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B10" w14:textId="470C3A58" w:rsidR="00CE119D" w:rsidRPr="008855C6" w:rsidRDefault="00CE119D" w:rsidP="00CE119D">
      <w:pPr>
        <w:ind w:right="-107"/>
        <w:rPr>
          <w:rFonts w:asciiTheme="minorHAnsi" w:hAnsiTheme="minorHAnsi" w:cstheme="minorHAnsi"/>
          <w:szCs w:val="24"/>
        </w:rPr>
      </w:pPr>
      <w:r w:rsidRPr="008855C6">
        <w:rPr>
          <w:rFonts w:asciiTheme="minorHAnsi" w:hAnsiTheme="minorHAnsi" w:cstheme="minorHAnsi"/>
          <w:szCs w:val="24"/>
        </w:rPr>
        <w:t>ZP.271.1.15.1</w:t>
      </w:r>
      <w:r>
        <w:rPr>
          <w:rFonts w:asciiTheme="minorHAnsi" w:hAnsiTheme="minorHAnsi" w:cstheme="minorHAnsi"/>
          <w:szCs w:val="24"/>
        </w:rPr>
        <w:t>4</w:t>
      </w:r>
      <w:r w:rsidRPr="008855C6">
        <w:rPr>
          <w:rFonts w:asciiTheme="minorHAnsi" w:hAnsiTheme="minorHAnsi" w:cstheme="minorHAnsi"/>
          <w:szCs w:val="24"/>
        </w:rPr>
        <w:t>.2022.AK</w:t>
      </w:r>
      <w:r w:rsidRPr="008855C6">
        <w:rPr>
          <w:rFonts w:asciiTheme="minorHAnsi" w:hAnsiTheme="minorHAnsi" w:cstheme="minorHAnsi"/>
          <w:szCs w:val="24"/>
        </w:rPr>
        <w:tab/>
      </w:r>
      <w:r w:rsidRPr="008855C6">
        <w:rPr>
          <w:rFonts w:asciiTheme="minorHAnsi" w:hAnsiTheme="minorHAnsi" w:cstheme="minorHAnsi"/>
          <w:szCs w:val="24"/>
        </w:rPr>
        <w:tab/>
      </w:r>
      <w:r w:rsidRPr="008855C6">
        <w:rPr>
          <w:rFonts w:asciiTheme="minorHAnsi" w:hAnsiTheme="minorHAnsi" w:cstheme="minorHAnsi"/>
          <w:szCs w:val="24"/>
        </w:rPr>
        <w:tab/>
        <w:t xml:space="preserve">          </w:t>
      </w:r>
      <w:r w:rsidRPr="008855C6">
        <w:rPr>
          <w:rFonts w:asciiTheme="minorHAnsi" w:hAnsiTheme="minorHAnsi" w:cstheme="minorHAnsi"/>
          <w:szCs w:val="24"/>
        </w:rPr>
        <w:tab/>
        <w:t xml:space="preserve"> </w:t>
      </w:r>
      <w:r w:rsidRPr="008855C6">
        <w:rPr>
          <w:rFonts w:asciiTheme="minorHAnsi" w:hAnsiTheme="minorHAnsi" w:cstheme="minorHAnsi"/>
          <w:szCs w:val="24"/>
        </w:rPr>
        <w:tab/>
        <w:t>Niedrzwica Duża, 2022-09-02</w:t>
      </w:r>
    </w:p>
    <w:p w14:paraId="0510ED9A" w14:textId="77777777" w:rsidR="00CE119D" w:rsidRPr="008855C6" w:rsidRDefault="00CE119D" w:rsidP="00CE119D">
      <w:pPr>
        <w:ind w:right="-107"/>
        <w:rPr>
          <w:rFonts w:asciiTheme="minorHAnsi" w:hAnsiTheme="minorHAnsi" w:cstheme="minorHAnsi"/>
          <w:szCs w:val="24"/>
        </w:rPr>
      </w:pPr>
    </w:p>
    <w:p w14:paraId="7577D8ED" w14:textId="77777777" w:rsidR="00CE119D" w:rsidRPr="008855C6" w:rsidRDefault="00CE119D" w:rsidP="00CE119D">
      <w:pPr>
        <w:rPr>
          <w:rFonts w:asciiTheme="minorHAnsi" w:hAnsiTheme="minorHAnsi" w:cstheme="minorHAnsi"/>
          <w:szCs w:val="24"/>
        </w:rPr>
      </w:pPr>
    </w:p>
    <w:p w14:paraId="11C9EDD8" w14:textId="77777777" w:rsidR="00CE119D" w:rsidRPr="008855C6" w:rsidRDefault="00CE119D" w:rsidP="00CE119D">
      <w:pPr>
        <w:rPr>
          <w:rFonts w:asciiTheme="minorHAnsi" w:hAnsiTheme="minorHAnsi" w:cstheme="minorHAnsi"/>
          <w:szCs w:val="24"/>
        </w:rPr>
      </w:pPr>
    </w:p>
    <w:p w14:paraId="0AB620C2" w14:textId="77777777" w:rsidR="00CE119D" w:rsidRPr="008855C6" w:rsidRDefault="00CE119D" w:rsidP="00CE119D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8855C6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0813692E" w14:textId="77777777" w:rsidR="00CE119D" w:rsidRPr="008855C6" w:rsidRDefault="00CE119D" w:rsidP="00CE119D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BB6ADC0" w14:textId="77777777" w:rsidR="00CE119D" w:rsidRPr="008855C6" w:rsidRDefault="00CE119D" w:rsidP="00CE119D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A3486C0" w14:textId="77777777" w:rsidR="00CE119D" w:rsidRPr="008855C6" w:rsidRDefault="00CE119D" w:rsidP="00CE119D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225216" w14:textId="77777777" w:rsidR="00CE119D" w:rsidRPr="00E20914" w:rsidRDefault="00CE119D" w:rsidP="00CE119D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20914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„Pełnienie nadzoru inwestorskiego nad realizacją zadania inwestycyjnego pn. „Budowa sali gimnastycznej w miejscowości Krężnica Jara””.</w:t>
      </w:r>
    </w:p>
    <w:p w14:paraId="3BB3E3C5" w14:textId="77777777" w:rsidR="00CE119D" w:rsidRPr="008855C6" w:rsidRDefault="00CE119D" w:rsidP="00CE119D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F35C4DE" w14:textId="77777777" w:rsidR="00CE119D" w:rsidRPr="008855C6" w:rsidRDefault="00CE119D" w:rsidP="00CE119D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CCE83B7" w14:textId="77777777" w:rsidR="00CE119D" w:rsidRPr="008855C6" w:rsidRDefault="00CE119D" w:rsidP="00CE119D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99FE21E" w14:textId="678AB88C" w:rsidR="00CE119D" w:rsidRPr="00E20914" w:rsidRDefault="00CE119D" w:rsidP="00CE119D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20914">
        <w:rPr>
          <w:rFonts w:asciiTheme="minorHAnsi" w:hAnsiTheme="minorHAnsi" w:cstheme="minorHAnsi"/>
          <w:szCs w:val="24"/>
        </w:rPr>
        <w:t xml:space="preserve">Zamawiający, na podstawie art. 253 ust. </w:t>
      </w:r>
      <w:r>
        <w:rPr>
          <w:rFonts w:asciiTheme="minorHAnsi" w:hAnsiTheme="minorHAnsi" w:cstheme="minorHAnsi"/>
          <w:szCs w:val="24"/>
        </w:rPr>
        <w:t>2</w:t>
      </w:r>
      <w:r w:rsidRPr="00E20914">
        <w:rPr>
          <w:rFonts w:asciiTheme="minorHAnsi" w:hAnsiTheme="minorHAnsi" w:cstheme="minorHAnsi"/>
          <w:szCs w:val="24"/>
        </w:rPr>
        <w:t xml:space="preserve"> ustawy z dnia 11 września 2019 r. Prawo zamówień publicznych (tekst jedn. Dz.U. z 2022 r. poz. 1710 ze zm.) - dalej zwanej ustawą </w:t>
      </w:r>
      <w:proofErr w:type="spellStart"/>
      <w:r w:rsidRPr="00E20914">
        <w:rPr>
          <w:rFonts w:asciiTheme="minorHAnsi" w:hAnsiTheme="minorHAnsi" w:cstheme="minorHAnsi"/>
          <w:szCs w:val="24"/>
        </w:rPr>
        <w:t>Pzp</w:t>
      </w:r>
      <w:proofErr w:type="spellEnd"/>
      <w:r w:rsidRPr="00E20914">
        <w:rPr>
          <w:rFonts w:asciiTheme="minorHAnsi" w:hAnsiTheme="minorHAnsi" w:cstheme="minorHAnsi"/>
          <w:szCs w:val="24"/>
        </w:rPr>
        <w:t xml:space="preserve">, udziela informacji związanych z wyborem oferty najkorzystniejszej w postępowaniu o udzielenie zamówienia publicznego prowadzonym w trybie podstawowym, o którym mowa w art. 275 pkt 1 ustawy </w:t>
      </w:r>
      <w:proofErr w:type="spellStart"/>
      <w:r w:rsidRPr="00E20914">
        <w:rPr>
          <w:rFonts w:asciiTheme="minorHAnsi" w:hAnsiTheme="minorHAnsi" w:cstheme="minorHAnsi"/>
          <w:szCs w:val="24"/>
        </w:rPr>
        <w:t>Pzp</w:t>
      </w:r>
      <w:proofErr w:type="spellEnd"/>
      <w:r w:rsidRPr="00E20914">
        <w:rPr>
          <w:rFonts w:asciiTheme="minorHAnsi" w:hAnsiTheme="minorHAnsi" w:cstheme="minorHAnsi"/>
          <w:szCs w:val="24"/>
        </w:rPr>
        <w:t xml:space="preserve"> pn. „Pełnienie nadzoru inwestorskiego nad realizacją zadania inwestycyjnego pn. „Budowa sali gimnastycznej w miejscowości Krężnica Jara””.</w:t>
      </w:r>
    </w:p>
    <w:p w14:paraId="75B25C2E" w14:textId="77777777" w:rsidR="00CE119D" w:rsidRPr="008855C6" w:rsidRDefault="00CE119D" w:rsidP="00CE119D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56875542" w14:textId="77777777" w:rsidR="00CE119D" w:rsidRPr="008855C6" w:rsidRDefault="00CE119D" w:rsidP="00CE119D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0DEAB42" w14:textId="77777777" w:rsidR="00CE119D" w:rsidRPr="00E20914" w:rsidRDefault="00CE119D" w:rsidP="00CE119D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20914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195CB422" w14:textId="77777777" w:rsidR="00CE119D" w:rsidRPr="00E20914" w:rsidRDefault="00CE119D" w:rsidP="00CE119D">
      <w:pPr>
        <w:ind w:left="284" w:firstLine="567"/>
        <w:jc w:val="both"/>
        <w:rPr>
          <w:rFonts w:asciiTheme="minorHAnsi" w:hAnsiTheme="minorHAnsi" w:cstheme="minorHAnsi"/>
          <w:szCs w:val="24"/>
        </w:rPr>
      </w:pPr>
      <w:r w:rsidRPr="00E20914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Pr="00E20914">
        <w:rPr>
          <w:rFonts w:asciiTheme="minorHAnsi" w:hAnsiTheme="minorHAnsi" w:cstheme="minorHAnsi"/>
          <w:b/>
          <w:bCs/>
          <w:szCs w:val="24"/>
        </w:rPr>
        <w:t>ZDI Spółka z o.o. z siedzibą w Zamościu.</w:t>
      </w:r>
    </w:p>
    <w:p w14:paraId="147735D3" w14:textId="77777777" w:rsidR="00CE119D" w:rsidRPr="00475B42" w:rsidRDefault="00CE119D" w:rsidP="00CE119D">
      <w:pPr>
        <w:ind w:left="284" w:firstLine="567"/>
        <w:jc w:val="both"/>
        <w:rPr>
          <w:rFonts w:asciiTheme="minorHAnsi" w:hAnsiTheme="minorHAnsi" w:cstheme="minorHAnsi"/>
          <w:szCs w:val="24"/>
        </w:rPr>
      </w:pPr>
      <w:r w:rsidRPr="00475B42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475B42">
        <w:rPr>
          <w:rFonts w:asciiTheme="minorHAnsi" w:hAnsiTheme="minorHAnsi" w:cstheme="minorHAnsi"/>
          <w:szCs w:val="24"/>
        </w:rPr>
        <w:t>oferta złożona przez ww. Wykonawcę nie podlega odrzuceniu i uzyskała najwyższą liczbę punktów w oparciu o kryteria oceny ofert określone w treści SWZ (kryterium „Cena” – waga 40 %,</w:t>
      </w:r>
      <w:bookmarkEnd w:id="0"/>
      <w:r w:rsidRPr="00475B42">
        <w:rPr>
          <w:rFonts w:asciiTheme="minorHAnsi" w:hAnsiTheme="minorHAnsi" w:cstheme="minorHAnsi"/>
          <w:szCs w:val="24"/>
        </w:rPr>
        <w:t xml:space="preserve"> kryterium „Doświadczenie osoby wyznaczonej do sprawowania nadzoru inwestorskiego w branży konstrukcyjno-budowlanej” – waga 20 %, kryterium „Doświadczenie osoby wyznaczonej do sprawowania nadzoru inwestorskiego w branży elektrycznej” – waga 20 %, kryterium „Doświadczenie osoby wyznaczonej do sprawowania nadzoru inwestorskiego w branży sanitarnej” – waga 20 %).</w:t>
      </w:r>
    </w:p>
    <w:p w14:paraId="3C589F58" w14:textId="77777777" w:rsidR="00CE119D" w:rsidRPr="008855C6" w:rsidRDefault="00CE119D" w:rsidP="00CE119D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2EE5B595" w14:textId="77777777" w:rsidR="00CE119D" w:rsidRPr="00475B42" w:rsidRDefault="00CE119D" w:rsidP="00CE119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D73DAF6" w14:textId="77777777" w:rsidR="00CE119D" w:rsidRPr="00475B42" w:rsidRDefault="00CE119D" w:rsidP="00CE119D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475B42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20A3F44C" w14:textId="77777777" w:rsidR="00CE119D" w:rsidRPr="00475B42" w:rsidRDefault="00CE119D" w:rsidP="00CE119D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475B42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4CDFD4C9" w14:textId="77777777" w:rsidR="00CE119D" w:rsidRPr="00475B42" w:rsidRDefault="00CE119D" w:rsidP="00CE119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B42">
        <w:rPr>
          <w:rFonts w:asciiTheme="minorHAnsi" w:hAnsiTheme="minorHAnsi" w:cstheme="minorHAnsi"/>
          <w:bCs/>
          <w:szCs w:val="24"/>
        </w:rPr>
        <w:t xml:space="preserve">OBSŁUGA INWESTYCJI Grzegorz </w:t>
      </w:r>
      <w:proofErr w:type="spellStart"/>
      <w:r w:rsidRPr="00475B42">
        <w:rPr>
          <w:rFonts w:asciiTheme="minorHAnsi" w:hAnsiTheme="minorHAnsi" w:cstheme="minorHAnsi"/>
          <w:bCs/>
          <w:szCs w:val="24"/>
        </w:rPr>
        <w:t>Aftyka</w:t>
      </w:r>
      <w:proofErr w:type="spellEnd"/>
      <w:r w:rsidRPr="00475B42">
        <w:rPr>
          <w:rFonts w:asciiTheme="minorHAnsi" w:hAnsiTheme="minorHAnsi" w:cstheme="minorHAnsi"/>
          <w:bCs/>
          <w:szCs w:val="24"/>
        </w:rPr>
        <w:t xml:space="preserve"> z siedzibą w Lublinie,</w:t>
      </w:r>
    </w:p>
    <w:p w14:paraId="41F3004E" w14:textId="77777777" w:rsidR="00CE119D" w:rsidRPr="00475B42" w:rsidRDefault="00CE119D" w:rsidP="00CE119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B42">
        <w:rPr>
          <w:rFonts w:asciiTheme="minorHAnsi" w:hAnsiTheme="minorHAnsi" w:cstheme="minorHAnsi"/>
          <w:bCs/>
          <w:szCs w:val="24"/>
        </w:rPr>
        <w:t>Rafał Ślusarski Specjalistyczne Biuro Inwestycyjno-Inżynierskie "PROSTA PROJEKT" z</w:t>
      </w:r>
      <w:r>
        <w:rPr>
          <w:rFonts w:asciiTheme="minorHAnsi" w:hAnsiTheme="minorHAnsi" w:cstheme="minorHAnsi"/>
          <w:bCs/>
          <w:szCs w:val="24"/>
        </w:rPr>
        <w:t> </w:t>
      </w:r>
      <w:r w:rsidRPr="00475B42">
        <w:rPr>
          <w:rFonts w:asciiTheme="minorHAnsi" w:hAnsiTheme="minorHAnsi" w:cstheme="minorHAnsi"/>
          <w:bCs/>
          <w:szCs w:val="24"/>
        </w:rPr>
        <w:t>siedzibą w Piotrkowicach, gmina Chmielnik</w:t>
      </w:r>
      <w:r>
        <w:rPr>
          <w:rFonts w:asciiTheme="minorHAnsi" w:hAnsiTheme="minorHAnsi" w:cstheme="minorHAnsi"/>
          <w:bCs/>
          <w:szCs w:val="24"/>
        </w:rPr>
        <w:t>,</w:t>
      </w:r>
    </w:p>
    <w:p w14:paraId="225F8FA6" w14:textId="77777777" w:rsidR="00CE119D" w:rsidRPr="00475B42" w:rsidRDefault="00CE119D" w:rsidP="00CE119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bookmarkStart w:id="1" w:name="_Hlk113018057"/>
      <w:r w:rsidRPr="00475B42">
        <w:rPr>
          <w:rFonts w:asciiTheme="minorHAnsi" w:hAnsiTheme="minorHAnsi" w:cstheme="minorHAnsi"/>
          <w:bCs/>
          <w:szCs w:val="24"/>
        </w:rPr>
        <w:t>PROFINS Marcin Gałązka z siedzibą w Świdniku</w:t>
      </w:r>
      <w:bookmarkEnd w:id="1"/>
      <w:r>
        <w:rPr>
          <w:rFonts w:asciiTheme="minorHAnsi" w:hAnsiTheme="minorHAnsi" w:cstheme="minorHAnsi"/>
          <w:bCs/>
          <w:szCs w:val="24"/>
        </w:rPr>
        <w:t>,</w:t>
      </w:r>
    </w:p>
    <w:p w14:paraId="47168894" w14:textId="77777777" w:rsidR="00CE119D" w:rsidRPr="00475B42" w:rsidRDefault="00CE119D" w:rsidP="00CE119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B42">
        <w:rPr>
          <w:rFonts w:asciiTheme="minorHAnsi" w:hAnsiTheme="minorHAnsi" w:cstheme="minorHAnsi"/>
          <w:bCs/>
          <w:szCs w:val="24"/>
        </w:rPr>
        <w:t>ZDI Spółka z o.o. z siedzibą w Zamościu</w:t>
      </w:r>
      <w:r>
        <w:rPr>
          <w:rFonts w:asciiTheme="minorHAnsi" w:hAnsiTheme="minorHAnsi" w:cstheme="minorHAnsi"/>
          <w:bCs/>
          <w:szCs w:val="24"/>
        </w:rPr>
        <w:t>,</w:t>
      </w:r>
    </w:p>
    <w:p w14:paraId="46827539" w14:textId="77777777" w:rsidR="00CE119D" w:rsidRPr="00475B42" w:rsidRDefault="00CE119D" w:rsidP="00CE119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B42">
        <w:rPr>
          <w:rFonts w:asciiTheme="minorHAnsi" w:hAnsiTheme="minorHAnsi" w:cstheme="minorHAnsi"/>
          <w:bCs/>
          <w:szCs w:val="24"/>
        </w:rPr>
        <w:t xml:space="preserve">Project Management </w:t>
      </w:r>
      <w:proofErr w:type="spellStart"/>
      <w:r w:rsidRPr="00475B42">
        <w:rPr>
          <w:rFonts w:asciiTheme="minorHAnsi" w:hAnsiTheme="minorHAnsi" w:cstheme="minorHAnsi"/>
          <w:bCs/>
          <w:szCs w:val="24"/>
        </w:rPr>
        <w:t>Intertecno</w:t>
      </w:r>
      <w:proofErr w:type="spellEnd"/>
      <w:r w:rsidRPr="00475B42">
        <w:rPr>
          <w:rFonts w:asciiTheme="minorHAnsi" w:hAnsiTheme="minorHAnsi" w:cstheme="minorHAnsi"/>
          <w:bCs/>
          <w:szCs w:val="24"/>
        </w:rPr>
        <w:t xml:space="preserve"> Sp. z o.o. z siedzibą w Warszawie</w:t>
      </w:r>
      <w:r>
        <w:rPr>
          <w:rFonts w:asciiTheme="minorHAnsi" w:hAnsiTheme="minorHAnsi" w:cstheme="minorHAnsi"/>
          <w:bCs/>
          <w:szCs w:val="24"/>
        </w:rPr>
        <w:t>.</w:t>
      </w:r>
    </w:p>
    <w:p w14:paraId="73670010" w14:textId="77777777" w:rsidR="00CE119D" w:rsidRPr="00F2074B" w:rsidRDefault="00CE119D" w:rsidP="00CE119D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F2074B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517A542E" w14:textId="77777777" w:rsidR="00CE119D" w:rsidRPr="00F2074B" w:rsidRDefault="00CE119D" w:rsidP="00CE119D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F2074B">
        <w:rPr>
          <w:rFonts w:asciiTheme="minorHAnsi" w:hAnsiTheme="minorHAnsi" w:cstheme="minorHAnsi"/>
          <w:bCs/>
          <w:szCs w:val="24"/>
        </w:rPr>
        <w:tab/>
        <w:t>Oferty niepodlegające odrzuceniu otrzymały następujące liczby punktów w oparciu o kryteria oceny ofert określone w treści SWZ (</w:t>
      </w:r>
      <w:r w:rsidRPr="00F2074B">
        <w:rPr>
          <w:rFonts w:asciiTheme="minorHAnsi" w:hAnsiTheme="minorHAnsi" w:cstheme="minorHAnsi"/>
          <w:szCs w:val="24"/>
        </w:rPr>
        <w:t>kryterium „Cena” – waga 40 %, kryterium „Doświadczenie osoby wyznaczonej do sprawowania nadzoru inwestorskiego w branży konstrukcyjno-budowlanej” – waga 20 %, kryterium „Doświadczenie osoby wyznaczonej do sprawowania nadzoru inwestorskiego w branży elektrycznej” – waga 20 %, kryterium „Doświadczenie osoby wyznaczonej do sprawowania nadzoru inwestorskiego w branży sanitarnej” – waga 20 %</w:t>
      </w:r>
      <w:r w:rsidRPr="00F2074B">
        <w:rPr>
          <w:rFonts w:asciiTheme="minorHAnsi" w:hAnsiTheme="minorHAnsi" w:cstheme="minorHAnsi"/>
          <w:bCs/>
          <w:szCs w:val="24"/>
        </w:rPr>
        <w:t>):</w:t>
      </w:r>
    </w:p>
    <w:p w14:paraId="5CFC57FA" w14:textId="77777777" w:rsidR="00CE119D" w:rsidRPr="008855C6" w:rsidRDefault="00CE119D" w:rsidP="00CE119D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276"/>
        <w:gridCol w:w="1814"/>
        <w:gridCol w:w="1701"/>
        <w:gridCol w:w="1701"/>
        <w:gridCol w:w="1418"/>
      </w:tblGrid>
      <w:tr w:rsidR="00CE119D" w:rsidRPr="00786A0D" w14:paraId="14EB7FCA" w14:textId="77777777" w:rsidTr="00CE119D">
        <w:trPr>
          <w:trHeight w:val="558"/>
          <w:jc w:val="center"/>
        </w:trPr>
        <w:tc>
          <w:tcPr>
            <w:tcW w:w="562" w:type="dxa"/>
            <w:shd w:val="clear" w:color="auto" w:fill="F3F3F3"/>
            <w:vAlign w:val="center"/>
          </w:tcPr>
          <w:p w14:paraId="2F18ECC6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70507503"/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6A402512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="Calibri" w:hAnsi="Calibri" w:cs="Calibri"/>
                <w:b/>
                <w:sz w:val="22"/>
                <w:szCs w:val="22"/>
              </w:rPr>
              <w:t>Nazwa albo imiona i nazwiska oraz siedziba lub miejsce prowadzenia działalności gospodarczej albo miejsce zamieszkania Wykonawcy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39DB05C5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1814" w:type="dxa"/>
            <w:shd w:val="clear" w:color="auto" w:fill="F3F3F3"/>
            <w:vAlign w:val="center"/>
          </w:tcPr>
          <w:p w14:paraId="2279356E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1F036ECA" w14:textId="391ACDB9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>„Doświadczenie osoby wyznaczonej do sprawowania nadzoru inwestorskiego w branży konstrukcyjno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>-budowlanej”</w:t>
            </w:r>
          </w:p>
        </w:tc>
        <w:tc>
          <w:tcPr>
            <w:tcW w:w="1701" w:type="dxa"/>
            <w:shd w:val="clear" w:color="auto" w:fill="F3F3F3"/>
          </w:tcPr>
          <w:p w14:paraId="61BE0D34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530D6B37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>„Doświadczenie osoby wyznaczonej do sprawowania nadzoru inwestorskiego w branży elektrycznej”</w:t>
            </w:r>
          </w:p>
        </w:tc>
        <w:tc>
          <w:tcPr>
            <w:tcW w:w="1701" w:type="dxa"/>
            <w:shd w:val="clear" w:color="auto" w:fill="F3F3F3"/>
          </w:tcPr>
          <w:p w14:paraId="44D70954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088DA805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>„Doświadczenie osoby wyznaczonej do sprawowania nadzoru inwestorskiego w branży sanitarnej”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3D738CC0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CE119D" w:rsidRPr="00786A0D" w14:paraId="2E4D1B88" w14:textId="77777777" w:rsidTr="00CE119D">
        <w:trPr>
          <w:jc w:val="center"/>
        </w:trPr>
        <w:tc>
          <w:tcPr>
            <w:tcW w:w="562" w:type="dxa"/>
            <w:shd w:val="clear" w:color="auto" w:fill="auto"/>
          </w:tcPr>
          <w:p w14:paraId="29921A49" w14:textId="77777777" w:rsidR="00CE119D" w:rsidRPr="003A34F2" w:rsidRDefault="00CE119D" w:rsidP="00CE119D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3B4F" w14:textId="77777777" w:rsidR="00CE119D" w:rsidRPr="003A34F2" w:rsidRDefault="00CE119D" w:rsidP="00101B89">
            <w:pPr>
              <w:rPr>
                <w:rFonts w:ascii="Calibri" w:hAnsi="Calibri" w:cs="Calibri"/>
                <w:sz w:val="22"/>
                <w:szCs w:val="22"/>
              </w:rPr>
            </w:pPr>
            <w:r w:rsidRPr="003A34F2">
              <w:rPr>
                <w:rFonts w:ascii="Calibri" w:hAnsi="Calibri" w:cs="Calibri"/>
                <w:sz w:val="22"/>
                <w:szCs w:val="22"/>
              </w:rPr>
              <w:t>Rafał Ślusarski Specjalistyczne Biuro Inwestycyjno-Inżynierskie "PROSTA PROJEKT",</w:t>
            </w:r>
          </w:p>
          <w:p w14:paraId="617B28E7" w14:textId="77777777" w:rsidR="00CE119D" w:rsidRPr="003A34F2" w:rsidRDefault="00CE119D" w:rsidP="001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="Calibri" w:hAnsi="Calibri" w:cs="Calibri"/>
                <w:bCs/>
                <w:sz w:val="22"/>
                <w:szCs w:val="22"/>
              </w:rPr>
              <w:t>z siedzibą w </w:t>
            </w:r>
            <w:r w:rsidRPr="003A34F2">
              <w:rPr>
                <w:rFonts w:ascii="Calibri" w:hAnsi="Calibri" w:cs="Calibri"/>
                <w:sz w:val="22"/>
                <w:szCs w:val="22"/>
              </w:rPr>
              <w:t>Piotrkowicach, gmina Chmielnik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D12A3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 xml:space="preserve"> 23,96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20E68F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139D2A5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252BD7D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B3C2B11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83,96</w:t>
            </w:r>
          </w:p>
        </w:tc>
      </w:tr>
      <w:tr w:rsidR="00CE119D" w:rsidRPr="00786A0D" w14:paraId="2E333998" w14:textId="77777777" w:rsidTr="00CE119D">
        <w:trPr>
          <w:jc w:val="center"/>
        </w:trPr>
        <w:tc>
          <w:tcPr>
            <w:tcW w:w="562" w:type="dxa"/>
            <w:shd w:val="clear" w:color="auto" w:fill="auto"/>
          </w:tcPr>
          <w:p w14:paraId="5F260539" w14:textId="77777777" w:rsidR="00CE119D" w:rsidRPr="003A34F2" w:rsidRDefault="00CE119D" w:rsidP="00CE119D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4D39" w14:textId="77777777" w:rsidR="00CE119D" w:rsidRPr="003A34F2" w:rsidRDefault="00CE119D" w:rsidP="00101B89">
            <w:pPr>
              <w:rPr>
                <w:rFonts w:ascii="Calibri" w:hAnsi="Calibri" w:cs="Calibri"/>
                <w:sz w:val="22"/>
                <w:szCs w:val="22"/>
              </w:rPr>
            </w:pPr>
            <w:r w:rsidRPr="003A34F2">
              <w:rPr>
                <w:rFonts w:ascii="Calibri" w:hAnsi="Calibri" w:cs="Calibri"/>
                <w:sz w:val="22"/>
                <w:szCs w:val="22"/>
              </w:rPr>
              <w:t>ZDI Spółka z o.o.</w:t>
            </w:r>
          </w:p>
          <w:p w14:paraId="23D664AB" w14:textId="77777777" w:rsidR="00CE119D" w:rsidRPr="003A34F2" w:rsidRDefault="00CE119D" w:rsidP="001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="Calibri" w:hAnsi="Calibri" w:cs="Calibri"/>
                <w:bCs/>
                <w:sz w:val="22"/>
                <w:szCs w:val="22"/>
              </w:rPr>
              <w:t>z siedzibą w </w:t>
            </w:r>
            <w:r w:rsidRPr="003A34F2">
              <w:rPr>
                <w:rFonts w:ascii="Calibri" w:hAnsi="Calibri" w:cs="Calibri"/>
                <w:sz w:val="22"/>
                <w:szCs w:val="22"/>
              </w:rPr>
              <w:t>Zamościu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0A93E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 xml:space="preserve"> 40,00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9A769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6283298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F29EE0D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69E33B9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A34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92,00</w:t>
            </w:r>
          </w:p>
        </w:tc>
      </w:tr>
      <w:tr w:rsidR="00CE119D" w:rsidRPr="00786A0D" w14:paraId="56ADF0FE" w14:textId="77777777" w:rsidTr="00CE119D">
        <w:trPr>
          <w:jc w:val="center"/>
        </w:trPr>
        <w:tc>
          <w:tcPr>
            <w:tcW w:w="562" w:type="dxa"/>
            <w:shd w:val="clear" w:color="auto" w:fill="auto"/>
          </w:tcPr>
          <w:p w14:paraId="7E353995" w14:textId="77777777" w:rsidR="00CE119D" w:rsidRPr="003A34F2" w:rsidRDefault="00CE119D" w:rsidP="00CE119D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043" w14:textId="77777777" w:rsidR="00CE119D" w:rsidRPr="003A34F2" w:rsidRDefault="00CE119D" w:rsidP="00101B89">
            <w:pPr>
              <w:rPr>
                <w:rFonts w:ascii="Calibri" w:hAnsi="Calibri" w:cs="Calibri"/>
                <w:sz w:val="22"/>
                <w:szCs w:val="22"/>
              </w:rPr>
            </w:pPr>
            <w:r w:rsidRPr="003A34F2">
              <w:rPr>
                <w:rFonts w:ascii="Calibri" w:hAnsi="Calibri" w:cs="Calibri"/>
                <w:sz w:val="22"/>
                <w:szCs w:val="22"/>
              </w:rPr>
              <w:t xml:space="preserve">Project Management </w:t>
            </w:r>
            <w:proofErr w:type="spellStart"/>
            <w:r w:rsidRPr="003A34F2">
              <w:rPr>
                <w:rFonts w:ascii="Calibri" w:hAnsi="Calibri" w:cs="Calibri"/>
                <w:sz w:val="22"/>
                <w:szCs w:val="22"/>
              </w:rPr>
              <w:t>Intertecno</w:t>
            </w:r>
            <w:proofErr w:type="spellEnd"/>
            <w:r w:rsidRPr="003A34F2">
              <w:rPr>
                <w:rFonts w:ascii="Calibri" w:hAnsi="Calibri" w:cs="Calibri"/>
                <w:sz w:val="22"/>
                <w:szCs w:val="22"/>
              </w:rPr>
              <w:t xml:space="preserve"> Sp. z o.o.</w:t>
            </w:r>
          </w:p>
          <w:p w14:paraId="1DEA035A" w14:textId="77777777" w:rsidR="00CE119D" w:rsidRPr="003A34F2" w:rsidRDefault="00CE119D" w:rsidP="00101B89">
            <w:pPr>
              <w:rPr>
                <w:rFonts w:ascii="Calibri" w:hAnsi="Calibri" w:cs="Calibri"/>
                <w:sz w:val="22"/>
                <w:szCs w:val="22"/>
              </w:rPr>
            </w:pPr>
            <w:r w:rsidRPr="003A34F2">
              <w:rPr>
                <w:rFonts w:ascii="Calibri" w:hAnsi="Calibri" w:cs="Calibri"/>
                <w:sz w:val="22"/>
                <w:szCs w:val="22"/>
              </w:rPr>
              <w:t>z siedzibą w Warszawie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F5496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 xml:space="preserve"> 20,80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ACBD81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BEEF4DA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93413C1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E6B4AC" w14:textId="77777777" w:rsidR="00CE119D" w:rsidRPr="003A34F2" w:rsidRDefault="00CE119D" w:rsidP="00101B8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34F2">
              <w:rPr>
                <w:rFonts w:asciiTheme="minorHAnsi" w:hAnsiTheme="minorHAnsi" w:cstheme="minorHAnsi"/>
                <w:sz w:val="22"/>
                <w:szCs w:val="22"/>
              </w:rPr>
              <w:t>32,80</w:t>
            </w:r>
          </w:p>
        </w:tc>
      </w:tr>
      <w:bookmarkEnd w:id="2"/>
    </w:tbl>
    <w:p w14:paraId="7AC18660" w14:textId="77777777" w:rsidR="00CE119D" w:rsidRPr="008855C6" w:rsidRDefault="00CE119D" w:rsidP="00CE119D">
      <w:pPr>
        <w:pStyle w:val="Akapitzlist"/>
        <w:ind w:left="426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6D4D10ED" w14:textId="77777777" w:rsidR="00CE119D" w:rsidRPr="008855C6" w:rsidRDefault="00CE119D" w:rsidP="00CE119D">
      <w:pPr>
        <w:pStyle w:val="Akapitzlist"/>
        <w:ind w:left="426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408F3E45" w14:textId="77777777" w:rsidR="00CE119D" w:rsidRPr="008855C6" w:rsidRDefault="00CE119D" w:rsidP="00CE119D">
      <w:pPr>
        <w:pStyle w:val="Akapitzlist"/>
        <w:ind w:left="426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254C5BE" w14:textId="446EEF49" w:rsidR="00CE119D" w:rsidRPr="00571D95" w:rsidRDefault="00571D95" w:rsidP="00571D95">
      <w:pPr>
        <w:pStyle w:val="Akapitzlist"/>
        <w:ind w:left="7513"/>
        <w:jc w:val="center"/>
        <w:rPr>
          <w:rFonts w:asciiTheme="minorHAnsi" w:hAnsiTheme="minorHAnsi" w:cstheme="minorHAnsi"/>
          <w:b/>
          <w:szCs w:val="24"/>
        </w:rPr>
      </w:pPr>
      <w:r w:rsidRPr="00571D95">
        <w:rPr>
          <w:rFonts w:asciiTheme="minorHAnsi" w:hAnsiTheme="minorHAnsi" w:cstheme="minorHAnsi"/>
          <w:b/>
          <w:szCs w:val="24"/>
        </w:rPr>
        <w:t>WÓJT</w:t>
      </w:r>
    </w:p>
    <w:p w14:paraId="6EDEA885" w14:textId="30D122F4" w:rsidR="00571D95" w:rsidRPr="00571D95" w:rsidRDefault="00571D95" w:rsidP="00571D95">
      <w:pPr>
        <w:pStyle w:val="Akapitzlist"/>
        <w:ind w:left="7513"/>
        <w:jc w:val="center"/>
        <w:rPr>
          <w:rFonts w:asciiTheme="minorHAnsi" w:hAnsiTheme="minorHAnsi" w:cstheme="minorHAnsi"/>
          <w:b/>
          <w:szCs w:val="24"/>
        </w:rPr>
      </w:pPr>
      <w:r w:rsidRPr="00571D95">
        <w:rPr>
          <w:rFonts w:asciiTheme="minorHAnsi" w:hAnsiTheme="minorHAnsi" w:cstheme="minorHAnsi"/>
          <w:b/>
          <w:szCs w:val="24"/>
        </w:rPr>
        <w:t>Ryszard Golec</w:t>
      </w:r>
    </w:p>
    <w:p w14:paraId="1932DA59" w14:textId="77777777" w:rsidR="00CE119D" w:rsidRPr="009E5C69" w:rsidRDefault="00CE119D" w:rsidP="00CE119D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p w14:paraId="125DE9A2" w14:textId="21E58AD1" w:rsidR="00251EB2" w:rsidRPr="00CE119D" w:rsidRDefault="00251EB2" w:rsidP="00CE119D"/>
    <w:sectPr w:rsidR="00251EB2" w:rsidRPr="00CE119D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F337" w14:textId="77777777" w:rsidR="00B2091F" w:rsidRDefault="00B2091F">
      <w:r>
        <w:separator/>
      </w:r>
    </w:p>
  </w:endnote>
  <w:endnote w:type="continuationSeparator" w:id="0">
    <w:p w14:paraId="469F9764" w14:textId="77777777" w:rsidR="00B2091F" w:rsidRDefault="00B2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A1C6" w14:textId="77777777" w:rsidR="00B2091F" w:rsidRDefault="00B2091F">
      <w:r>
        <w:separator/>
      </w:r>
    </w:p>
  </w:footnote>
  <w:footnote w:type="continuationSeparator" w:id="0">
    <w:p w14:paraId="0DEC3777" w14:textId="77777777" w:rsidR="00B2091F" w:rsidRDefault="00B2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3" w:name="_Hlk33699103"/>
          <w:bookmarkStart w:id="4" w:name="_Hlk33699121"/>
          <w:bookmarkStart w:id="5" w:name="_Hlk33699122"/>
          <w:bookmarkStart w:id="6" w:name="_Hlk33699125"/>
          <w:bookmarkStart w:id="7" w:name="_Hlk33699126"/>
          <w:bookmarkStart w:id="8" w:name="_Hlk33699127"/>
          <w:bookmarkStart w:id="9" w:name="_Hlk33699128"/>
          <w:bookmarkStart w:id="10" w:name="_Hlk33699129"/>
          <w:bookmarkStart w:id="11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3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CC1"/>
    <w:multiLevelType w:val="hybridMultilevel"/>
    <w:tmpl w:val="BB600524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8C7414F"/>
    <w:multiLevelType w:val="hybridMultilevel"/>
    <w:tmpl w:val="7B6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01F5F"/>
    <w:multiLevelType w:val="hybridMultilevel"/>
    <w:tmpl w:val="834C6C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3860">
    <w:abstractNumId w:val="7"/>
  </w:num>
  <w:num w:numId="2" w16cid:durableId="1802065685">
    <w:abstractNumId w:val="9"/>
  </w:num>
  <w:num w:numId="3" w16cid:durableId="1941064177">
    <w:abstractNumId w:val="35"/>
  </w:num>
  <w:num w:numId="4" w16cid:durableId="1511991984">
    <w:abstractNumId w:val="0"/>
  </w:num>
  <w:num w:numId="5" w16cid:durableId="1962491135">
    <w:abstractNumId w:val="6"/>
  </w:num>
  <w:num w:numId="6" w16cid:durableId="1687441536">
    <w:abstractNumId w:val="17"/>
  </w:num>
  <w:num w:numId="7" w16cid:durableId="998118935">
    <w:abstractNumId w:val="25"/>
  </w:num>
  <w:num w:numId="8" w16cid:durableId="533271405">
    <w:abstractNumId w:val="5"/>
  </w:num>
  <w:num w:numId="9" w16cid:durableId="151334294">
    <w:abstractNumId w:val="27"/>
  </w:num>
  <w:num w:numId="10" w16cid:durableId="938097906">
    <w:abstractNumId w:val="31"/>
  </w:num>
  <w:num w:numId="11" w16cid:durableId="1457871533">
    <w:abstractNumId w:val="20"/>
  </w:num>
  <w:num w:numId="12" w16cid:durableId="695666641">
    <w:abstractNumId w:val="8"/>
  </w:num>
  <w:num w:numId="13" w16cid:durableId="1256474955">
    <w:abstractNumId w:val="1"/>
  </w:num>
  <w:num w:numId="14" w16cid:durableId="1437675642">
    <w:abstractNumId w:val="23"/>
  </w:num>
  <w:num w:numId="15" w16cid:durableId="1271625850">
    <w:abstractNumId w:val="30"/>
  </w:num>
  <w:num w:numId="16" w16cid:durableId="975793338">
    <w:abstractNumId w:val="28"/>
  </w:num>
  <w:num w:numId="17" w16cid:durableId="1488546101">
    <w:abstractNumId w:val="14"/>
  </w:num>
  <w:num w:numId="18" w16cid:durableId="1620916961">
    <w:abstractNumId w:val="26"/>
  </w:num>
  <w:num w:numId="19" w16cid:durableId="813136251">
    <w:abstractNumId w:val="15"/>
  </w:num>
  <w:num w:numId="20" w16cid:durableId="247352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12511">
    <w:abstractNumId w:val="4"/>
  </w:num>
  <w:num w:numId="22" w16cid:durableId="1950502759">
    <w:abstractNumId w:val="32"/>
  </w:num>
  <w:num w:numId="23" w16cid:durableId="1170633507">
    <w:abstractNumId w:val="36"/>
  </w:num>
  <w:num w:numId="24" w16cid:durableId="488979606">
    <w:abstractNumId w:val="16"/>
  </w:num>
  <w:num w:numId="25" w16cid:durableId="1833985249">
    <w:abstractNumId w:val="10"/>
  </w:num>
  <w:num w:numId="26" w16cid:durableId="1296258018">
    <w:abstractNumId w:val="12"/>
  </w:num>
  <w:num w:numId="27" w16cid:durableId="1591113611">
    <w:abstractNumId w:val="11"/>
  </w:num>
  <w:num w:numId="28" w16cid:durableId="15040804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1764671">
    <w:abstractNumId w:val="3"/>
  </w:num>
  <w:num w:numId="30" w16cid:durableId="2036810905">
    <w:abstractNumId w:val="2"/>
  </w:num>
  <w:num w:numId="31" w16cid:durableId="348140883">
    <w:abstractNumId w:val="19"/>
  </w:num>
  <w:num w:numId="32" w16cid:durableId="600069134">
    <w:abstractNumId w:val="18"/>
  </w:num>
  <w:num w:numId="33" w16cid:durableId="43411511">
    <w:abstractNumId w:val="34"/>
  </w:num>
  <w:num w:numId="34" w16cid:durableId="647980224">
    <w:abstractNumId w:val="13"/>
  </w:num>
  <w:num w:numId="35" w16cid:durableId="1054547856">
    <w:abstractNumId w:val="29"/>
  </w:num>
  <w:num w:numId="36" w16cid:durableId="1270316919">
    <w:abstractNumId w:val="24"/>
  </w:num>
  <w:num w:numId="37" w16cid:durableId="1098061443">
    <w:abstractNumId w:val="21"/>
  </w:num>
  <w:num w:numId="38" w16cid:durableId="1137337853">
    <w:abstractNumId w:val="22"/>
  </w:num>
  <w:num w:numId="39" w16cid:durableId="18623565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60344"/>
    <w:rsid w:val="001A5587"/>
    <w:rsid w:val="001B6345"/>
    <w:rsid w:val="001D0FE7"/>
    <w:rsid w:val="001D2D81"/>
    <w:rsid w:val="00230480"/>
    <w:rsid w:val="00237A3A"/>
    <w:rsid w:val="00237E15"/>
    <w:rsid w:val="00251EB2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26B"/>
    <w:rsid w:val="00374C21"/>
    <w:rsid w:val="003B18EA"/>
    <w:rsid w:val="003E0B92"/>
    <w:rsid w:val="003F395C"/>
    <w:rsid w:val="004118C6"/>
    <w:rsid w:val="00454A5D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71D95"/>
    <w:rsid w:val="00584D6B"/>
    <w:rsid w:val="005A10A4"/>
    <w:rsid w:val="005C5D55"/>
    <w:rsid w:val="006114B4"/>
    <w:rsid w:val="00612D62"/>
    <w:rsid w:val="006348AD"/>
    <w:rsid w:val="0064083B"/>
    <w:rsid w:val="00670DB1"/>
    <w:rsid w:val="006A7148"/>
    <w:rsid w:val="006C74FC"/>
    <w:rsid w:val="006D3368"/>
    <w:rsid w:val="006E27A5"/>
    <w:rsid w:val="006E7F8F"/>
    <w:rsid w:val="006F43CD"/>
    <w:rsid w:val="00714CDC"/>
    <w:rsid w:val="00715FE2"/>
    <w:rsid w:val="0076582C"/>
    <w:rsid w:val="00782387"/>
    <w:rsid w:val="007D2EB0"/>
    <w:rsid w:val="008238E3"/>
    <w:rsid w:val="00832155"/>
    <w:rsid w:val="00843069"/>
    <w:rsid w:val="0084775B"/>
    <w:rsid w:val="00862492"/>
    <w:rsid w:val="008A292D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D0726"/>
    <w:rsid w:val="00AF2964"/>
    <w:rsid w:val="00B03C2F"/>
    <w:rsid w:val="00B2091F"/>
    <w:rsid w:val="00B449CB"/>
    <w:rsid w:val="00B63D4B"/>
    <w:rsid w:val="00B70082"/>
    <w:rsid w:val="00B812D2"/>
    <w:rsid w:val="00B9071F"/>
    <w:rsid w:val="00BB7EE8"/>
    <w:rsid w:val="00BD1782"/>
    <w:rsid w:val="00BE4B34"/>
    <w:rsid w:val="00BE7D7E"/>
    <w:rsid w:val="00BF2A5F"/>
    <w:rsid w:val="00C04EC4"/>
    <w:rsid w:val="00C544E8"/>
    <w:rsid w:val="00C63341"/>
    <w:rsid w:val="00C76680"/>
    <w:rsid w:val="00C86327"/>
    <w:rsid w:val="00CE119D"/>
    <w:rsid w:val="00CF70FC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B2703"/>
    <w:rsid w:val="00DD03D8"/>
    <w:rsid w:val="00DE01E4"/>
    <w:rsid w:val="00DF1A59"/>
    <w:rsid w:val="00E74823"/>
    <w:rsid w:val="00EC3C46"/>
    <w:rsid w:val="00EF79DC"/>
    <w:rsid w:val="00F118DE"/>
    <w:rsid w:val="00F25414"/>
    <w:rsid w:val="00F27564"/>
    <w:rsid w:val="00F35196"/>
    <w:rsid w:val="00F42D98"/>
    <w:rsid w:val="00F43972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70</cp:revision>
  <cp:lastPrinted>2022-09-02T12:04:00Z</cp:lastPrinted>
  <dcterms:created xsi:type="dcterms:W3CDTF">2020-02-06T07:02:00Z</dcterms:created>
  <dcterms:modified xsi:type="dcterms:W3CDTF">2022-09-02T13:09:00Z</dcterms:modified>
</cp:coreProperties>
</file>