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2E9B156F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D53DF1" w:rsidRPr="00D53DF1">
        <w:rPr>
          <w:rFonts w:asciiTheme="minorHAnsi" w:hAnsiTheme="minorHAnsi" w:cstheme="minorHAnsi"/>
          <w:b/>
          <w:sz w:val="24"/>
          <w:szCs w:val="24"/>
          <w:u w:val="single"/>
        </w:rPr>
        <w:t>Przebudowa ul. Pszennej w Niedrzwicy Dużej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470D6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470D6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74F3A4A8" w14:textId="6EF28256" w:rsidR="0083419A" w:rsidRPr="002C7F09" w:rsidRDefault="002C7F09" w:rsidP="002C7F09">
      <w:pPr>
        <w:ind w:left="426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2C7F09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https://miniportal.uzp.gov.pl/Postepowania/aa83c979-07cb-4b5a-aae2-c9584d5bf704</w:t>
        </w:r>
      </w:hyperlink>
    </w:p>
    <w:p w14:paraId="0C45C237" w14:textId="77777777" w:rsidR="002C7F09" w:rsidRPr="00470D61" w:rsidRDefault="002C7F09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Pr="00470D61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470D61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3CC20866" w:rsidR="007C4A69" w:rsidRPr="00470D61" w:rsidRDefault="002C7F09" w:rsidP="002C7F09">
      <w:pPr>
        <w:ind w:left="426"/>
        <w:rPr>
          <w:rFonts w:asciiTheme="minorHAnsi" w:hAnsiTheme="minorHAnsi" w:cstheme="minorHAnsi"/>
          <w:sz w:val="24"/>
          <w:szCs w:val="24"/>
        </w:rPr>
      </w:pPr>
      <w:r w:rsidRPr="002C7F09">
        <w:rPr>
          <w:rFonts w:asciiTheme="minorHAnsi" w:hAnsiTheme="minorHAnsi" w:cstheme="minorHAnsi"/>
          <w:sz w:val="24"/>
          <w:szCs w:val="24"/>
        </w:rPr>
        <w:t>aa83c979-07cb-4b5a-aae2-c9584d5bf704</w:t>
      </w:r>
    </w:p>
    <w:sectPr w:rsidR="007C4A69" w:rsidRPr="00470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5581" w14:textId="77777777" w:rsidR="00030A14" w:rsidRDefault="00030A14" w:rsidP="007223E1">
      <w:r>
        <w:separator/>
      </w:r>
    </w:p>
  </w:endnote>
  <w:endnote w:type="continuationSeparator" w:id="0">
    <w:p w14:paraId="16D3AD12" w14:textId="77777777" w:rsidR="00030A14" w:rsidRDefault="00030A14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0425A4" w:rsidRDefault="000425A4">
    <w:pPr>
      <w:pStyle w:val="Stopka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0425A4">
      <w:rPr>
        <w:i/>
        <w:iCs/>
      </w:rPr>
      <w:t>_______________________________________________________________________________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  <w:p w14:paraId="6B01C19E" w14:textId="4F6B89C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25A4">
      <w:rPr>
        <w:rFonts w:asciiTheme="minorHAnsi" w:hAnsiTheme="minorHAnsi" w:cstheme="minorHAnsi"/>
        <w:i/>
        <w:iCs/>
        <w:sz w:val="22"/>
        <w:szCs w:val="22"/>
      </w:rPr>
      <w:t xml:space="preserve">Załącznik nr 11 do SWZ - </w:t>
    </w:r>
    <w:r w:rsidR="00D53DF1" w:rsidRPr="00D53DF1">
      <w:rPr>
        <w:rFonts w:asciiTheme="minorHAnsi" w:hAnsiTheme="minorHAnsi" w:cstheme="minorHAnsi"/>
        <w:i/>
        <w:iCs/>
        <w:sz w:val="22"/>
        <w:szCs w:val="22"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0932" w14:textId="77777777" w:rsidR="00030A14" w:rsidRDefault="00030A14" w:rsidP="007223E1">
      <w:r>
        <w:separator/>
      </w:r>
    </w:p>
  </w:footnote>
  <w:footnote w:type="continuationSeparator" w:id="0">
    <w:p w14:paraId="40C3D7A7" w14:textId="77777777" w:rsidR="00030A14" w:rsidRDefault="00030A14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30A14"/>
    <w:rsid w:val="000425A4"/>
    <w:rsid w:val="000B6151"/>
    <w:rsid w:val="001366F5"/>
    <w:rsid w:val="001E5495"/>
    <w:rsid w:val="00225C29"/>
    <w:rsid w:val="002419A2"/>
    <w:rsid w:val="00262DF6"/>
    <w:rsid w:val="0029249A"/>
    <w:rsid w:val="002959FD"/>
    <w:rsid w:val="002C7F09"/>
    <w:rsid w:val="00336A19"/>
    <w:rsid w:val="00395FAB"/>
    <w:rsid w:val="003B1826"/>
    <w:rsid w:val="00452EAF"/>
    <w:rsid w:val="00470D61"/>
    <w:rsid w:val="004A2EA4"/>
    <w:rsid w:val="005049AF"/>
    <w:rsid w:val="00523C64"/>
    <w:rsid w:val="00540416"/>
    <w:rsid w:val="00547972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3419A"/>
    <w:rsid w:val="00873BCA"/>
    <w:rsid w:val="00882A3C"/>
    <w:rsid w:val="008B75E6"/>
    <w:rsid w:val="00921345"/>
    <w:rsid w:val="009372CF"/>
    <w:rsid w:val="009A681B"/>
    <w:rsid w:val="009F0159"/>
    <w:rsid w:val="00A41FA8"/>
    <w:rsid w:val="00B30B6B"/>
    <w:rsid w:val="00B73025"/>
    <w:rsid w:val="00BB3714"/>
    <w:rsid w:val="00C11048"/>
    <w:rsid w:val="00CF3B68"/>
    <w:rsid w:val="00D53DF1"/>
    <w:rsid w:val="00D75ACB"/>
    <w:rsid w:val="00E1178A"/>
    <w:rsid w:val="00E20BB5"/>
    <w:rsid w:val="00E27A17"/>
    <w:rsid w:val="00E40791"/>
    <w:rsid w:val="00E42702"/>
    <w:rsid w:val="00E43953"/>
    <w:rsid w:val="00E62081"/>
    <w:rsid w:val="00E81E45"/>
    <w:rsid w:val="00E922CA"/>
    <w:rsid w:val="00EF4A8F"/>
    <w:rsid w:val="00F9040F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aa83c979-07cb-4b5a-aae2-c9584d5bf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37</cp:revision>
  <dcterms:created xsi:type="dcterms:W3CDTF">2021-02-04T17:28:00Z</dcterms:created>
  <dcterms:modified xsi:type="dcterms:W3CDTF">2022-09-16T09:20:00Z</dcterms:modified>
</cp:coreProperties>
</file>