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2E811" w14:textId="55355AA6" w:rsidR="003E45FF" w:rsidRPr="00C96373" w:rsidRDefault="003E45FF" w:rsidP="00DF5664">
      <w:pPr>
        <w:pStyle w:val="Tytu"/>
        <w:spacing w:line="480" w:lineRule="auto"/>
        <w:rPr>
          <w:rFonts w:asciiTheme="minorHAnsi" w:hAnsiTheme="minorHAnsi" w:cstheme="minorHAnsi"/>
          <w:spacing w:val="60"/>
          <w:sz w:val="40"/>
          <w:szCs w:val="40"/>
        </w:rPr>
      </w:pPr>
      <w:r w:rsidRPr="00C96373">
        <w:rPr>
          <w:rFonts w:asciiTheme="minorHAnsi" w:hAnsiTheme="minorHAnsi" w:cstheme="minorHAnsi"/>
          <w:spacing w:val="60"/>
          <w:sz w:val="40"/>
          <w:szCs w:val="40"/>
        </w:rPr>
        <w:t xml:space="preserve">Specyfikacja </w:t>
      </w:r>
    </w:p>
    <w:p w14:paraId="52BD8481" w14:textId="77777777" w:rsidR="003E45FF" w:rsidRPr="00C96373" w:rsidRDefault="003E45FF" w:rsidP="00DF5664">
      <w:pPr>
        <w:pStyle w:val="Tytu"/>
        <w:spacing w:line="480" w:lineRule="auto"/>
        <w:rPr>
          <w:rFonts w:asciiTheme="minorHAnsi" w:hAnsiTheme="minorHAnsi" w:cstheme="minorHAnsi"/>
          <w:spacing w:val="60"/>
          <w:sz w:val="40"/>
          <w:szCs w:val="40"/>
        </w:rPr>
      </w:pPr>
      <w:r w:rsidRPr="00C96373">
        <w:rPr>
          <w:rFonts w:asciiTheme="minorHAnsi" w:hAnsiTheme="minorHAnsi" w:cstheme="minorHAnsi"/>
          <w:spacing w:val="60"/>
          <w:sz w:val="40"/>
          <w:szCs w:val="40"/>
        </w:rPr>
        <w:t>WARUNKÓW zamówienia</w:t>
      </w:r>
    </w:p>
    <w:p w14:paraId="1AD5FA97" w14:textId="0E7DAE51" w:rsidR="003E45FF" w:rsidRPr="00C96373" w:rsidRDefault="000850B7" w:rsidP="00DF5664">
      <w:pPr>
        <w:jc w:val="center"/>
        <w:rPr>
          <w:rFonts w:cstheme="minorHAnsi"/>
        </w:rPr>
      </w:pPr>
      <w:r w:rsidRPr="00C96373">
        <w:rPr>
          <w:rFonts w:eastAsia="Times New Roman" w:cstheme="minorHAnsi"/>
          <w:b/>
          <w:bCs/>
          <w:sz w:val="24"/>
          <w:szCs w:val="24"/>
          <w:lang w:eastAsia="pl-PL"/>
        </w:rPr>
        <w:t>ZAMAWIAJĄCY</w:t>
      </w:r>
      <w:r w:rsidR="00A7386A" w:rsidRPr="00C96373">
        <w:rPr>
          <w:rFonts w:eastAsia="Times New Roman" w:cstheme="minorHAnsi"/>
          <w:b/>
          <w:bCs/>
          <w:sz w:val="24"/>
          <w:szCs w:val="24"/>
          <w:lang w:eastAsia="pl-PL"/>
        </w:rPr>
        <w:t xml:space="preserve"> GMINA NIEDRZWICA DUŻA</w:t>
      </w:r>
    </w:p>
    <w:p w14:paraId="7F61C982" w14:textId="059A53EE" w:rsidR="000850B7" w:rsidRPr="00C96373" w:rsidRDefault="000850B7" w:rsidP="00DF5664">
      <w:pPr>
        <w:pStyle w:val="Nagwek3"/>
        <w:keepNext w:val="0"/>
        <w:tabs>
          <w:tab w:val="left" w:pos="0"/>
        </w:tabs>
        <w:jc w:val="both"/>
        <w:rPr>
          <w:rFonts w:asciiTheme="minorHAnsi" w:hAnsiTheme="minorHAnsi" w:cstheme="minorHAnsi"/>
          <w:b w:val="0"/>
          <w:sz w:val="24"/>
          <w:szCs w:val="24"/>
        </w:rPr>
      </w:pPr>
      <w:r w:rsidRPr="00C96373">
        <w:rPr>
          <w:rFonts w:asciiTheme="minorHAnsi" w:hAnsiTheme="minorHAnsi" w:cstheme="minorHAnsi"/>
          <w:b w:val="0"/>
          <w:sz w:val="24"/>
          <w:szCs w:val="24"/>
        </w:rPr>
        <w:t xml:space="preserve">zaprasza do złożenia oferty w postępowaniu prowadzonym w trybie podstawowym bez negocjacji, </w:t>
      </w:r>
      <w:r w:rsidR="001F44CC" w:rsidRPr="00C96373">
        <w:rPr>
          <w:rFonts w:asciiTheme="minorHAnsi" w:hAnsiTheme="minorHAnsi" w:cstheme="minorHAnsi"/>
          <w:b w:val="0"/>
          <w:sz w:val="24"/>
          <w:szCs w:val="24"/>
        </w:rPr>
        <w:t>o którym mowa w art. 275 pkt 1 ustawy z dnia 11 września 2019 r. Prawo zamówień publicznych (</w:t>
      </w:r>
      <w:r w:rsidR="008172C2" w:rsidRPr="00C96373">
        <w:rPr>
          <w:rFonts w:asciiTheme="minorHAnsi" w:hAnsiTheme="minorHAnsi" w:cstheme="minorHAnsi"/>
          <w:b w:val="0"/>
          <w:sz w:val="24"/>
          <w:szCs w:val="24"/>
        </w:rPr>
        <w:t xml:space="preserve">tekst jedn. </w:t>
      </w:r>
      <w:r w:rsidR="001F44CC" w:rsidRPr="00C96373">
        <w:rPr>
          <w:rFonts w:asciiTheme="minorHAnsi" w:hAnsiTheme="minorHAnsi" w:cstheme="minorHAnsi"/>
          <w:b w:val="0"/>
          <w:sz w:val="24"/>
          <w:szCs w:val="24"/>
        </w:rPr>
        <w:t>Dz. U. z 20</w:t>
      </w:r>
      <w:r w:rsidR="008172C2" w:rsidRPr="00C96373">
        <w:rPr>
          <w:rFonts w:asciiTheme="minorHAnsi" w:hAnsiTheme="minorHAnsi" w:cstheme="minorHAnsi"/>
          <w:b w:val="0"/>
          <w:sz w:val="24"/>
          <w:szCs w:val="24"/>
        </w:rPr>
        <w:t>21</w:t>
      </w:r>
      <w:r w:rsidR="001F44CC" w:rsidRPr="00C96373">
        <w:rPr>
          <w:rFonts w:asciiTheme="minorHAnsi" w:hAnsiTheme="minorHAnsi" w:cstheme="minorHAnsi"/>
          <w:b w:val="0"/>
          <w:sz w:val="24"/>
          <w:szCs w:val="24"/>
        </w:rPr>
        <w:t xml:space="preserve"> r., poz. </w:t>
      </w:r>
      <w:r w:rsidR="008172C2" w:rsidRPr="00C96373">
        <w:rPr>
          <w:rFonts w:asciiTheme="minorHAnsi" w:hAnsiTheme="minorHAnsi" w:cstheme="minorHAnsi"/>
          <w:b w:val="0"/>
          <w:sz w:val="24"/>
          <w:szCs w:val="24"/>
        </w:rPr>
        <w:t>1129</w:t>
      </w:r>
      <w:r w:rsidR="001F44CC" w:rsidRPr="00C96373">
        <w:rPr>
          <w:rFonts w:asciiTheme="minorHAnsi" w:hAnsiTheme="minorHAnsi" w:cstheme="minorHAnsi"/>
          <w:b w:val="0"/>
          <w:sz w:val="24"/>
          <w:szCs w:val="24"/>
        </w:rPr>
        <w:t xml:space="preserve"> ze zm.), zwan</w:t>
      </w:r>
      <w:r w:rsidR="00BA4E2A" w:rsidRPr="00C96373">
        <w:rPr>
          <w:rFonts w:asciiTheme="minorHAnsi" w:hAnsiTheme="minorHAnsi" w:cstheme="minorHAnsi"/>
          <w:b w:val="0"/>
          <w:sz w:val="24"/>
          <w:szCs w:val="24"/>
        </w:rPr>
        <w:t>ej</w:t>
      </w:r>
      <w:r w:rsidR="001F44CC" w:rsidRPr="00C96373">
        <w:rPr>
          <w:rFonts w:asciiTheme="minorHAnsi" w:hAnsiTheme="minorHAnsi" w:cstheme="minorHAnsi"/>
          <w:b w:val="0"/>
          <w:sz w:val="24"/>
          <w:szCs w:val="24"/>
        </w:rPr>
        <w:t xml:space="preserve"> dalej ustawą </w:t>
      </w:r>
      <w:proofErr w:type="spellStart"/>
      <w:r w:rsidR="001F44CC" w:rsidRPr="00C96373">
        <w:rPr>
          <w:rFonts w:asciiTheme="minorHAnsi" w:hAnsiTheme="minorHAnsi" w:cstheme="minorHAnsi"/>
          <w:b w:val="0"/>
          <w:sz w:val="24"/>
          <w:szCs w:val="24"/>
        </w:rPr>
        <w:t>Pzp</w:t>
      </w:r>
      <w:proofErr w:type="spellEnd"/>
      <w:r w:rsidR="001F44CC" w:rsidRPr="00C96373">
        <w:rPr>
          <w:rFonts w:asciiTheme="minorHAnsi" w:hAnsiTheme="minorHAnsi" w:cstheme="minorHAnsi"/>
          <w:b w:val="0"/>
          <w:sz w:val="24"/>
          <w:szCs w:val="24"/>
        </w:rPr>
        <w:t xml:space="preserve">, </w:t>
      </w:r>
      <w:r w:rsidRPr="00C96373">
        <w:rPr>
          <w:rFonts w:asciiTheme="minorHAnsi" w:hAnsiTheme="minorHAnsi" w:cstheme="minorHAnsi"/>
          <w:b w:val="0"/>
          <w:sz w:val="24"/>
          <w:szCs w:val="24"/>
        </w:rPr>
        <w:t>o wartości zamówienia nieprzekraczającej progów unijnych, o których mowa w art. 3</w:t>
      </w:r>
      <w:r w:rsidR="001F44CC" w:rsidRPr="00C96373">
        <w:rPr>
          <w:rFonts w:asciiTheme="minorHAnsi" w:hAnsiTheme="minorHAnsi" w:cstheme="minorHAnsi"/>
          <w:b w:val="0"/>
          <w:sz w:val="24"/>
          <w:szCs w:val="24"/>
        </w:rPr>
        <w:t xml:space="preserve"> </w:t>
      </w:r>
      <w:r w:rsidRPr="00C96373">
        <w:rPr>
          <w:rFonts w:asciiTheme="minorHAnsi" w:hAnsiTheme="minorHAnsi" w:cstheme="minorHAnsi"/>
          <w:b w:val="0"/>
          <w:sz w:val="24"/>
          <w:szCs w:val="24"/>
        </w:rPr>
        <w:t xml:space="preserve">ustawy </w:t>
      </w:r>
      <w:proofErr w:type="spellStart"/>
      <w:r w:rsidRPr="00C96373">
        <w:rPr>
          <w:rFonts w:asciiTheme="minorHAnsi" w:hAnsiTheme="minorHAnsi" w:cstheme="minorHAnsi"/>
          <w:b w:val="0"/>
          <w:sz w:val="24"/>
          <w:szCs w:val="24"/>
        </w:rPr>
        <w:t>Pzp</w:t>
      </w:r>
      <w:proofErr w:type="spellEnd"/>
      <w:r w:rsidRPr="00C96373">
        <w:rPr>
          <w:rFonts w:asciiTheme="minorHAnsi" w:hAnsiTheme="minorHAnsi" w:cstheme="minorHAnsi"/>
          <w:b w:val="0"/>
          <w:sz w:val="24"/>
          <w:szCs w:val="24"/>
        </w:rPr>
        <w:t xml:space="preserve">, na realizację </w:t>
      </w:r>
      <w:r w:rsidR="001F44CC" w:rsidRPr="00C96373">
        <w:rPr>
          <w:rFonts w:asciiTheme="minorHAnsi" w:hAnsiTheme="minorHAnsi" w:cstheme="minorHAnsi"/>
          <w:b w:val="0"/>
          <w:sz w:val="24"/>
          <w:szCs w:val="24"/>
        </w:rPr>
        <w:t>zamówienia (</w:t>
      </w:r>
      <w:r w:rsidR="00BA4E2A" w:rsidRPr="00C96373">
        <w:rPr>
          <w:rFonts w:asciiTheme="minorHAnsi" w:hAnsiTheme="minorHAnsi" w:cstheme="minorHAnsi"/>
          <w:b w:val="0"/>
          <w:sz w:val="24"/>
          <w:szCs w:val="24"/>
        </w:rPr>
        <w:t>roboty budowlanej</w:t>
      </w:r>
      <w:r w:rsidR="001F44CC" w:rsidRPr="00C96373">
        <w:rPr>
          <w:rFonts w:asciiTheme="minorHAnsi" w:hAnsiTheme="minorHAnsi" w:cstheme="minorHAnsi"/>
          <w:b w:val="0"/>
          <w:sz w:val="24"/>
          <w:szCs w:val="24"/>
        </w:rPr>
        <w:t>)</w:t>
      </w:r>
      <w:r w:rsidRPr="00C96373">
        <w:rPr>
          <w:rFonts w:asciiTheme="minorHAnsi" w:hAnsiTheme="minorHAnsi" w:cstheme="minorHAnsi"/>
          <w:b w:val="0"/>
          <w:sz w:val="24"/>
          <w:szCs w:val="24"/>
        </w:rPr>
        <w:t xml:space="preserve"> pn.</w:t>
      </w:r>
      <w:r w:rsidR="00BA4E2A" w:rsidRPr="00C96373">
        <w:rPr>
          <w:rFonts w:asciiTheme="minorHAnsi" w:hAnsiTheme="minorHAnsi" w:cstheme="minorHAnsi"/>
          <w:b w:val="0"/>
          <w:sz w:val="24"/>
          <w:szCs w:val="24"/>
        </w:rPr>
        <w:t>:</w:t>
      </w:r>
    </w:p>
    <w:p w14:paraId="0F299F1C" w14:textId="77777777" w:rsidR="00DF5664" w:rsidRPr="00096182" w:rsidRDefault="00DF5664" w:rsidP="00DF5664">
      <w:pPr>
        <w:jc w:val="center"/>
        <w:rPr>
          <w:rFonts w:cstheme="minorHAnsi"/>
          <w:b/>
          <w:i/>
          <w:sz w:val="36"/>
          <w:szCs w:val="36"/>
          <w:highlight w:val="yellow"/>
        </w:rPr>
      </w:pPr>
    </w:p>
    <w:p w14:paraId="1CFFC42A" w14:textId="477BCE98" w:rsidR="000850B7" w:rsidRPr="00C96373" w:rsidRDefault="00E2703E" w:rsidP="00DF5664">
      <w:pPr>
        <w:jc w:val="center"/>
        <w:rPr>
          <w:rFonts w:cstheme="minorHAnsi"/>
          <w:b/>
          <w:i/>
          <w:sz w:val="36"/>
          <w:szCs w:val="36"/>
        </w:rPr>
      </w:pPr>
      <w:r w:rsidRPr="00C96373">
        <w:rPr>
          <w:rFonts w:cstheme="minorHAnsi"/>
          <w:b/>
          <w:i/>
          <w:sz w:val="36"/>
          <w:szCs w:val="36"/>
        </w:rPr>
        <w:t>Rozbudowa oczyszczalni ścieków obsługującej aglomerację Niedrzwica Duża</w:t>
      </w:r>
      <w:r w:rsidR="001F44CC" w:rsidRPr="00C96373">
        <w:rPr>
          <w:rFonts w:cstheme="minorHAnsi"/>
          <w:b/>
          <w:i/>
          <w:sz w:val="36"/>
          <w:szCs w:val="36"/>
        </w:rPr>
        <w:t>.</w:t>
      </w:r>
    </w:p>
    <w:p w14:paraId="0A21A1EC" w14:textId="77777777" w:rsidR="00765477" w:rsidRPr="00096182" w:rsidRDefault="00765477" w:rsidP="00DF5664">
      <w:pPr>
        <w:jc w:val="center"/>
        <w:rPr>
          <w:rFonts w:cstheme="minorHAnsi"/>
          <w:b/>
          <w:i/>
          <w:sz w:val="36"/>
          <w:szCs w:val="36"/>
          <w:highlight w:val="yellow"/>
        </w:rPr>
      </w:pPr>
    </w:p>
    <w:p w14:paraId="6F530DC2" w14:textId="1D99F6DD" w:rsidR="000850B7" w:rsidRPr="00C96373" w:rsidRDefault="003B448D" w:rsidP="00DF5664">
      <w:pPr>
        <w:pStyle w:val="Akapitzlist"/>
        <w:numPr>
          <w:ilvl w:val="0"/>
          <w:numId w:val="1"/>
        </w:numPr>
        <w:shd w:val="clear" w:color="auto" w:fill="FFFFFF"/>
        <w:spacing w:after="72" w:line="396" w:lineRule="atLeast"/>
        <w:ind w:left="284" w:hanging="142"/>
        <w:rPr>
          <w:rFonts w:cstheme="minorHAnsi"/>
          <w:b/>
          <w:szCs w:val="24"/>
          <w:u w:val="single"/>
          <w:lang w:eastAsia="pl-PL"/>
        </w:rPr>
      </w:pPr>
      <w:r w:rsidRPr="00C96373">
        <w:rPr>
          <w:rFonts w:cstheme="minorHAnsi"/>
          <w:b/>
          <w:sz w:val="24"/>
          <w:szCs w:val="24"/>
          <w:u w:val="single"/>
          <w:lang w:eastAsia="pl-PL"/>
        </w:rPr>
        <w:t>NAZWA, ADRES ZAMAWIAJĄCEGO</w:t>
      </w:r>
    </w:p>
    <w:p w14:paraId="7C6E48EA" w14:textId="2833EA2A" w:rsidR="003B448D" w:rsidRPr="00C96373" w:rsidRDefault="003B448D" w:rsidP="002747DA">
      <w:pPr>
        <w:pStyle w:val="Nagwek2"/>
        <w:numPr>
          <w:ilvl w:val="0"/>
          <w:numId w:val="2"/>
        </w:numPr>
        <w:tabs>
          <w:tab w:val="left" w:pos="0"/>
        </w:tabs>
        <w:ind w:hanging="436"/>
        <w:rPr>
          <w:rFonts w:asciiTheme="minorHAnsi" w:hAnsiTheme="minorHAnsi" w:cstheme="minorHAnsi"/>
          <w:b w:val="0"/>
          <w:szCs w:val="24"/>
          <w:lang w:eastAsia="pl-PL"/>
        </w:rPr>
      </w:pPr>
      <w:r w:rsidRPr="00C96373">
        <w:rPr>
          <w:rFonts w:asciiTheme="minorHAnsi" w:hAnsiTheme="minorHAnsi" w:cstheme="minorHAnsi"/>
          <w:b w:val="0"/>
          <w:szCs w:val="24"/>
          <w:lang w:eastAsia="pl-PL"/>
        </w:rPr>
        <w:t>Nazwa zamawiającego – Gmina Niedrzwica Duża</w:t>
      </w:r>
      <w:r w:rsidR="00D466A4" w:rsidRPr="00C96373">
        <w:rPr>
          <w:rFonts w:asciiTheme="minorHAnsi" w:hAnsiTheme="minorHAnsi" w:cstheme="minorHAnsi"/>
          <w:b w:val="0"/>
          <w:szCs w:val="24"/>
          <w:lang w:eastAsia="pl-PL"/>
        </w:rPr>
        <w:t>.</w:t>
      </w:r>
    </w:p>
    <w:p w14:paraId="14F6383E" w14:textId="6AAB1B68" w:rsidR="00A7386A" w:rsidRPr="00C96373" w:rsidRDefault="00A7386A" w:rsidP="002747DA">
      <w:pPr>
        <w:pStyle w:val="Nagwek2"/>
        <w:numPr>
          <w:ilvl w:val="0"/>
          <w:numId w:val="2"/>
        </w:numPr>
        <w:tabs>
          <w:tab w:val="left" w:pos="0"/>
        </w:tabs>
        <w:ind w:hanging="436"/>
        <w:rPr>
          <w:rFonts w:asciiTheme="minorHAnsi" w:hAnsiTheme="minorHAnsi" w:cstheme="minorHAnsi"/>
          <w:b w:val="0"/>
          <w:szCs w:val="24"/>
        </w:rPr>
      </w:pPr>
      <w:r w:rsidRPr="00C96373">
        <w:rPr>
          <w:rFonts w:asciiTheme="minorHAnsi" w:hAnsiTheme="minorHAnsi" w:cstheme="minorHAnsi"/>
          <w:b w:val="0"/>
          <w:szCs w:val="24"/>
          <w:lang w:eastAsia="pl-PL"/>
        </w:rPr>
        <w:t>Adres zamawiającego -</w:t>
      </w:r>
      <w:r w:rsidRPr="00C96373">
        <w:rPr>
          <w:rFonts w:asciiTheme="minorHAnsi" w:hAnsiTheme="minorHAnsi" w:cstheme="minorHAnsi"/>
          <w:b w:val="0"/>
          <w:szCs w:val="24"/>
        </w:rPr>
        <w:t xml:space="preserve"> ul. Lubelska 30, 24-220 Niedrzwica Duża</w:t>
      </w:r>
      <w:r w:rsidR="00D466A4" w:rsidRPr="00C96373">
        <w:rPr>
          <w:rFonts w:asciiTheme="minorHAnsi" w:hAnsiTheme="minorHAnsi" w:cstheme="minorHAnsi"/>
          <w:b w:val="0"/>
          <w:szCs w:val="24"/>
        </w:rPr>
        <w:t>.</w:t>
      </w:r>
    </w:p>
    <w:p w14:paraId="684C2D56" w14:textId="41474FEE" w:rsidR="00A7386A" w:rsidRPr="00C96373" w:rsidRDefault="00A7386A" w:rsidP="002747DA">
      <w:pPr>
        <w:pStyle w:val="Nagwek2"/>
        <w:numPr>
          <w:ilvl w:val="0"/>
          <w:numId w:val="2"/>
        </w:numPr>
        <w:tabs>
          <w:tab w:val="left" w:pos="0"/>
        </w:tabs>
        <w:ind w:hanging="436"/>
        <w:rPr>
          <w:rFonts w:asciiTheme="minorHAnsi" w:hAnsiTheme="minorHAnsi" w:cstheme="minorHAnsi"/>
          <w:b w:val="0"/>
          <w:szCs w:val="24"/>
          <w:lang w:eastAsia="pl-PL"/>
        </w:rPr>
      </w:pPr>
      <w:r w:rsidRPr="00C96373">
        <w:rPr>
          <w:rFonts w:asciiTheme="minorHAnsi" w:hAnsiTheme="minorHAnsi" w:cstheme="minorHAnsi"/>
          <w:b w:val="0"/>
          <w:szCs w:val="24"/>
          <w:lang w:eastAsia="pl-PL"/>
        </w:rPr>
        <w:t>Numer telefonu – 81 517 50 85 wew. 25</w:t>
      </w:r>
      <w:r w:rsidR="00D466A4" w:rsidRPr="00C96373">
        <w:rPr>
          <w:rFonts w:asciiTheme="minorHAnsi" w:hAnsiTheme="minorHAnsi" w:cstheme="minorHAnsi"/>
          <w:b w:val="0"/>
          <w:szCs w:val="24"/>
          <w:lang w:eastAsia="pl-PL"/>
        </w:rPr>
        <w:t>.</w:t>
      </w:r>
    </w:p>
    <w:p w14:paraId="3F02D159" w14:textId="67D22D8F" w:rsidR="00A7386A" w:rsidRPr="00C96373" w:rsidRDefault="00A7386A" w:rsidP="002747DA">
      <w:pPr>
        <w:pStyle w:val="Nagwek2"/>
        <w:numPr>
          <w:ilvl w:val="0"/>
          <w:numId w:val="2"/>
        </w:numPr>
        <w:tabs>
          <w:tab w:val="left" w:pos="0"/>
        </w:tabs>
        <w:ind w:hanging="436"/>
        <w:rPr>
          <w:rFonts w:asciiTheme="minorHAnsi" w:hAnsiTheme="minorHAnsi" w:cstheme="minorHAnsi"/>
          <w:b w:val="0"/>
          <w:szCs w:val="24"/>
          <w:lang w:eastAsia="pl-PL"/>
        </w:rPr>
      </w:pPr>
      <w:r w:rsidRPr="00C96373">
        <w:rPr>
          <w:rFonts w:asciiTheme="minorHAnsi" w:hAnsiTheme="minorHAnsi" w:cstheme="minorHAnsi"/>
          <w:b w:val="0"/>
          <w:szCs w:val="24"/>
          <w:lang w:eastAsia="pl-PL"/>
        </w:rPr>
        <w:t xml:space="preserve">Adres poczty elektronicznej – </w:t>
      </w:r>
      <w:hyperlink r:id="rId8" w:history="1">
        <w:r w:rsidRPr="00C96373">
          <w:rPr>
            <w:rStyle w:val="Hipercze"/>
            <w:rFonts w:asciiTheme="minorHAnsi" w:hAnsiTheme="minorHAnsi" w:cstheme="minorHAnsi"/>
            <w:b w:val="0"/>
            <w:bCs/>
            <w:szCs w:val="24"/>
            <w:lang w:eastAsia="pl-PL"/>
          </w:rPr>
          <w:t>przetargi@niedrzwicaduza.pl</w:t>
        </w:r>
      </w:hyperlink>
      <w:r w:rsidR="00D466A4" w:rsidRPr="00C96373">
        <w:rPr>
          <w:rStyle w:val="Hipercze"/>
          <w:rFonts w:asciiTheme="minorHAnsi" w:hAnsiTheme="minorHAnsi" w:cstheme="minorHAnsi"/>
          <w:b w:val="0"/>
          <w:bCs/>
          <w:szCs w:val="24"/>
          <w:lang w:eastAsia="pl-PL"/>
        </w:rPr>
        <w:t>.</w:t>
      </w:r>
    </w:p>
    <w:p w14:paraId="78A70345" w14:textId="181C2367" w:rsidR="00A7386A" w:rsidRPr="00C96373" w:rsidRDefault="00A7386A" w:rsidP="002747DA">
      <w:pPr>
        <w:pStyle w:val="Nagwek2"/>
        <w:numPr>
          <w:ilvl w:val="0"/>
          <w:numId w:val="2"/>
        </w:numPr>
        <w:tabs>
          <w:tab w:val="left" w:pos="0"/>
        </w:tabs>
        <w:ind w:hanging="436"/>
        <w:jc w:val="both"/>
        <w:rPr>
          <w:rFonts w:asciiTheme="minorHAnsi" w:hAnsiTheme="minorHAnsi" w:cstheme="minorHAnsi"/>
          <w:szCs w:val="24"/>
          <w:lang w:eastAsia="pl-PL"/>
        </w:rPr>
      </w:pPr>
      <w:r w:rsidRPr="00C96373">
        <w:rPr>
          <w:rFonts w:asciiTheme="minorHAnsi" w:hAnsiTheme="minorHAnsi" w:cstheme="minorHAnsi"/>
          <w:b w:val="0"/>
          <w:szCs w:val="24"/>
          <w:lang w:eastAsia="pl-PL"/>
        </w:rPr>
        <w:t>Adres strony internetowej prowadzonego postępowania</w:t>
      </w:r>
      <w:r w:rsidR="003B448D" w:rsidRPr="00C96373">
        <w:rPr>
          <w:rFonts w:asciiTheme="minorHAnsi" w:hAnsiTheme="minorHAnsi" w:cstheme="minorHAnsi"/>
          <w:szCs w:val="24"/>
          <w:lang w:eastAsia="pl-PL"/>
        </w:rPr>
        <w:t xml:space="preserve"> </w:t>
      </w:r>
      <w:r w:rsidR="003B448D" w:rsidRPr="00C96373">
        <w:rPr>
          <w:rFonts w:asciiTheme="minorHAnsi" w:hAnsiTheme="minorHAnsi" w:cstheme="minorHAnsi"/>
          <w:b w:val="0"/>
          <w:bCs/>
          <w:szCs w:val="24"/>
          <w:lang w:eastAsia="pl-PL"/>
        </w:rPr>
        <w:t>oraz</w:t>
      </w:r>
      <w:r w:rsidRPr="00C96373">
        <w:rPr>
          <w:rFonts w:asciiTheme="minorHAnsi" w:hAnsiTheme="minorHAnsi" w:cstheme="minorHAnsi"/>
          <w:b w:val="0"/>
          <w:bCs/>
          <w:szCs w:val="24"/>
          <w:lang w:eastAsia="pl-PL"/>
        </w:rPr>
        <w:t xml:space="preserve"> </w:t>
      </w:r>
      <w:r w:rsidR="003B448D" w:rsidRPr="00C96373">
        <w:rPr>
          <w:rFonts w:asciiTheme="minorHAnsi" w:hAnsiTheme="minorHAnsi" w:cstheme="minorHAnsi"/>
          <w:b w:val="0"/>
          <w:szCs w:val="24"/>
          <w:lang w:eastAsia="pl-PL"/>
        </w:rPr>
        <w:t xml:space="preserve">strony internetowej, na której udostępniane będą zmiany i wyjaśnienia treści SWZ oraz inne dokumenty zamówienia bezpośrednio związane z postępowaniem o udzielenie zamówienia </w:t>
      </w:r>
      <w:r w:rsidRPr="00C96373">
        <w:rPr>
          <w:rFonts w:asciiTheme="minorHAnsi" w:hAnsiTheme="minorHAnsi" w:cstheme="minorHAnsi"/>
          <w:b w:val="0"/>
          <w:szCs w:val="24"/>
          <w:lang w:eastAsia="pl-PL"/>
        </w:rPr>
        <w:t xml:space="preserve">- </w:t>
      </w:r>
      <w:hyperlink r:id="rId9" w:history="1">
        <w:r w:rsidRPr="00C96373">
          <w:rPr>
            <w:rStyle w:val="Hipercze"/>
            <w:rFonts w:asciiTheme="minorHAnsi" w:hAnsiTheme="minorHAnsi" w:cstheme="minorHAnsi"/>
            <w:b w:val="0"/>
            <w:szCs w:val="24"/>
            <w:lang w:eastAsia="pl-PL"/>
          </w:rPr>
          <w:t>https://ugniedrzwicaduza.bip.lubelskie.pl/index.php?id=81</w:t>
        </w:r>
      </w:hyperlink>
      <w:r w:rsidR="003B448D" w:rsidRPr="00C96373">
        <w:rPr>
          <w:rFonts w:asciiTheme="minorHAnsi" w:hAnsiTheme="minorHAnsi" w:cstheme="minorHAnsi"/>
          <w:szCs w:val="24"/>
          <w:lang w:eastAsia="pl-PL"/>
        </w:rPr>
        <w:t>.</w:t>
      </w:r>
    </w:p>
    <w:p w14:paraId="5D78987F" w14:textId="508DA67B" w:rsidR="003B448D" w:rsidRPr="00C96373" w:rsidRDefault="00371580" w:rsidP="00DF5664">
      <w:pPr>
        <w:pStyle w:val="Nagwek2"/>
        <w:numPr>
          <w:ilvl w:val="0"/>
          <w:numId w:val="2"/>
        </w:numPr>
        <w:tabs>
          <w:tab w:val="left" w:pos="0"/>
        </w:tabs>
        <w:ind w:hanging="436"/>
        <w:jc w:val="both"/>
        <w:rPr>
          <w:rFonts w:asciiTheme="minorHAnsi" w:hAnsiTheme="minorHAnsi" w:cstheme="minorHAnsi"/>
          <w:lang w:eastAsia="pl-PL"/>
        </w:rPr>
      </w:pPr>
      <w:r w:rsidRPr="00C96373">
        <w:rPr>
          <w:rFonts w:asciiTheme="minorHAnsi" w:hAnsiTheme="minorHAnsi" w:cstheme="minorHAnsi"/>
          <w:b w:val="0"/>
          <w:bCs/>
          <w:lang w:eastAsia="pl-PL"/>
        </w:rPr>
        <w:t>Numer</w:t>
      </w:r>
      <w:r w:rsidRPr="00C96373">
        <w:rPr>
          <w:rFonts w:asciiTheme="minorHAnsi" w:hAnsiTheme="minorHAnsi" w:cstheme="minorHAnsi"/>
          <w:lang w:eastAsia="pl-PL"/>
        </w:rPr>
        <w:t xml:space="preserve"> </w:t>
      </w:r>
      <w:r w:rsidRPr="00C96373">
        <w:rPr>
          <w:rFonts w:asciiTheme="minorHAnsi" w:hAnsiTheme="minorHAnsi" w:cstheme="minorHAnsi"/>
          <w:b w:val="0"/>
          <w:szCs w:val="24"/>
          <w:lang w:eastAsia="pl-PL"/>
        </w:rPr>
        <w:t>postępowania</w:t>
      </w:r>
      <w:r w:rsidRPr="00C96373">
        <w:rPr>
          <w:rFonts w:asciiTheme="minorHAnsi" w:hAnsiTheme="minorHAnsi" w:cstheme="minorHAnsi"/>
          <w:lang w:eastAsia="pl-PL"/>
        </w:rPr>
        <w:t xml:space="preserve">: </w:t>
      </w:r>
      <w:r w:rsidR="00113ACA" w:rsidRPr="00C96373">
        <w:rPr>
          <w:rFonts w:asciiTheme="minorHAnsi" w:hAnsiTheme="minorHAnsi" w:cstheme="minorHAnsi"/>
          <w:lang w:eastAsia="pl-PL"/>
        </w:rPr>
        <w:t>ZP.271.1.</w:t>
      </w:r>
      <w:r w:rsidR="00C96373" w:rsidRPr="00C96373">
        <w:rPr>
          <w:rFonts w:asciiTheme="minorHAnsi" w:hAnsiTheme="minorHAnsi" w:cstheme="minorHAnsi"/>
          <w:lang w:eastAsia="pl-PL"/>
        </w:rPr>
        <w:t>9</w:t>
      </w:r>
      <w:r w:rsidR="00113ACA" w:rsidRPr="00C96373">
        <w:rPr>
          <w:rFonts w:asciiTheme="minorHAnsi" w:hAnsiTheme="minorHAnsi" w:cstheme="minorHAnsi"/>
          <w:lang w:eastAsia="pl-PL"/>
        </w:rPr>
        <w:t>.2022</w:t>
      </w:r>
      <w:r w:rsidRPr="00C96373">
        <w:rPr>
          <w:rFonts w:asciiTheme="minorHAnsi" w:hAnsiTheme="minorHAnsi" w:cstheme="minorHAnsi"/>
          <w:lang w:eastAsia="pl-PL"/>
        </w:rPr>
        <w:t>.</w:t>
      </w:r>
    </w:p>
    <w:p w14:paraId="0026BEBD" w14:textId="77777777" w:rsidR="00B42429" w:rsidRPr="00096182" w:rsidRDefault="00B42429" w:rsidP="00B42429">
      <w:pPr>
        <w:rPr>
          <w:highlight w:val="yellow"/>
          <w:lang w:eastAsia="pl-PL"/>
        </w:rPr>
      </w:pPr>
    </w:p>
    <w:p w14:paraId="4E5D7356" w14:textId="77777777" w:rsidR="00EB19EC" w:rsidRPr="00C96373" w:rsidRDefault="003E45FF"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C96373">
        <w:rPr>
          <w:rFonts w:eastAsia="Times New Roman" w:cstheme="minorHAnsi"/>
          <w:b/>
          <w:bCs/>
          <w:sz w:val="24"/>
          <w:szCs w:val="24"/>
          <w:u w:val="single"/>
          <w:lang w:eastAsia="pl-PL"/>
        </w:rPr>
        <w:t>TRYB UDZIELENIA ZAMÓWIENIA</w:t>
      </w:r>
      <w:r w:rsidR="003B448D" w:rsidRPr="00C96373">
        <w:rPr>
          <w:rFonts w:eastAsia="Times New Roman" w:cstheme="minorHAnsi"/>
          <w:b/>
          <w:bCs/>
          <w:sz w:val="24"/>
          <w:szCs w:val="24"/>
          <w:u w:val="single"/>
          <w:lang w:eastAsia="pl-PL"/>
        </w:rPr>
        <w:t xml:space="preserve"> </w:t>
      </w:r>
    </w:p>
    <w:p w14:paraId="5B6577A9" w14:textId="37948220" w:rsidR="003B448D" w:rsidRPr="00C96373" w:rsidRDefault="00EB19EC" w:rsidP="002747DA">
      <w:pPr>
        <w:pStyle w:val="Akapitzlist"/>
        <w:numPr>
          <w:ilvl w:val="0"/>
          <w:numId w:val="3"/>
        </w:numPr>
        <w:shd w:val="clear" w:color="auto" w:fill="FFFFFF"/>
        <w:spacing w:after="0" w:line="240" w:lineRule="auto"/>
        <w:ind w:left="709" w:hanging="425"/>
        <w:jc w:val="both"/>
        <w:rPr>
          <w:rFonts w:eastAsia="Times New Roman" w:cstheme="minorHAnsi"/>
          <w:b/>
          <w:bCs/>
          <w:sz w:val="24"/>
          <w:szCs w:val="24"/>
          <w:lang w:eastAsia="pl-PL"/>
        </w:rPr>
      </w:pPr>
      <w:r w:rsidRPr="00C96373">
        <w:rPr>
          <w:rFonts w:eastAsia="Times New Roman" w:cstheme="minorHAnsi"/>
          <w:sz w:val="24"/>
          <w:szCs w:val="24"/>
          <w:lang w:eastAsia="pl-PL"/>
        </w:rPr>
        <w:t>P</w:t>
      </w:r>
      <w:r w:rsidR="003B448D" w:rsidRPr="00C96373">
        <w:rPr>
          <w:rFonts w:eastAsia="Times New Roman" w:cstheme="minorHAnsi"/>
          <w:sz w:val="24"/>
          <w:szCs w:val="24"/>
          <w:lang w:eastAsia="pl-PL"/>
        </w:rPr>
        <w:t xml:space="preserve">ostępowanie prowadzone jest w trybie podstawowym, o </w:t>
      </w:r>
      <w:r w:rsidRPr="00C96373">
        <w:rPr>
          <w:rFonts w:eastAsia="Times New Roman" w:cstheme="minorHAnsi"/>
          <w:sz w:val="24"/>
          <w:szCs w:val="24"/>
          <w:lang w:eastAsia="pl-PL"/>
        </w:rPr>
        <w:t xml:space="preserve">którym mowa w </w:t>
      </w:r>
      <w:r w:rsidR="003B448D" w:rsidRPr="00C96373">
        <w:rPr>
          <w:rFonts w:eastAsia="Times New Roman" w:cstheme="minorHAnsi"/>
          <w:sz w:val="24"/>
          <w:szCs w:val="24"/>
          <w:lang w:eastAsia="pl-PL"/>
        </w:rPr>
        <w:t xml:space="preserve">art.  275 pkt 1 </w:t>
      </w:r>
      <w:r w:rsidRPr="00C96373">
        <w:rPr>
          <w:rFonts w:eastAsia="Times New Roman" w:cstheme="minorHAnsi"/>
          <w:sz w:val="24"/>
          <w:szCs w:val="24"/>
          <w:lang w:eastAsia="pl-PL"/>
        </w:rPr>
        <w:t xml:space="preserve">ustawy </w:t>
      </w:r>
      <w:proofErr w:type="spellStart"/>
      <w:r w:rsidRPr="00C96373">
        <w:rPr>
          <w:rFonts w:eastAsia="Times New Roman" w:cstheme="minorHAnsi"/>
          <w:sz w:val="24"/>
          <w:szCs w:val="24"/>
          <w:lang w:eastAsia="pl-PL"/>
        </w:rPr>
        <w:t>Pzp</w:t>
      </w:r>
      <w:proofErr w:type="spellEnd"/>
      <w:r w:rsidRPr="00C96373">
        <w:rPr>
          <w:rFonts w:eastAsia="Times New Roman" w:cstheme="minorHAnsi"/>
          <w:sz w:val="24"/>
          <w:szCs w:val="24"/>
          <w:lang w:eastAsia="pl-PL"/>
        </w:rPr>
        <w:t>.</w:t>
      </w:r>
    </w:p>
    <w:p w14:paraId="45FACF70" w14:textId="505218BF" w:rsidR="003E45FF" w:rsidRPr="00C96373" w:rsidRDefault="003B448D" w:rsidP="002747DA">
      <w:pPr>
        <w:pStyle w:val="Akapitzlist"/>
        <w:numPr>
          <w:ilvl w:val="0"/>
          <w:numId w:val="3"/>
        </w:numPr>
        <w:shd w:val="clear" w:color="auto" w:fill="FFFFFF"/>
        <w:spacing w:after="0" w:line="240" w:lineRule="auto"/>
        <w:ind w:left="709" w:hanging="425"/>
        <w:jc w:val="both"/>
        <w:rPr>
          <w:rFonts w:eastAsia="Times New Roman" w:cstheme="minorHAnsi"/>
          <w:b/>
          <w:bCs/>
          <w:sz w:val="24"/>
          <w:szCs w:val="24"/>
          <w:lang w:eastAsia="pl-PL"/>
        </w:rPr>
      </w:pPr>
      <w:r w:rsidRPr="00C96373">
        <w:rPr>
          <w:rFonts w:eastAsia="Times New Roman" w:cstheme="minorHAnsi"/>
          <w:sz w:val="24"/>
          <w:szCs w:val="24"/>
          <w:lang w:eastAsia="pl-PL"/>
        </w:rPr>
        <w:t>Zamawiający nie przewiduje wyboru najkorzystniejszej oferty z możliwością prowadzenia negocjacji.</w:t>
      </w:r>
    </w:p>
    <w:p w14:paraId="5E98BAE4" w14:textId="2446B46A" w:rsidR="006B7189" w:rsidRPr="00096182" w:rsidRDefault="006B7189" w:rsidP="00DD0E2C">
      <w:pPr>
        <w:shd w:val="clear" w:color="auto" w:fill="FFFFFF"/>
        <w:spacing w:after="0" w:line="240" w:lineRule="auto"/>
        <w:jc w:val="both"/>
        <w:rPr>
          <w:rFonts w:eastAsia="Times New Roman" w:cstheme="minorHAnsi"/>
          <w:b/>
          <w:bCs/>
          <w:sz w:val="24"/>
          <w:szCs w:val="24"/>
          <w:highlight w:val="yellow"/>
          <w:lang w:eastAsia="pl-PL"/>
        </w:rPr>
      </w:pPr>
    </w:p>
    <w:p w14:paraId="66EA4225" w14:textId="2FAFEAAE" w:rsidR="003E45FF" w:rsidRPr="00C96373" w:rsidRDefault="003E45FF"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C96373">
        <w:rPr>
          <w:rFonts w:eastAsia="Times New Roman" w:cstheme="minorHAnsi"/>
          <w:b/>
          <w:bCs/>
          <w:sz w:val="24"/>
          <w:szCs w:val="24"/>
          <w:u w:val="single"/>
          <w:lang w:eastAsia="pl-PL"/>
        </w:rPr>
        <w:t>OPIS PRZEDMIOTU ZAMÓWIENIA</w:t>
      </w:r>
    </w:p>
    <w:p w14:paraId="606D419B" w14:textId="73B16EAA" w:rsidR="00465314" w:rsidRPr="00C96373" w:rsidRDefault="00465314" w:rsidP="00AE63D9">
      <w:pPr>
        <w:pStyle w:val="Akapitzlist"/>
        <w:numPr>
          <w:ilvl w:val="0"/>
          <w:numId w:val="37"/>
        </w:numPr>
        <w:spacing w:after="0" w:line="240" w:lineRule="auto"/>
        <w:ind w:hanging="436"/>
        <w:jc w:val="both"/>
        <w:rPr>
          <w:rFonts w:cstheme="minorHAnsi"/>
          <w:sz w:val="24"/>
          <w:szCs w:val="24"/>
        </w:rPr>
      </w:pPr>
      <w:bookmarkStart w:id="0" w:name="_Hlk66702480"/>
      <w:r w:rsidRPr="00C96373">
        <w:rPr>
          <w:rFonts w:cstheme="minorHAnsi"/>
          <w:sz w:val="24"/>
          <w:szCs w:val="24"/>
        </w:rPr>
        <w:t>Przedmiotem zamówienia jest realizacja zadania inwestycyjnego pn. „</w:t>
      </w:r>
      <w:r w:rsidR="00E2703E" w:rsidRPr="00C96373">
        <w:rPr>
          <w:rFonts w:cstheme="minorHAnsi"/>
          <w:b/>
          <w:bCs/>
          <w:sz w:val="24"/>
          <w:szCs w:val="24"/>
        </w:rPr>
        <w:t>Rozbudowa oczyszczalni ścieków obsługującej aglomerację Niedrzwica Duża</w:t>
      </w:r>
      <w:r w:rsidRPr="00C96373">
        <w:rPr>
          <w:rFonts w:cstheme="minorHAnsi"/>
          <w:sz w:val="24"/>
          <w:szCs w:val="24"/>
        </w:rPr>
        <w:t>”.</w:t>
      </w:r>
    </w:p>
    <w:p w14:paraId="5F0C24BD" w14:textId="36726D35" w:rsidR="00413CFC" w:rsidRPr="00C96373" w:rsidRDefault="00413CFC" w:rsidP="00AE63D9">
      <w:pPr>
        <w:pStyle w:val="Akapitzlist"/>
        <w:numPr>
          <w:ilvl w:val="0"/>
          <w:numId w:val="37"/>
        </w:numPr>
        <w:spacing w:after="0" w:line="240" w:lineRule="auto"/>
        <w:ind w:hanging="436"/>
        <w:jc w:val="both"/>
        <w:rPr>
          <w:b/>
          <w:bCs/>
          <w:szCs w:val="24"/>
        </w:rPr>
      </w:pPr>
      <w:r w:rsidRPr="00C96373">
        <w:rPr>
          <w:rFonts w:cstheme="minorHAnsi"/>
          <w:sz w:val="24"/>
          <w:szCs w:val="24"/>
        </w:rPr>
        <w:t>Zamówienie</w:t>
      </w:r>
      <w:r w:rsidRPr="00C96373">
        <w:rPr>
          <w:sz w:val="24"/>
          <w:szCs w:val="24"/>
        </w:rPr>
        <w:t xml:space="preserve"> jest realizowane w ramach projektu pn. „Rozbudowa oczyszczalni ścieków obsługującej aglomerację Niedrzwica Duża” (nr projektu: RPLU RPLU.06.04.00-06-</w:t>
      </w:r>
      <w:r w:rsidRPr="00C96373">
        <w:rPr>
          <w:sz w:val="24"/>
          <w:szCs w:val="24"/>
        </w:rPr>
        <w:lastRenderedPageBreak/>
        <w:t>0051/17), współfina</w:t>
      </w:r>
      <w:r w:rsidR="008D7B85" w:rsidRPr="00C96373">
        <w:rPr>
          <w:sz w:val="24"/>
          <w:szCs w:val="24"/>
        </w:rPr>
        <w:t>n</w:t>
      </w:r>
      <w:r w:rsidRPr="00C96373">
        <w:rPr>
          <w:sz w:val="24"/>
          <w:szCs w:val="24"/>
        </w:rPr>
        <w:t>sowanego ze środków Europejskiego Funduszu Rozwoju Regionalnego w ramach Regionalnego Programu Operacyjnego Województwa Lubelskiego na lata 2014-2020, Oś priorytetowa 6 Ochrona środowiska i efektywne wykorzystanie zasobów</w:t>
      </w:r>
      <w:r w:rsidRPr="00C96373">
        <w:rPr>
          <w:bCs/>
          <w:sz w:val="24"/>
          <w:szCs w:val="24"/>
        </w:rPr>
        <w:t xml:space="preserve"> Działanie 6.4 Gospodarka wodno-ściekowa.</w:t>
      </w:r>
    </w:p>
    <w:p w14:paraId="71042D44" w14:textId="4305867E" w:rsidR="000844CE" w:rsidRPr="00C96373" w:rsidRDefault="000844CE" w:rsidP="00AE63D9">
      <w:pPr>
        <w:pStyle w:val="Akapitzlist"/>
        <w:numPr>
          <w:ilvl w:val="0"/>
          <w:numId w:val="37"/>
        </w:numPr>
        <w:spacing w:after="0" w:line="240" w:lineRule="auto"/>
        <w:ind w:hanging="436"/>
        <w:jc w:val="both"/>
        <w:rPr>
          <w:rFonts w:cstheme="minorHAnsi"/>
          <w:sz w:val="24"/>
          <w:szCs w:val="24"/>
        </w:rPr>
      </w:pPr>
      <w:r w:rsidRPr="00C96373">
        <w:rPr>
          <w:rFonts w:cstheme="minorHAnsi"/>
          <w:sz w:val="24"/>
          <w:szCs w:val="24"/>
        </w:rPr>
        <w:t xml:space="preserve">Przedmiot zamówienia polega na dokończeniu realizacji </w:t>
      </w:r>
      <w:r w:rsidR="00DA5B47" w:rsidRPr="00C96373">
        <w:rPr>
          <w:rFonts w:cstheme="minorHAnsi"/>
          <w:sz w:val="24"/>
          <w:szCs w:val="24"/>
        </w:rPr>
        <w:t>inwestycji</w:t>
      </w:r>
      <w:r w:rsidRPr="00C96373">
        <w:rPr>
          <w:rFonts w:cstheme="minorHAnsi"/>
          <w:sz w:val="24"/>
          <w:szCs w:val="24"/>
        </w:rPr>
        <w:t xml:space="preserve"> po odstąpieniu od umowy </w:t>
      </w:r>
      <w:r w:rsidR="003811E2" w:rsidRPr="00C96373">
        <w:rPr>
          <w:rFonts w:cstheme="minorHAnsi"/>
          <w:sz w:val="24"/>
          <w:szCs w:val="24"/>
        </w:rPr>
        <w:t xml:space="preserve">zawartej </w:t>
      </w:r>
      <w:r w:rsidRPr="00C96373">
        <w:rPr>
          <w:rFonts w:cstheme="minorHAnsi"/>
          <w:sz w:val="24"/>
          <w:szCs w:val="24"/>
        </w:rPr>
        <w:t>z poprzednim Wykonawcą realizującym zadanie inwestycyjne.</w:t>
      </w:r>
    </w:p>
    <w:p w14:paraId="4A992F04" w14:textId="3F8B4A2C" w:rsidR="00244C59" w:rsidRPr="00C96373" w:rsidRDefault="00244C59" w:rsidP="00AE63D9">
      <w:pPr>
        <w:pStyle w:val="Akapitzlist"/>
        <w:numPr>
          <w:ilvl w:val="0"/>
          <w:numId w:val="37"/>
        </w:numPr>
        <w:spacing w:after="0" w:line="240" w:lineRule="auto"/>
        <w:ind w:hanging="436"/>
        <w:jc w:val="both"/>
        <w:rPr>
          <w:rFonts w:cstheme="minorHAnsi"/>
          <w:sz w:val="24"/>
          <w:szCs w:val="24"/>
        </w:rPr>
      </w:pPr>
      <w:r w:rsidRPr="00C96373">
        <w:rPr>
          <w:rFonts w:cstheme="minorHAnsi"/>
          <w:sz w:val="24"/>
          <w:szCs w:val="24"/>
        </w:rPr>
        <w:t xml:space="preserve">Przedmiot </w:t>
      </w:r>
      <w:r w:rsidR="00AA5B1C" w:rsidRPr="00C96373">
        <w:rPr>
          <w:rFonts w:cstheme="minorHAnsi"/>
          <w:sz w:val="24"/>
          <w:szCs w:val="24"/>
        </w:rPr>
        <w:t xml:space="preserve">niniejszego </w:t>
      </w:r>
      <w:r w:rsidRPr="00C96373">
        <w:rPr>
          <w:rFonts w:cstheme="minorHAnsi"/>
          <w:sz w:val="24"/>
          <w:szCs w:val="24"/>
        </w:rPr>
        <w:t>zamówienia obejmuje w szczególności:</w:t>
      </w:r>
    </w:p>
    <w:p w14:paraId="1F21BC30" w14:textId="1D1AB800" w:rsidR="00924B1A" w:rsidRPr="00C96373" w:rsidRDefault="00924B1A" w:rsidP="00AE63D9">
      <w:pPr>
        <w:pStyle w:val="Akapitzlist"/>
        <w:numPr>
          <w:ilvl w:val="0"/>
          <w:numId w:val="44"/>
        </w:numPr>
        <w:spacing w:after="0" w:line="240" w:lineRule="auto"/>
        <w:ind w:left="993" w:hanging="284"/>
        <w:jc w:val="both"/>
        <w:rPr>
          <w:rFonts w:cstheme="minorHAnsi"/>
          <w:sz w:val="24"/>
          <w:szCs w:val="24"/>
        </w:rPr>
      </w:pPr>
      <w:r w:rsidRPr="00C96373">
        <w:rPr>
          <w:rFonts w:cstheme="minorHAnsi"/>
          <w:sz w:val="24"/>
          <w:szCs w:val="24"/>
        </w:rPr>
        <w:t xml:space="preserve">w ramach branży elektrycznej i </w:t>
      </w:r>
      <w:proofErr w:type="spellStart"/>
      <w:r w:rsidRPr="00C96373">
        <w:rPr>
          <w:rFonts w:cstheme="minorHAnsi"/>
          <w:sz w:val="24"/>
          <w:szCs w:val="24"/>
        </w:rPr>
        <w:t>AKPiA</w:t>
      </w:r>
      <w:proofErr w:type="spellEnd"/>
      <w:r w:rsidRPr="00C96373">
        <w:rPr>
          <w:rFonts w:cstheme="minorHAnsi"/>
          <w:sz w:val="24"/>
          <w:szCs w:val="24"/>
        </w:rPr>
        <w:t xml:space="preserve">: </w:t>
      </w:r>
    </w:p>
    <w:p w14:paraId="6C3D4105" w14:textId="1F8316BF" w:rsidR="00924B1A" w:rsidRPr="00C96373" w:rsidRDefault="00924B1A" w:rsidP="00AE63D9">
      <w:pPr>
        <w:pStyle w:val="Akapitzlist"/>
        <w:numPr>
          <w:ilvl w:val="0"/>
          <w:numId w:val="45"/>
        </w:numPr>
        <w:spacing w:after="0" w:line="240" w:lineRule="auto"/>
        <w:ind w:left="1276" w:hanging="283"/>
        <w:jc w:val="both"/>
        <w:rPr>
          <w:rFonts w:cstheme="minorHAnsi"/>
          <w:sz w:val="24"/>
          <w:szCs w:val="24"/>
        </w:rPr>
      </w:pPr>
      <w:r w:rsidRPr="00C96373">
        <w:rPr>
          <w:rFonts w:cstheme="minorHAnsi"/>
          <w:sz w:val="24"/>
          <w:szCs w:val="24"/>
        </w:rPr>
        <w:t>wymianę kabli zasilających WLZ wraz ze złączem na budynku i wyłącznikiem pożarowym</w:t>
      </w:r>
      <w:r w:rsidR="003E3DF8" w:rsidRPr="00C96373">
        <w:rPr>
          <w:rFonts w:cstheme="minorHAnsi"/>
          <w:sz w:val="24"/>
          <w:szCs w:val="24"/>
        </w:rPr>
        <w:t>,</w:t>
      </w:r>
    </w:p>
    <w:p w14:paraId="04F456E1" w14:textId="29884261" w:rsidR="00924B1A" w:rsidRPr="00C96373" w:rsidRDefault="00924B1A" w:rsidP="00AE63D9">
      <w:pPr>
        <w:pStyle w:val="Akapitzlist"/>
        <w:numPr>
          <w:ilvl w:val="0"/>
          <w:numId w:val="45"/>
        </w:numPr>
        <w:spacing w:after="0" w:line="240" w:lineRule="auto"/>
        <w:ind w:left="1276" w:hanging="283"/>
        <w:jc w:val="both"/>
        <w:rPr>
          <w:rFonts w:cstheme="minorHAnsi"/>
          <w:sz w:val="24"/>
          <w:szCs w:val="24"/>
        </w:rPr>
      </w:pPr>
      <w:r w:rsidRPr="00C96373">
        <w:rPr>
          <w:rFonts w:cstheme="minorHAnsi"/>
          <w:sz w:val="24"/>
          <w:szCs w:val="24"/>
        </w:rPr>
        <w:t>przebudow</w:t>
      </w:r>
      <w:r w:rsidR="003E3DF8" w:rsidRPr="00C96373">
        <w:rPr>
          <w:rFonts w:cstheme="minorHAnsi"/>
          <w:sz w:val="24"/>
          <w:szCs w:val="24"/>
        </w:rPr>
        <w:t>ę</w:t>
      </w:r>
      <w:r w:rsidRPr="00C96373">
        <w:rPr>
          <w:rFonts w:cstheme="minorHAnsi"/>
          <w:sz w:val="24"/>
          <w:szCs w:val="24"/>
        </w:rPr>
        <w:t xml:space="preserve"> rozdzielnicy głównej RG, montaż rozdzielnicy RG2</w:t>
      </w:r>
      <w:r w:rsidR="003E3DF8" w:rsidRPr="00C96373">
        <w:rPr>
          <w:rFonts w:cstheme="minorHAnsi"/>
          <w:sz w:val="24"/>
          <w:szCs w:val="24"/>
        </w:rPr>
        <w:t>,</w:t>
      </w:r>
    </w:p>
    <w:p w14:paraId="2CB5A52B" w14:textId="6B674CD1" w:rsidR="00924B1A" w:rsidRPr="00C96373" w:rsidRDefault="00924B1A" w:rsidP="00AE63D9">
      <w:pPr>
        <w:pStyle w:val="Akapitzlist"/>
        <w:numPr>
          <w:ilvl w:val="0"/>
          <w:numId w:val="45"/>
        </w:numPr>
        <w:spacing w:after="0" w:line="240" w:lineRule="auto"/>
        <w:ind w:left="1276" w:hanging="283"/>
        <w:jc w:val="both"/>
        <w:rPr>
          <w:rFonts w:cstheme="minorHAnsi"/>
          <w:sz w:val="24"/>
          <w:szCs w:val="24"/>
        </w:rPr>
      </w:pPr>
      <w:r w:rsidRPr="00C96373">
        <w:rPr>
          <w:rFonts w:cstheme="minorHAnsi"/>
          <w:sz w:val="24"/>
          <w:szCs w:val="24"/>
        </w:rPr>
        <w:t xml:space="preserve">wykonanie pozostałych </w:t>
      </w:r>
      <w:bookmarkStart w:id="1" w:name="_Hlk98399518"/>
      <w:r w:rsidRPr="00C96373">
        <w:rPr>
          <w:rFonts w:cstheme="minorHAnsi"/>
          <w:sz w:val="24"/>
          <w:szCs w:val="24"/>
        </w:rPr>
        <w:t>linii kablowych, instalacji elektrycznych i osprzętu</w:t>
      </w:r>
      <w:r w:rsidR="003E3DF8" w:rsidRPr="00C96373">
        <w:rPr>
          <w:rFonts w:cstheme="minorHAnsi"/>
          <w:sz w:val="24"/>
          <w:szCs w:val="24"/>
        </w:rPr>
        <w:t>,</w:t>
      </w:r>
      <w:r w:rsidRPr="00C96373">
        <w:rPr>
          <w:rFonts w:cstheme="minorHAnsi"/>
          <w:sz w:val="24"/>
          <w:szCs w:val="24"/>
        </w:rPr>
        <w:t xml:space="preserve"> </w:t>
      </w:r>
    </w:p>
    <w:bookmarkEnd w:id="1"/>
    <w:p w14:paraId="4F8E3BA3" w14:textId="77777777" w:rsidR="00924B1A" w:rsidRPr="00C96373" w:rsidRDefault="00924B1A" w:rsidP="00AE63D9">
      <w:pPr>
        <w:pStyle w:val="Akapitzlist"/>
        <w:numPr>
          <w:ilvl w:val="0"/>
          <w:numId w:val="45"/>
        </w:numPr>
        <w:spacing w:after="0" w:line="240" w:lineRule="auto"/>
        <w:ind w:left="1276" w:hanging="283"/>
        <w:jc w:val="both"/>
        <w:rPr>
          <w:rFonts w:cstheme="minorHAnsi"/>
          <w:sz w:val="24"/>
          <w:szCs w:val="24"/>
        </w:rPr>
      </w:pPr>
      <w:r w:rsidRPr="00C96373">
        <w:rPr>
          <w:rFonts w:cstheme="minorHAnsi"/>
          <w:sz w:val="24"/>
          <w:szCs w:val="24"/>
        </w:rPr>
        <w:t>montaż instalacji odgromowej,</w:t>
      </w:r>
    </w:p>
    <w:p w14:paraId="1E92ADF7" w14:textId="498458EA" w:rsidR="00924B1A" w:rsidRPr="00C96373" w:rsidRDefault="00924B1A" w:rsidP="00AE63D9">
      <w:pPr>
        <w:pStyle w:val="Akapitzlist"/>
        <w:numPr>
          <w:ilvl w:val="0"/>
          <w:numId w:val="45"/>
        </w:numPr>
        <w:spacing w:after="0" w:line="240" w:lineRule="auto"/>
        <w:ind w:left="1276" w:hanging="283"/>
        <w:jc w:val="both"/>
        <w:rPr>
          <w:rFonts w:cstheme="minorHAnsi"/>
          <w:sz w:val="24"/>
          <w:szCs w:val="24"/>
        </w:rPr>
      </w:pPr>
      <w:r w:rsidRPr="00C96373">
        <w:rPr>
          <w:rFonts w:cstheme="minorHAnsi"/>
          <w:sz w:val="24"/>
          <w:szCs w:val="24"/>
        </w:rPr>
        <w:t>wykonanie pozostałych elementów instalacj</w:t>
      </w:r>
      <w:r w:rsidR="00CD5C59" w:rsidRPr="00C96373">
        <w:rPr>
          <w:rFonts w:cstheme="minorHAnsi"/>
          <w:sz w:val="24"/>
          <w:szCs w:val="24"/>
        </w:rPr>
        <w:t>i</w:t>
      </w:r>
      <w:r w:rsidRPr="00C96373">
        <w:rPr>
          <w:rFonts w:cstheme="minorHAnsi"/>
          <w:sz w:val="24"/>
          <w:szCs w:val="24"/>
        </w:rPr>
        <w:t xml:space="preserve"> uziemiając</w:t>
      </w:r>
      <w:r w:rsidR="00CD5C59" w:rsidRPr="00C96373">
        <w:rPr>
          <w:rFonts w:cstheme="minorHAnsi"/>
          <w:sz w:val="24"/>
          <w:szCs w:val="24"/>
        </w:rPr>
        <w:t>ych</w:t>
      </w:r>
      <w:r w:rsidRPr="00C96373">
        <w:rPr>
          <w:rFonts w:cstheme="minorHAnsi"/>
          <w:sz w:val="24"/>
          <w:szCs w:val="24"/>
        </w:rPr>
        <w:t xml:space="preserve"> – fundamentow</w:t>
      </w:r>
      <w:r w:rsidR="00CD5C59" w:rsidRPr="00C96373">
        <w:rPr>
          <w:rFonts w:cstheme="minorHAnsi"/>
          <w:sz w:val="24"/>
          <w:szCs w:val="24"/>
        </w:rPr>
        <w:t>ych</w:t>
      </w:r>
      <w:r w:rsidR="003E3DF8" w:rsidRPr="00C96373">
        <w:rPr>
          <w:rFonts w:cstheme="minorHAnsi"/>
          <w:sz w:val="24"/>
          <w:szCs w:val="24"/>
        </w:rPr>
        <w:t>,</w:t>
      </w:r>
    </w:p>
    <w:p w14:paraId="7C2896B9" w14:textId="0BB890F1" w:rsidR="00924B1A" w:rsidRPr="00C96373" w:rsidRDefault="00924B1A" w:rsidP="00AE63D9">
      <w:pPr>
        <w:pStyle w:val="Akapitzlist"/>
        <w:numPr>
          <w:ilvl w:val="0"/>
          <w:numId w:val="45"/>
        </w:numPr>
        <w:spacing w:after="0" w:line="240" w:lineRule="auto"/>
        <w:ind w:left="1276" w:hanging="283"/>
        <w:jc w:val="both"/>
        <w:rPr>
          <w:rFonts w:cstheme="minorHAnsi"/>
          <w:sz w:val="24"/>
          <w:szCs w:val="24"/>
        </w:rPr>
      </w:pPr>
      <w:r w:rsidRPr="00C96373">
        <w:rPr>
          <w:rFonts w:cstheme="minorHAnsi"/>
          <w:sz w:val="24"/>
          <w:szCs w:val="24"/>
        </w:rPr>
        <w:t>wykonanie instalacji wyrównawczych</w:t>
      </w:r>
      <w:r w:rsidR="003E3DF8" w:rsidRPr="00C96373">
        <w:rPr>
          <w:rFonts w:cstheme="minorHAnsi"/>
          <w:sz w:val="24"/>
          <w:szCs w:val="24"/>
        </w:rPr>
        <w:t>,</w:t>
      </w:r>
    </w:p>
    <w:p w14:paraId="3C2B27AD" w14:textId="429D12B7" w:rsidR="00924B1A" w:rsidRPr="00C96373" w:rsidRDefault="00924B1A" w:rsidP="00AE63D9">
      <w:pPr>
        <w:pStyle w:val="Akapitzlist"/>
        <w:numPr>
          <w:ilvl w:val="0"/>
          <w:numId w:val="45"/>
        </w:numPr>
        <w:spacing w:after="0" w:line="240" w:lineRule="auto"/>
        <w:ind w:left="1276" w:hanging="283"/>
        <w:jc w:val="both"/>
        <w:rPr>
          <w:rFonts w:cstheme="minorHAnsi"/>
          <w:sz w:val="24"/>
          <w:szCs w:val="24"/>
        </w:rPr>
      </w:pPr>
      <w:r w:rsidRPr="00C96373">
        <w:rPr>
          <w:rFonts w:cstheme="minorHAnsi"/>
          <w:sz w:val="24"/>
          <w:szCs w:val="24"/>
        </w:rPr>
        <w:t xml:space="preserve">wykonanie instalacji </w:t>
      </w:r>
      <w:proofErr w:type="spellStart"/>
      <w:r w:rsidRPr="00C96373">
        <w:rPr>
          <w:rFonts w:cstheme="minorHAnsi"/>
          <w:sz w:val="24"/>
          <w:szCs w:val="24"/>
        </w:rPr>
        <w:t>AKPiA</w:t>
      </w:r>
      <w:proofErr w:type="spellEnd"/>
      <w:r w:rsidR="003E3DF8" w:rsidRPr="00C96373">
        <w:rPr>
          <w:rFonts w:cstheme="minorHAnsi"/>
          <w:sz w:val="24"/>
          <w:szCs w:val="24"/>
        </w:rPr>
        <w:t>,</w:t>
      </w:r>
    </w:p>
    <w:p w14:paraId="5E9DE40C" w14:textId="4501C911" w:rsidR="00924B1A" w:rsidRPr="00C96373" w:rsidRDefault="003E3DF8" w:rsidP="00AE63D9">
      <w:pPr>
        <w:pStyle w:val="Akapitzlist"/>
        <w:numPr>
          <w:ilvl w:val="0"/>
          <w:numId w:val="44"/>
        </w:numPr>
        <w:spacing w:after="0" w:line="240" w:lineRule="auto"/>
        <w:ind w:left="993" w:hanging="284"/>
        <w:jc w:val="both"/>
        <w:rPr>
          <w:rFonts w:cstheme="minorHAnsi"/>
          <w:sz w:val="24"/>
          <w:szCs w:val="24"/>
        </w:rPr>
      </w:pPr>
      <w:r w:rsidRPr="00C96373">
        <w:rPr>
          <w:rFonts w:cstheme="minorHAnsi"/>
          <w:sz w:val="24"/>
          <w:szCs w:val="24"/>
        </w:rPr>
        <w:t xml:space="preserve">w ramach </w:t>
      </w:r>
      <w:r w:rsidR="00924B1A" w:rsidRPr="00C96373">
        <w:rPr>
          <w:rFonts w:cstheme="minorHAnsi"/>
          <w:sz w:val="24"/>
          <w:szCs w:val="24"/>
        </w:rPr>
        <w:t>branż</w:t>
      </w:r>
      <w:r w:rsidRPr="00C96373">
        <w:rPr>
          <w:rFonts w:cstheme="minorHAnsi"/>
          <w:sz w:val="24"/>
          <w:szCs w:val="24"/>
        </w:rPr>
        <w:t>y</w:t>
      </w:r>
      <w:r w:rsidR="00924B1A" w:rsidRPr="00C96373">
        <w:rPr>
          <w:rFonts w:cstheme="minorHAnsi"/>
          <w:sz w:val="24"/>
          <w:szCs w:val="24"/>
        </w:rPr>
        <w:t xml:space="preserve"> technologiczn</w:t>
      </w:r>
      <w:r w:rsidRPr="00C96373">
        <w:rPr>
          <w:rFonts w:cstheme="minorHAnsi"/>
          <w:sz w:val="24"/>
          <w:szCs w:val="24"/>
        </w:rPr>
        <w:t>ej</w:t>
      </w:r>
      <w:r w:rsidR="00924B1A" w:rsidRPr="00C96373">
        <w:rPr>
          <w:rFonts w:cstheme="minorHAnsi"/>
          <w:sz w:val="24"/>
          <w:szCs w:val="24"/>
        </w:rPr>
        <w:t xml:space="preserve"> i sanitarn</w:t>
      </w:r>
      <w:r w:rsidRPr="00C96373">
        <w:rPr>
          <w:rFonts w:cstheme="minorHAnsi"/>
          <w:sz w:val="24"/>
          <w:szCs w:val="24"/>
        </w:rPr>
        <w:t>ej:</w:t>
      </w:r>
      <w:r w:rsidR="00924B1A" w:rsidRPr="00C96373">
        <w:rPr>
          <w:rFonts w:cstheme="minorHAnsi"/>
          <w:sz w:val="24"/>
          <w:szCs w:val="24"/>
        </w:rPr>
        <w:t xml:space="preserve"> </w:t>
      </w:r>
    </w:p>
    <w:p w14:paraId="6A429625" w14:textId="5EF4D609" w:rsidR="00924B1A" w:rsidRPr="00C96373" w:rsidRDefault="00924B1A" w:rsidP="00AE63D9">
      <w:pPr>
        <w:pStyle w:val="Akapitzlist"/>
        <w:numPr>
          <w:ilvl w:val="0"/>
          <w:numId w:val="46"/>
        </w:numPr>
        <w:spacing w:after="0" w:line="240" w:lineRule="auto"/>
        <w:ind w:left="1276" w:hanging="283"/>
        <w:jc w:val="both"/>
        <w:rPr>
          <w:rFonts w:cstheme="minorHAnsi"/>
          <w:sz w:val="24"/>
          <w:szCs w:val="24"/>
        </w:rPr>
      </w:pPr>
      <w:r w:rsidRPr="00C96373">
        <w:rPr>
          <w:rFonts w:cstheme="minorHAnsi"/>
          <w:sz w:val="24"/>
          <w:szCs w:val="24"/>
        </w:rPr>
        <w:t>plantowanie powierzchni gruntu,</w:t>
      </w:r>
    </w:p>
    <w:p w14:paraId="1786F7F7" w14:textId="04B7F457" w:rsidR="00924B1A" w:rsidRPr="00C96373" w:rsidRDefault="00924B1A" w:rsidP="00AE63D9">
      <w:pPr>
        <w:pStyle w:val="Akapitzlist"/>
        <w:numPr>
          <w:ilvl w:val="0"/>
          <w:numId w:val="46"/>
        </w:numPr>
        <w:spacing w:after="0" w:line="240" w:lineRule="auto"/>
        <w:ind w:left="1276" w:hanging="283"/>
        <w:jc w:val="both"/>
        <w:rPr>
          <w:rFonts w:cstheme="minorHAnsi"/>
          <w:sz w:val="24"/>
          <w:szCs w:val="24"/>
        </w:rPr>
      </w:pPr>
      <w:r w:rsidRPr="00C96373">
        <w:rPr>
          <w:rFonts w:cstheme="minorHAnsi"/>
          <w:sz w:val="24"/>
          <w:szCs w:val="24"/>
        </w:rPr>
        <w:t>roboty instalacyjne zewnętrzne w tym montaż armatury i przebicia przez ściany studni,</w:t>
      </w:r>
    </w:p>
    <w:p w14:paraId="2FE36F23" w14:textId="14D703E1" w:rsidR="00924B1A" w:rsidRPr="00C96373" w:rsidRDefault="003E3DF8" w:rsidP="00AE63D9">
      <w:pPr>
        <w:pStyle w:val="Akapitzlist"/>
        <w:numPr>
          <w:ilvl w:val="0"/>
          <w:numId w:val="46"/>
        </w:numPr>
        <w:spacing w:after="0" w:line="240" w:lineRule="auto"/>
        <w:ind w:left="1276" w:hanging="283"/>
        <w:jc w:val="both"/>
        <w:rPr>
          <w:rFonts w:cstheme="minorHAnsi"/>
          <w:sz w:val="24"/>
          <w:szCs w:val="24"/>
        </w:rPr>
      </w:pPr>
      <w:r w:rsidRPr="00C96373">
        <w:rPr>
          <w:rFonts w:cstheme="minorHAnsi"/>
          <w:sz w:val="24"/>
          <w:szCs w:val="24"/>
        </w:rPr>
        <w:t xml:space="preserve">dostawę i montaż </w:t>
      </w:r>
      <w:proofErr w:type="spellStart"/>
      <w:r w:rsidR="00924B1A" w:rsidRPr="00C96373">
        <w:rPr>
          <w:rFonts w:cstheme="minorHAnsi"/>
          <w:sz w:val="24"/>
          <w:szCs w:val="24"/>
        </w:rPr>
        <w:t>biofiltr</w:t>
      </w:r>
      <w:r w:rsidRPr="00C96373">
        <w:rPr>
          <w:rFonts w:cstheme="minorHAnsi"/>
          <w:sz w:val="24"/>
          <w:szCs w:val="24"/>
        </w:rPr>
        <w:t>a</w:t>
      </w:r>
      <w:proofErr w:type="spellEnd"/>
      <w:r w:rsidR="00924B1A" w:rsidRPr="00C96373">
        <w:rPr>
          <w:rFonts w:cstheme="minorHAnsi"/>
          <w:sz w:val="24"/>
          <w:szCs w:val="24"/>
        </w:rPr>
        <w:t xml:space="preserve"> z rurociągami dezodoryzacji,</w:t>
      </w:r>
    </w:p>
    <w:p w14:paraId="432B523A" w14:textId="161CC0D1" w:rsidR="00924B1A" w:rsidRPr="00C96373" w:rsidRDefault="00924B1A" w:rsidP="00AE63D9">
      <w:pPr>
        <w:pStyle w:val="Akapitzlist"/>
        <w:numPr>
          <w:ilvl w:val="0"/>
          <w:numId w:val="46"/>
        </w:numPr>
        <w:spacing w:after="0" w:line="240" w:lineRule="auto"/>
        <w:ind w:left="1276" w:hanging="283"/>
        <w:jc w:val="both"/>
        <w:rPr>
          <w:rFonts w:cstheme="minorHAnsi"/>
          <w:sz w:val="24"/>
          <w:szCs w:val="24"/>
        </w:rPr>
      </w:pPr>
      <w:r w:rsidRPr="00C96373">
        <w:rPr>
          <w:rFonts w:cstheme="minorHAnsi"/>
          <w:sz w:val="24"/>
          <w:szCs w:val="24"/>
        </w:rPr>
        <w:t>roboty demontażowe i montażowe w głównym budynku oczyszczalni m.</w:t>
      </w:r>
      <w:r w:rsidR="003E3DF8" w:rsidRPr="00C96373">
        <w:rPr>
          <w:rFonts w:cstheme="minorHAnsi"/>
          <w:sz w:val="24"/>
          <w:szCs w:val="24"/>
        </w:rPr>
        <w:t xml:space="preserve"> </w:t>
      </w:r>
      <w:r w:rsidRPr="00C96373">
        <w:rPr>
          <w:rFonts w:cstheme="minorHAnsi"/>
          <w:sz w:val="24"/>
          <w:szCs w:val="24"/>
        </w:rPr>
        <w:t>in.:</w:t>
      </w:r>
    </w:p>
    <w:p w14:paraId="6FFE63F8" w14:textId="77777777" w:rsidR="00924B1A" w:rsidRPr="00C96373" w:rsidRDefault="00924B1A" w:rsidP="00AE63D9">
      <w:pPr>
        <w:pStyle w:val="Akapitzlist"/>
        <w:numPr>
          <w:ilvl w:val="0"/>
          <w:numId w:val="47"/>
        </w:numPr>
        <w:tabs>
          <w:tab w:val="left" w:pos="1843"/>
        </w:tabs>
        <w:spacing w:after="0" w:line="240" w:lineRule="auto"/>
        <w:ind w:left="1560" w:hanging="284"/>
        <w:jc w:val="both"/>
        <w:rPr>
          <w:rFonts w:cstheme="minorHAnsi"/>
          <w:sz w:val="24"/>
          <w:szCs w:val="24"/>
        </w:rPr>
      </w:pPr>
      <w:r w:rsidRPr="00C96373">
        <w:rPr>
          <w:rFonts w:cstheme="minorHAnsi"/>
          <w:sz w:val="24"/>
          <w:szCs w:val="24"/>
        </w:rPr>
        <w:t xml:space="preserve">demontaż urządzeń w istniejącej części oczyszczalni, </w:t>
      </w:r>
    </w:p>
    <w:p w14:paraId="0D4E0653" w14:textId="77777777" w:rsidR="00924B1A" w:rsidRPr="00C96373" w:rsidRDefault="00924B1A" w:rsidP="00AE63D9">
      <w:pPr>
        <w:pStyle w:val="Akapitzlist"/>
        <w:numPr>
          <w:ilvl w:val="0"/>
          <w:numId w:val="47"/>
        </w:numPr>
        <w:tabs>
          <w:tab w:val="left" w:pos="1843"/>
        </w:tabs>
        <w:spacing w:after="0" w:line="240" w:lineRule="auto"/>
        <w:ind w:left="1560" w:hanging="284"/>
        <w:jc w:val="both"/>
        <w:rPr>
          <w:rFonts w:cstheme="minorHAnsi"/>
          <w:sz w:val="24"/>
          <w:szCs w:val="24"/>
        </w:rPr>
      </w:pPr>
      <w:r w:rsidRPr="00C96373">
        <w:rPr>
          <w:rFonts w:cstheme="minorHAnsi"/>
          <w:sz w:val="24"/>
          <w:szCs w:val="24"/>
        </w:rPr>
        <w:t xml:space="preserve">montaż urządzeń technologicznych, </w:t>
      </w:r>
    </w:p>
    <w:p w14:paraId="055560EB" w14:textId="63114CD2" w:rsidR="00924B1A" w:rsidRPr="00C96373" w:rsidRDefault="00924B1A" w:rsidP="00AE63D9">
      <w:pPr>
        <w:pStyle w:val="Akapitzlist"/>
        <w:numPr>
          <w:ilvl w:val="0"/>
          <w:numId w:val="47"/>
        </w:numPr>
        <w:tabs>
          <w:tab w:val="left" w:pos="1843"/>
        </w:tabs>
        <w:spacing w:after="0" w:line="240" w:lineRule="auto"/>
        <w:ind w:left="1560" w:hanging="284"/>
        <w:jc w:val="both"/>
        <w:rPr>
          <w:rFonts w:cstheme="minorHAnsi"/>
          <w:sz w:val="24"/>
          <w:szCs w:val="24"/>
        </w:rPr>
      </w:pPr>
      <w:r w:rsidRPr="00C96373">
        <w:rPr>
          <w:rFonts w:cstheme="minorHAnsi"/>
          <w:sz w:val="24"/>
          <w:szCs w:val="24"/>
        </w:rPr>
        <w:t>wykonanie pozostałej</w:t>
      </w:r>
      <w:r w:rsidR="003E3DF8" w:rsidRPr="00C96373">
        <w:rPr>
          <w:rFonts w:cstheme="minorHAnsi"/>
          <w:sz w:val="24"/>
          <w:szCs w:val="24"/>
        </w:rPr>
        <w:t xml:space="preserve"> części</w:t>
      </w:r>
      <w:r w:rsidRPr="00C96373">
        <w:rPr>
          <w:rFonts w:cstheme="minorHAnsi"/>
          <w:sz w:val="24"/>
          <w:szCs w:val="24"/>
        </w:rPr>
        <w:t xml:space="preserve"> instalacj</w:t>
      </w:r>
      <w:r w:rsidR="003E3DF8" w:rsidRPr="00C96373">
        <w:rPr>
          <w:rFonts w:cstheme="minorHAnsi"/>
          <w:sz w:val="24"/>
          <w:szCs w:val="24"/>
        </w:rPr>
        <w:t>i</w:t>
      </w:r>
      <w:r w:rsidRPr="00C96373">
        <w:rPr>
          <w:rFonts w:cstheme="minorHAnsi"/>
          <w:sz w:val="24"/>
          <w:szCs w:val="24"/>
        </w:rPr>
        <w:t xml:space="preserve"> sprężonego powietrza w reaktorach i </w:t>
      </w:r>
      <w:r w:rsidR="003E3DF8" w:rsidRPr="00C96373">
        <w:rPr>
          <w:rFonts w:cstheme="minorHAnsi"/>
          <w:sz w:val="24"/>
          <w:szCs w:val="24"/>
        </w:rPr>
        <w:t> </w:t>
      </w:r>
      <w:r w:rsidRPr="00C96373">
        <w:rPr>
          <w:rFonts w:cstheme="minorHAnsi"/>
          <w:sz w:val="24"/>
          <w:szCs w:val="24"/>
        </w:rPr>
        <w:t xml:space="preserve">zbiornikach stabilizacji osadu, </w:t>
      </w:r>
    </w:p>
    <w:p w14:paraId="3773C4C7" w14:textId="77777777" w:rsidR="00924B1A" w:rsidRPr="00C96373" w:rsidRDefault="00924B1A" w:rsidP="00AE63D9">
      <w:pPr>
        <w:pStyle w:val="Akapitzlist"/>
        <w:numPr>
          <w:ilvl w:val="0"/>
          <w:numId w:val="47"/>
        </w:numPr>
        <w:tabs>
          <w:tab w:val="left" w:pos="1843"/>
        </w:tabs>
        <w:spacing w:after="0" w:line="240" w:lineRule="auto"/>
        <w:ind w:left="1560" w:hanging="284"/>
        <w:jc w:val="both"/>
        <w:rPr>
          <w:rFonts w:cstheme="minorHAnsi"/>
          <w:sz w:val="24"/>
          <w:szCs w:val="24"/>
        </w:rPr>
      </w:pPr>
      <w:r w:rsidRPr="00C96373">
        <w:rPr>
          <w:rFonts w:cstheme="minorHAnsi"/>
          <w:sz w:val="24"/>
          <w:szCs w:val="24"/>
        </w:rPr>
        <w:t xml:space="preserve">wykonanie całości instalacji sprężonego powietrza do zbiornika retencji ścieków oraz  eksploatowanego reaktora biologicznego, </w:t>
      </w:r>
    </w:p>
    <w:p w14:paraId="6F50E2FA" w14:textId="3F490988" w:rsidR="00924B1A" w:rsidRPr="00C96373" w:rsidRDefault="00924B1A" w:rsidP="00AE63D9">
      <w:pPr>
        <w:pStyle w:val="Akapitzlist"/>
        <w:numPr>
          <w:ilvl w:val="0"/>
          <w:numId w:val="47"/>
        </w:numPr>
        <w:tabs>
          <w:tab w:val="left" w:pos="1843"/>
        </w:tabs>
        <w:spacing w:after="0" w:line="240" w:lineRule="auto"/>
        <w:ind w:left="1560" w:hanging="284"/>
        <w:jc w:val="both"/>
        <w:rPr>
          <w:rFonts w:cstheme="minorHAnsi"/>
          <w:sz w:val="24"/>
          <w:szCs w:val="24"/>
        </w:rPr>
      </w:pPr>
      <w:r w:rsidRPr="00C96373">
        <w:rPr>
          <w:rFonts w:cstheme="minorHAnsi"/>
          <w:sz w:val="24"/>
          <w:szCs w:val="24"/>
        </w:rPr>
        <w:t>wykonanie rurociągów technologicznych i zabudowy armatury (rurociągi ścieków surowych, rurociągi ścieków po reaktorze, rurociągów ścieków oczyszczonych po osadniku do studni ścieków oczyszczonych za filtrem, rurociągu tłocznego osadu powrotnego i nadmiernego),</w:t>
      </w:r>
    </w:p>
    <w:p w14:paraId="0D20851D" w14:textId="77777777" w:rsidR="00924B1A" w:rsidRPr="00C96373" w:rsidRDefault="00924B1A" w:rsidP="00AE63D9">
      <w:pPr>
        <w:pStyle w:val="Akapitzlist"/>
        <w:numPr>
          <w:ilvl w:val="0"/>
          <w:numId w:val="47"/>
        </w:numPr>
        <w:tabs>
          <w:tab w:val="left" w:pos="1843"/>
        </w:tabs>
        <w:spacing w:after="0" w:line="240" w:lineRule="auto"/>
        <w:ind w:left="1560" w:hanging="284"/>
        <w:jc w:val="both"/>
        <w:rPr>
          <w:rFonts w:cstheme="minorHAnsi"/>
          <w:sz w:val="24"/>
          <w:szCs w:val="24"/>
        </w:rPr>
      </w:pPr>
      <w:r w:rsidRPr="00C96373">
        <w:rPr>
          <w:rFonts w:cstheme="minorHAnsi"/>
          <w:sz w:val="24"/>
          <w:szCs w:val="24"/>
        </w:rPr>
        <w:t xml:space="preserve">wykonanie pozostałych rurociągów technologicznych i zabudowy armatury (rurociąg spustowy osadu pierwotnego z osadnika wtórnego do przelewu teleskopowego, rurociągu tłocznego osadu nadmiernego ustabilizowanego), </w:t>
      </w:r>
    </w:p>
    <w:p w14:paraId="339F596A" w14:textId="5587CE8D" w:rsidR="00924B1A" w:rsidRPr="00C96373" w:rsidRDefault="00924B1A" w:rsidP="00AE63D9">
      <w:pPr>
        <w:pStyle w:val="Akapitzlist"/>
        <w:numPr>
          <w:ilvl w:val="0"/>
          <w:numId w:val="47"/>
        </w:numPr>
        <w:tabs>
          <w:tab w:val="left" w:pos="1843"/>
        </w:tabs>
        <w:spacing w:after="0" w:line="240" w:lineRule="auto"/>
        <w:ind w:left="1560" w:hanging="284"/>
        <w:jc w:val="both"/>
        <w:rPr>
          <w:rFonts w:cstheme="minorHAnsi"/>
          <w:sz w:val="24"/>
          <w:szCs w:val="24"/>
        </w:rPr>
      </w:pPr>
      <w:r w:rsidRPr="00C96373">
        <w:rPr>
          <w:rFonts w:cstheme="minorHAnsi"/>
          <w:sz w:val="24"/>
          <w:szCs w:val="24"/>
        </w:rPr>
        <w:t>wykonanie instalacji wodociągowej</w:t>
      </w:r>
      <w:r w:rsidR="005609C1" w:rsidRPr="00C96373">
        <w:rPr>
          <w:rFonts w:cstheme="minorHAnsi"/>
          <w:sz w:val="24"/>
          <w:szCs w:val="24"/>
        </w:rPr>
        <w:t>,</w:t>
      </w:r>
    </w:p>
    <w:p w14:paraId="033613F9" w14:textId="560BE272" w:rsidR="00924B1A" w:rsidRPr="00C96373" w:rsidRDefault="00924B1A" w:rsidP="00AE63D9">
      <w:pPr>
        <w:pStyle w:val="Akapitzlist"/>
        <w:numPr>
          <w:ilvl w:val="0"/>
          <w:numId w:val="47"/>
        </w:numPr>
        <w:tabs>
          <w:tab w:val="left" w:pos="1843"/>
        </w:tabs>
        <w:spacing w:after="0" w:line="240" w:lineRule="auto"/>
        <w:ind w:left="1560" w:hanging="284"/>
        <w:jc w:val="both"/>
        <w:rPr>
          <w:rFonts w:cstheme="minorHAnsi"/>
          <w:sz w:val="24"/>
          <w:szCs w:val="24"/>
        </w:rPr>
      </w:pPr>
      <w:r w:rsidRPr="00C96373">
        <w:rPr>
          <w:rFonts w:cstheme="minorHAnsi"/>
          <w:sz w:val="24"/>
          <w:szCs w:val="24"/>
        </w:rPr>
        <w:t>wykonanie pozostałej</w:t>
      </w:r>
      <w:r w:rsidR="003E3DF8" w:rsidRPr="00C96373">
        <w:rPr>
          <w:rFonts w:cstheme="minorHAnsi"/>
          <w:sz w:val="24"/>
          <w:szCs w:val="24"/>
        </w:rPr>
        <w:t xml:space="preserve"> części</w:t>
      </w:r>
      <w:r w:rsidRPr="00C96373">
        <w:rPr>
          <w:rFonts w:cstheme="minorHAnsi"/>
          <w:sz w:val="24"/>
          <w:szCs w:val="24"/>
        </w:rPr>
        <w:t xml:space="preserve"> instalacji wentylacji w tym czerpni powietrza, wentylatorów i wywietrzaków dachowych oraz wentylatorów ściennych</w:t>
      </w:r>
      <w:r w:rsidR="005609C1" w:rsidRPr="00C96373">
        <w:rPr>
          <w:rFonts w:cstheme="minorHAnsi"/>
          <w:sz w:val="24"/>
          <w:szCs w:val="24"/>
        </w:rPr>
        <w:t>,</w:t>
      </w:r>
    </w:p>
    <w:p w14:paraId="4CA8F07A" w14:textId="77777777" w:rsidR="00924B1A" w:rsidRPr="00C96373" w:rsidRDefault="00924B1A" w:rsidP="00AE63D9">
      <w:pPr>
        <w:pStyle w:val="Akapitzlist"/>
        <w:numPr>
          <w:ilvl w:val="0"/>
          <w:numId w:val="47"/>
        </w:numPr>
        <w:tabs>
          <w:tab w:val="left" w:pos="1843"/>
        </w:tabs>
        <w:spacing w:after="0" w:line="240" w:lineRule="auto"/>
        <w:ind w:left="1560" w:hanging="284"/>
        <w:jc w:val="both"/>
        <w:rPr>
          <w:rFonts w:cstheme="minorHAnsi"/>
          <w:sz w:val="24"/>
          <w:szCs w:val="24"/>
        </w:rPr>
      </w:pPr>
      <w:r w:rsidRPr="00C96373">
        <w:rPr>
          <w:rFonts w:cstheme="minorHAnsi"/>
          <w:sz w:val="24"/>
          <w:szCs w:val="24"/>
        </w:rPr>
        <w:t>wykonanie instalacji ogrzewania,</w:t>
      </w:r>
    </w:p>
    <w:p w14:paraId="081E5AEF" w14:textId="59347912" w:rsidR="00924B1A" w:rsidRPr="00C96373" w:rsidRDefault="00924B1A" w:rsidP="00AE63D9">
      <w:pPr>
        <w:pStyle w:val="Akapitzlist"/>
        <w:numPr>
          <w:ilvl w:val="0"/>
          <w:numId w:val="47"/>
        </w:numPr>
        <w:tabs>
          <w:tab w:val="left" w:pos="1843"/>
        </w:tabs>
        <w:spacing w:after="0" w:line="240" w:lineRule="auto"/>
        <w:ind w:left="1560" w:hanging="284"/>
        <w:jc w:val="both"/>
        <w:rPr>
          <w:rFonts w:cstheme="minorHAnsi"/>
          <w:sz w:val="24"/>
          <w:szCs w:val="24"/>
        </w:rPr>
      </w:pPr>
      <w:r w:rsidRPr="00C96373">
        <w:rPr>
          <w:rFonts w:cstheme="minorHAnsi"/>
          <w:sz w:val="24"/>
          <w:szCs w:val="24"/>
        </w:rPr>
        <w:t>wykonanie hermetyzacji reaktora biologicznego</w:t>
      </w:r>
      <w:r w:rsidR="005609C1" w:rsidRPr="00C96373">
        <w:rPr>
          <w:rFonts w:cstheme="minorHAnsi"/>
          <w:sz w:val="24"/>
          <w:szCs w:val="24"/>
        </w:rPr>
        <w:t>,</w:t>
      </w:r>
      <w:r w:rsidRPr="00C96373">
        <w:rPr>
          <w:rFonts w:cstheme="minorHAnsi"/>
          <w:sz w:val="24"/>
          <w:szCs w:val="24"/>
        </w:rPr>
        <w:t xml:space="preserve"> </w:t>
      </w:r>
    </w:p>
    <w:p w14:paraId="0F932871" w14:textId="2BCB4C2E" w:rsidR="00924B1A" w:rsidRPr="00C96373" w:rsidRDefault="005609C1" w:rsidP="00AE63D9">
      <w:pPr>
        <w:pStyle w:val="Akapitzlist"/>
        <w:numPr>
          <w:ilvl w:val="0"/>
          <w:numId w:val="44"/>
        </w:numPr>
        <w:spacing w:after="0" w:line="240" w:lineRule="auto"/>
        <w:ind w:left="993" w:hanging="284"/>
        <w:jc w:val="both"/>
        <w:rPr>
          <w:rFonts w:cstheme="minorHAnsi"/>
          <w:sz w:val="24"/>
          <w:szCs w:val="24"/>
        </w:rPr>
      </w:pPr>
      <w:r w:rsidRPr="00C96373">
        <w:rPr>
          <w:rFonts w:cstheme="minorHAnsi"/>
          <w:sz w:val="24"/>
          <w:szCs w:val="24"/>
        </w:rPr>
        <w:t>realizacj</w:t>
      </w:r>
      <w:r w:rsidR="00CD5C59" w:rsidRPr="00C96373">
        <w:rPr>
          <w:rFonts w:cstheme="minorHAnsi"/>
          <w:sz w:val="24"/>
          <w:szCs w:val="24"/>
        </w:rPr>
        <w:t>ę</w:t>
      </w:r>
      <w:r w:rsidRPr="00C96373">
        <w:rPr>
          <w:rFonts w:cstheme="minorHAnsi"/>
          <w:sz w:val="24"/>
          <w:szCs w:val="24"/>
        </w:rPr>
        <w:t xml:space="preserve"> pozostałych obowiązków tj.:</w:t>
      </w:r>
    </w:p>
    <w:p w14:paraId="1B833193" w14:textId="25992D70" w:rsidR="00924B1A" w:rsidRPr="00C96373" w:rsidRDefault="00924B1A" w:rsidP="00AE63D9">
      <w:pPr>
        <w:pStyle w:val="Akapitzlist"/>
        <w:numPr>
          <w:ilvl w:val="0"/>
          <w:numId w:val="48"/>
        </w:numPr>
        <w:tabs>
          <w:tab w:val="left" w:pos="1843"/>
        </w:tabs>
        <w:spacing w:after="0" w:line="240" w:lineRule="auto"/>
        <w:ind w:left="1276" w:hanging="283"/>
        <w:jc w:val="both"/>
        <w:rPr>
          <w:rFonts w:cstheme="minorHAnsi"/>
          <w:sz w:val="24"/>
          <w:szCs w:val="24"/>
        </w:rPr>
      </w:pPr>
      <w:r w:rsidRPr="00C96373">
        <w:rPr>
          <w:rFonts w:cstheme="minorHAnsi"/>
          <w:sz w:val="24"/>
          <w:szCs w:val="24"/>
        </w:rPr>
        <w:t>uzyskanie</w:t>
      </w:r>
      <w:r w:rsidR="005609C1" w:rsidRPr="00C96373">
        <w:rPr>
          <w:rFonts w:cstheme="minorHAnsi"/>
          <w:sz w:val="24"/>
          <w:szCs w:val="24"/>
        </w:rPr>
        <w:t>, w imieniu Zamawiającego,</w:t>
      </w:r>
      <w:r w:rsidRPr="00C96373">
        <w:rPr>
          <w:rFonts w:cstheme="minorHAnsi"/>
          <w:sz w:val="24"/>
          <w:szCs w:val="24"/>
        </w:rPr>
        <w:t xml:space="preserve"> decyzji pozwolenia na użytkowanie</w:t>
      </w:r>
      <w:r w:rsidR="005609C1" w:rsidRPr="00C96373">
        <w:rPr>
          <w:rFonts w:cstheme="minorHAnsi"/>
          <w:sz w:val="24"/>
          <w:szCs w:val="24"/>
        </w:rPr>
        <w:t>,</w:t>
      </w:r>
    </w:p>
    <w:p w14:paraId="13118290" w14:textId="6D9D35EF" w:rsidR="00924B1A" w:rsidRPr="00C96373" w:rsidRDefault="00924B1A" w:rsidP="00AE63D9">
      <w:pPr>
        <w:pStyle w:val="Akapitzlist"/>
        <w:numPr>
          <w:ilvl w:val="0"/>
          <w:numId w:val="48"/>
        </w:numPr>
        <w:tabs>
          <w:tab w:val="left" w:pos="1843"/>
        </w:tabs>
        <w:spacing w:after="0" w:line="240" w:lineRule="auto"/>
        <w:ind w:left="1276" w:hanging="283"/>
        <w:jc w:val="both"/>
        <w:rPr>
          <w:rFonts w:cstheme="minorHAnsi"/>
          <w:sz w:val="24"/>
          <w:szCs w:val="24"/>
        </w:rPr>
      </w:pPr>
      <w:r w:rsidRPr="00C96373">
        <w:rPr>
          <w:rFonts w:cstheme="minorHAnsi"/>
          <w:sz w:val="24"/>
          <w:szCs w:val="24"/>
        </w:rPr>
        <w:t>wykonanie inwentaryzacji geodezyjnej powykonawczej</w:t>
      </w:r>
      <w:r w:rsidR="00FC1A37" w:rsidRPr="00C96373">
        <w:rPr>
          <w:rFonts w:cstheme="minorHAnsi"/>
          <w:sz w:val="24"/>
          <w:szCs w:val="24"/>
        </w:rPr>
        <w:t>,</w:t>
      </w:r>
    </w:p>
    <w:p w14:paraId="21CA7D98" w14:textId="432B0344" w:rsidR="00924B1A" w:rsidRPr="00C96373" w:rsidRDefault="00924B1A" w:rsidP="00AE63D9">
      <w:pPr>
        <w:pStyle w:val="Akapitzlist"/>
        <w:numPr>
          <w:ilvl w:val="0"/>
          <w:numId w:val="48"/>
        </w:numPr>
        <w:tabs>
          <w:tab w:val="left" w:pos="1843"/>
        </w:tabs>
        <w:spacing w:after="0" w:line="240" w:lineRule="auto"/>
        <w:ind w:left="1276" w:hanging="283"/>
        <w:jc w:val="both"/>
        <w:rPr>
          <w:rFonts w:cstheme="minorHAnsi"/>
          <w:sz w:val="24"/>
          <w:szCs w:val="24"/>
        </w:rPr>
      </w:pPr>
      <w:r w:rsidRPr="00C96373">
        <w:rPr>
          <w:rFonts w:cstheme="minorHAnsi"/>
          <w:sz w:val="24"/>
          <w:szCs w:val="24"/>
        </w:rPr>
        <w:lastRenderedPageBreak/>
        <w:t>wykonanie prób i badań szczelności komór osadu zbiornika żelbetowego, komór napowietrzania zbiornika żelbetowego, osadników wtórnych, zbiornika komory odświeżania ścieków dowożonych</w:t>
      </w:r>
      <w:r w:rsidR="00FC1A37" w:rsidRPr="00C96373">
        <w:rPr>
          <w:rFonts w:cstheme="minorHAnsi"/>
          <w:sz w:val="24"/>
          <w:szCs w:val="24"/>
        </w:rPr>
        <w:t>,</w:t>
      </w:r>
    </w:p>
    <w:p w14:paraId="7040FB4B" w14:textId="642921D7" w:rsidR="00924B1A" w:rsidRPr="00C96373" w:rsidRDefault="00924B1A" w:rsidP="00AE63D9">
      <w:pPr>
        <w:pStyle w:val="Akapitzlist"/>
        <w:numPr>
          <w:ilvl w:val="0"/>
          <w:numId w:val="48"/>
        </w:numPr>
        <w:tabs>
          <w:tab w:val="left" w:pos="1843"/>
        </w:tabs>
        <w:spacing w:after="0" w:line="240" w:lineRule="auto"/>
        <w:ind w:left="1276" w:hanging="283"/>
        <w:jc w:val="both"/>
        <w:rPr>
          <w:rFonts w:cstheme="minorHAnsi"/>
          <w:sz w:val="24"/>
          <w:szCs w:val="24"/>
        </w:rPr>
      </w:pPr>
      <w:r w:rsidRPr="00C96373">
        <w:rPr>
          <w:rFonts w:cstheme="minorHAnsi"/>
          <w:sz w:val="24"/>
          <w:szCs w:val="24"/>
        </w:rPr>
        <w:t>wykonanie badania wydajności i ciśnienia hydrantu ppoż.</w:t>
      </w:r>
      <w:r w:rsidR="00FC1A37" w:rsidRPr="00C96373">
        <w:rPr>
          <w:rFonts w:cstheme="minorHAnsi"/>
          <w:sz w:val="24"/>
          <w:szCs w:val="24"/>
        </w:rPr>
        <w:t>,</w:t>
      </w:r>
      <w:r w:rsidRPr="00C96373">
        <w:rPr>
          <w:rFonts w:cstheme="minorHAnsi"/>
          <w:sz w:val="24"/>
          <w:szCs w:val="24"/>
        </w:rPr>
        <w:t xml:space="preserve"> </w:t>
      </w:r>
    </w:p>
    <w:p w14:paraId="07F56C9A" w14:textId="190422A7" w:rsidR="00924B1A" w:rsidRPr="00C96373" w:rsidRDefault="00924B1A" w:rsidP="00AE63D9">
      <w:pPr>
        <w:pStyle w:val="Akapitzlist"/>
        <w:numPr>
          <w:ilvl w:val="0"/>
          <w:numId w:val="48"/>
        </w:numPr>
        <w:tabs>
          <w:tab w:val="left" w:pos="1843"/>
        </w:tabs>
        <w:spacing w:after="0" w:line="240" w:lineRule="auto"/>
        <w:ind w:left="1276" w:hanging="283"/>
        <w:jc w:val="both"/>
        <w:rPr>
          <w:rFonts w:cstheme="minorHAnsi"/>
          <w:sz w:val="24"/>
          <w:szCs w:val="24"/>
        </w:rPr>
      </w:pPr>
      <w:r w:rsidRPr="00C96373">
        <w:rPr>
          <w:rFonts w:cstheme="minorHAnsi"/>
          <w:sz w:val="24"/>
          <w:szCs w:val="24"/>
        </w:rPr>
        <w:t>wykonanie rozruchu oczyszczalni ścieków</w:t>
      </w:r>
      <w:r w:rsidR="00FC1A37" w:rsidRPr="00C96373">
        <w:rPr>
          <w:rFonts w:cstheme="minorHAnsi"/>
          <w:sz w:val="24"/>
          <w:szCs w:val="24"/>
        </w:rPr>
        <w:t>,</w:t>
      </w:r>
      <w:r w:rsidRPr="00C96373">
        <w:rPr>
          <w:rFonts w:cstheme="minorHAnsi"/>
          <w:sz w:val="24"/>
          <w:szCs w:val="24"/>
        </w:rPr>
        <w:t xml:space="preserve"> </w:t>
      </w:r>
    </w:p>
    <w:p w14:paraId="13BCD362" w14:textId="77777777" w:rsidR="00FC1A37" w:rsidRPr="00C96373" w:rsidRDefault="00924B1A" w:rsidP="00AE63D9">
      <w:pPr>
        <w:pStyle w:val="Akapitzlist"/>
        <w:numPr>
          <w:ilvl w:val="0"/>
          <w:numId w:val="48"/>
        </w:numPr>
        <w:tabs>
          <w:tab w:val="left" w:pos="1843"/>
        </w:tabs>
        <w:spacing w:after="0" w:line="240" w:lineRule="auto"/>
        <w:ind w:left="1276" w:hanging="283"/>
        <w:jc w:val="both"/>
        <w:rPr>
          <w:rFonts w:cstheme="minorHAnsi"/>
          <w:sz w:val="24"/>
          <w:szCs w:val="24"/>
        </w:rPr>
      </w:pPr>
      <w:r w:rsidRPr="00C96373">
        <w:rPr>
          <w:rFonts w:cstheme="minorHAnsi"/>
          <w:sz w:val="24"/>
          <w:szCs w:val="24"/>
        </w:rPr>
        <w:t>wykonanie badań parametrów ścieków wprowadzanych do rzeki po rozruchach oczyszczalni</w:t>
      </w:r>
      <w:r w:rsidR="00FC1A37" w:rsidRPr="00C96373">
        <w:rPr>
          <w:rFonts w:cstheme="minorHAnsi"/>
          <w:sz w:val="24"/>
          <w:szCs w:val="24"/>
        </w:rPr>
        <w:t>:</w:t>
      </w:r>
    </w:p>
    <w:p w14:paraId="583938E3" w14:textId="7960C41E" w:rsidR="00FC1A37" w:rsidRPr="00C96373" w:rsidRDefault="00924B1A" w:rsidP="00AE63D9">
      <w:pPr>
        <w:pStyle w:val="Akapitzlist"/>
        <w:numPr>
          <w:ilvl w:val="0"/>
          <w:numId w:val="49"/>
        </w:numPr>
        <w:tabs>
          <w:tab w:val="left" w:pos="1843"/>
        </w:tabs>
        <w:spacing w:after="0" w:line="240" w:lineRule="auto"/>
        <w:ind w:left="1560" w:hanging="284"/>
        <w:jc w:val="both"/>
        <w:rPr>
          <w:rFonts w:eastAsia="Times New Roman" w:cstheme="minorHAnsi"/>
          <w:sz w:val="24"/>
          <w:szCs w:val="24"/>
          <w:lang w:eastAsia="pl-PL"/>
        </w:rPr>
      </w:pPr>
      <w:r w:rsidRPr="00C96373">
        <w:rPr>
          <w:rFonts w:eastAsia="Times New Roman" w:cstheme="minorHAnsi"/>
          <w:sz w:val="24"/>
          <w:szCs w:val="24"/>
          <w:lang w:eastAsia="pl-PL"/>
        </w:rPr>
        <w:t>należy wykonać dwie próby z wynikami spełniającymi warunki decyzji pozwolenia wodnoprawnego dla ścieków surowych i oczyszczonych w</w:t>
      </w:r>
      <w:r w:rsidR="00FC1A37" w:rsidRPr="00C96373">
        <w:rPr>
          <w:rFonts w:eastAsia="Times New Roman" w:cstheme="minorHAnsi"/>
          <w:sz w:val="24"/>
          <w:szCs w:val="24"/>
          <w:lang w:eastAsia="pl-PL"/>
        </w:rPr>
        <w:t> </w:t>
      </w:r>
      <w:r w:rsidRPr="00C96373">
        <w:rPr>
          <w:rFonts w:eastAsia="Times New Roman" w:cstheme="minorHAnsi"/>
          <w:sz w:val="24"/>
          <w:szCs w:val="24"/>
          <w:lang w:eastAsia="pl-PL"/>
        </w:rPr>
        <w:t xml:space="preserve">zakresie wynikającym z pozwolenia wodnoprawnego (podstawowe parametry BZT5, </w:t>
      </w:r>
      <w:proofErr w:type="spellStart"/>
      <w:r w:rsidRPr="00C96373">
        <w:rPr>
          <w:rFonts w:eastAsia="Times New Roman" w:cstheme="minorHAnsi"/>
          <w:sz w:val="24"/>
          <w:szCs w:val="24"/>
          <w:lang w:eastAsia="pl-PL"/>
        </w:rPr>
        <w:t>ChZT</w:t>
      </w:r>
      <w:proofErr w:type="spellEnd"/>
      <w:r w:rsidRPr="00C96373">
        <w:rPr>
          <w:rFonts w:eastAsia="Times New Roman" w:cstheme="minorHAnsi"/>
          <w:sz w:val="24"/>
          <w:szCs w:val="24"/>
          <w:lang w:eastAsia="pl-PL"/>
        </w:rPr>
        <w:t xml:space="preserve">, zaw. </w:t>
      </w:r>
      <w:proofErr w:type="spellStart"/>
      <w:r w:rsidRPr="00C96373">
        <w:rPr>
          <w:rFonts w:eastAsia="Times New Roman" w:cstheme="minorHAnsi"/>
          <w:sz w:val="24"/>
          <w:szCs w:val="24"/>
          <w:lang w:eastAsia="pl-PL"/>
        </w:rPr>
        <w:t>og</w:t>
      </w:r>
      <w:proofErr w:type="spellEnd"/>
      <w:r w:rsidRPr="00C96373">
        <w:rPr>
          <w:rFonts w:eastAsia="Times New Roman" w:cstheme="minorHAnsi"/>
          <w:sz w:val="24"/>
          <w:szCs w:val="24"/>
          <w:lang w:eastAsia="pl-PL"/>
        </w:rPr>
        <w:t>., węglowodory ropopochodne. Próby należy wykonać zgodnie z obowiązującymi przepisami w tym zakresie, w odstępie min. 7 dni, dla ww</w:t>
      </w:r>
      <w:r w:rsidR="00FC1A37" w:rsidRPr="00C96373">
        <w:rPr>
          <w:rFonts w:eastAsia="Times New Roman" w:cstheme="minorHAnsi"/>
          <w:sz w:val="24"/>
          <w:szCs w:val="24"/>
          <w:lang w:eastAsia="pl-PL"/>
        </w:rPr>
        <w:t>.</w:t>
      </w:r>
      <w:r w:rsidRPr="00C96373">
        <w:rPr>
          <w:rFonts w:eastAsia="Times New Roman" w:cstheme="minorHAnsi"/>
          <w:sz w:val="24"/>
          <w:szCs w:val="24"/>
          <w:lang w:eastAsia="pl-PL"/>
        </w:rPr>
        <w:t xml:space="preserve"> parametrów</w:t>
      </w:r>
      <w:r w:rsidR="00FC1A37" w:rsidRPr="00C96373">
        <w:rPr>
          <w:rFonts w:eastAsia="Times New Roman" w:cstheme="minorHAnsi"/>
          <w:sz w:val="24"/>
          <w:szCs w:val="24"/>
          <w:lang w:eastAsia="pl-PL"/>
        </w:rPr>
        <w:t>;</w:t>
      </w:r>
      <w:r w:rsidRPr="00C96373">
        <w:rPr>
          <w:rFonts w:eastAsia="Times New Roman" w:cstheme="minorHAnsi"/>
          <w:sz w:val="24"/>
          <w:szCs w:val="24"/>
          <w:lang w:eastAsia="pl-PL"/>
        </w:rPr>
        <w:t xml:space="preserve"> </w:t>
      </w:r>
    </w:p>
    <w:p w14:paraId="765A3C24" w14:textId="4E0606A1" w:rsidR="00924B1A" w:rsidRPr="00C96373" w:rsidRDefault="00924B1A" w:rsidP="00AE63D9">
      <w:pPr>
        <w:pStyle w:val="Akapitzlist"/>
        <w:numPr>
          <w:ilvl w:val="0"/>
          <w:numId w:val="49"/>
        </w:numPr>
        <w:tabs>
          <w:tab w:val="left" w:pos="1843"/>
        </w:tabs>
        <w:spacing w:after="0" w:line="240" w:lineRule="auto"/>
        <w:ind w:left="1560" w:hanging="284"/>
        <w:jc w:val="both"/>
        <w:rPr>
          <w:rFonts w:cstheme="minorHAnsi"/>
          <w:sz w:val="24"/>
          <w:szCs w:val="24"/>
        </w:rPr>
      </w:pPr>
      <w:r w:rsidRPr="00C96373">
        <w:rPr>
          <w:rFonts w:eastAsia="Times New Roman" w:cstheme="minorHAnsi"/>
          <w:sz w:val="24"/>
          <w:szCs w:val="24"/>
          <w:lang w:eastAsia="pl-PL"/>
        </w:rPr>
        <w:t>dodatkowo należy wykonać (jedną) próbę wody odbiornika ok. 50</w:t>
      </w:r>
      <w:r w:rsidR="00FC1A37" w:rsidRPr="00C96373">
        <w:rPr>
          <w:rFonts w:eastAsia="Times New Roman" w:cstheme="minorHAnsi"/>
          <w:sz w:val="24"/>
          <w:szCs w:val="24"/>
          <w:lang w:eastAsia="pl-PL"/>
        </w:rPr>
        <w:t xml:space="preserve"> </w:t>
      </w:r>
      <w:r w:rsidRPr="00C96373">
        <w:rPr>
          <w:rFonts w:eastAsia="Times New Roman" w:cstheme="minorHAnsi"/>
          <w:sz w:val="24"/>
          <w:szCs w:val="24"/>
          <w:lang w:eastAsia="pl-PL"/>
        </w:rPr>
        <w:t>m powyżej wylotu i drugą ok. 200m poniżej wylotu do odbiornika kanału ścieków oczyszczonych, w tym samym czasie co druga próba ścieków oczyszczonych. </w:t>
      </w:r>
    </w:p>
    <w:p w14:paraId="7EC21C86" w14:textId="3AF0A4AA" w:rsidR="00924B1A" w:rsidRPr="00C96373" w:rsidRDefault="00924B1A" w:rsidP="00FC1A37">
      <w:pPr>
        <w:pStyle w:val="Akapitzlist"/>
        <w:shd w:val="clear" w:color="auto" w:fill="FFFFFF"/>
        <w:spacing w:after="0" w:line="240" w:lineRule="auto"/>
        <w:ind w:left="1276"/>
        <w:jc w:val="both"/>
        <w:rPr>
          <w:rFonts w:eastAsia="Times New Roman" w:cstheme="minorHAnsi"/>
          <w:sz w:val="24"/>
          <w:szCs w:val="24"/>
          <w:lang w:eastAsia="pl-PL"/>
        </w:rPr>
      </w:pPr>
      <w:r w:rsidRPr="00C96373">
        <w:rPr>
          <w:rFonts w:eastAsia="Times New Roman" w:cstheme="minorHAnsi"/>
          <w:sz w:val="24"/>
          <w:szCs w:val="24"/>
          <w:lang w:eastAsia="pl-PL"/>
        </w:rPr>
        <w:t>Próby należy wykonać przez laboratorium posiadające akredytację dla ww</w:t>
      </w:r>
      <w:r w:rsidR="00FC1A37" w:rsidRPr="00C96373">
        <w:rPr>
          <w:rFonts w:eastAsia="Times New Roman" w:cstheme="minorHAnsi"/>
          <w:sz w:val="24"/>
          <w:szCs w:val="24"/>
          <w:lang w:eastAsia="pl-PL"/>
        </w:rPr>
        <w:t>.</w:t>
      </w:r>
      <w:r w:rsidRPr="00C96373">
        <w:rPr>
          <w:rFonts w:eastAsia="Times New Roman" w:cstheme="minorHAnsi"/>
          <w:sz w:val="24"/>
          <w:szCs w:val="24"/>
          <w:lang w:eastAsia="pl-PL"/>
        </w:rPr>
        <w:t xml:space="preserve"> oznaczeń.</w:t>
      </w:r>
    </w:p>
    <w:p w14:paraId="77CD2CCC" w14:textId="2518F91B" w:rsidR="00924B1A" w:rsidRPr="00C96373" w:rsidRDefault="00924B1A" w:rsidP="00AE63D9">
      <w:pPr>
        <w:pStyle w:val="Akapitzlist"/>
        <w:numPr>
          <w:ilvl w:val="0"/>
          <w:numId w:val="48"/>
        </w:numPr>
        <w:tabs>
          <w:tab w:val="left" w:pos="1843"/>
        </w:tabs>
        <w:spacing w:after="0" w:line="240" w:lineRule="auto"/>
        <w:ind w:left="1276" w:hanging="283"/>
        <w:jc w:val="both"/>
        <w:rPr>
          <w:rFonts w:cstheme="minorHAnsi"/>
          <w:sz w:val="24"/>
          <w:szCs w:val="24"/>
        </w:rPr>
      </w:pPr>
      <w:r w:rsidRPr="00C96373">
        <w:rPr>
          <w:rFonts w:cstheme="minorHAnsi"/>
          <w:sz w:val="24"/>
          <w:szCs w:val="24"/>
        </w:rPr>
        <w:t>wykonanie operatu wodnoprawnego po rozruchach oczyszczalni</w:t>
      </w:r>
      <w:r w:rsidR="00FC1A37" w:rsidRPr="00C96373">
        <w:rPr>
          <w:rFonts w:cstheme="minorHAnsi"/>
          <w:sz w:val="24"/>
          <w:szCs w:val="24"/>
        </w:rPr>
        <w:t>,</w:t>
      </w:r>
    </w:p>
    <w:p w14:paraId="153C9283" w14:textId="0873B22C" w:rsidR="00924B1A" w:rsidRPr="00C96373" w:rsidRDefault="00172F45" w:rsidP="00AE63D9">
      <w:pPr>
        <w:pStyle w:val="Akapitzlist"/>
        <w:numPr>
          <w:ilvl w:val="0"/>
          <w:numId w:val="48"/>
        </w:numPr>
        <w:tabs>
          <w:tab w:val="left" w:pos="1843"/>
        </w:tabs>
        <w:spacing w:after="0" w:line="240" w:lineRule="auto"/>
        <w:ind w:left="1276" w:hanging="283"/>
        <w:jc w:val="both"/>
        <w:rPr>
          <w:rFonts w:cstheme="minorHAnsi"/>
          <w:sz w:val="24"/>
          <w:szCs w:val="24"/>
        </w:rPr>
      </w:pPr>
      <w:r w:rsidRPr="00C96373">
        <w:rPr>
          <w:rFonts w:cstheme="minorHAnsi"/>
          <w:sz w:val="24"/>
          <w:szCs w:val="24"/>
        </w:rPr>
        <w:t xml:space="preserve">wyposażenie </w:t>
      </w:r>
      <w:r w:rsidR="00924B1A" w:rsidRPr="00C96373">
        <w:rPr>
          <w:rFonts w:cstheme="minorHAnsi"/>
          <w:sz w:val="24"/>
          <w:szCs w:val="24"/>
        </w:rPr>
        <w:t>rozbudowywan</w:t>
      </w:r>
      <w:r w:rsidRPr="00C96373">
        <w:rPr>
          <w:rFonts w:cstheme="minorHAnsi"/>
          <w:sz w:val="24"/>
          <w:szCs w:val="24"/>
        </w:rPr>
        <w:t>ej</w:t>
      </w:r>
      <w:r w:rsidR="00924B1A" w:rsidRPr="00C96373">
        <w:rPr>
          <w:rFonts w:cstheme="minorHAnsi"/>
          <w:sz w:val="24"/>
          <w:szCs w:val="24"/>
        </w:rPr>
        <w:t xml:space="preserve"> częś</w:t>
      </w:r>
      <w:r w:rsidRPr="00C96373">
        <w:rPr>
          <w:rFonts w:cstheme="minorHAnsi"/>
          <w:sz w:val="24"/>
          <w:szCs w:val="24"/>
        </w:rPr>
        <w:t>ci</w:t>
      </w:r>
      <w:r w:rsidR="00924B1A" w:rsidRPr="00C96373">
        <w:rPr>
          <w:rFonts w:cstheme="minorHAnsi"/>
          <w:sz w:val="24"/>
          <w:szCs w:val="24"/>
        </w:rPr>
        <w:t xml:space="preserve"> oczyszczalni w:</w:t>
      </w:r>
    </w:p>
    <w:p w14:paraId="4FCD5D91" w14:textId="77777777" w:rsidR="00924B1A" w:rsidRPr="00C96373" w:rsidRDefault="00924B1A" w:rsidP="00AE63D9">
      <w:pPr>
        <w:pStyle w:val="Akapitzlist"/>
        <w:numPr>
          <w:ilvl w:val="0"/>
          <w:numId w:val="50"/>
        </w:numPr>
        <w:tabs>
          <w:tab w:val="left" w:pos="1843"/>
        </w:tabs>
        <w:spacing w:after="0" w:line="240" w:lineRule="auto"/>
        <w:ind w:left="1560" w:hanging="284"/>
        <w:jc w:val="both"/>
        <w:rPr>
          <w:rFonts w:cstheme="minorHAnsi"/>
          <w:sz w:val="24"/>
          <w:szCs w:val="24"/>
        </w:rPr>
      </w:pPr>
      <w:r w:rsidRPr="00C96373">
        <w:rPr>
          <w:rFonts w:cstheme="minorHAnsi"/>
          <w:sz w:val="24"/>
          <w:szCs w:val="24"/>
        </w:rPr>
        <w:t>tablice z nazwami obiektów i pomieszczeń,</w:t>
      </w:r>
    </w:p>
    <w:p w14:paraId="148B6370" w14:textId="77777777" w:rsidR="00924B1A" w:rsidRPr="00C96373" w:rsidRDefault="00924B1A" w:rsidP="00AE63D9">
      <w:pPr>
        <w:pStyle w:val="Akapitzlist"/>
        <w:numPr>
          <w:ilvl w:val="0"/>
          <w:numId w:val="50"/>
        </w:numPr>
        <w:tabs>
          <w:tab w:val="left" w:pos="1843"/>
        </w:tabs>
        <w:spacing w:after="0" w:line="240" w:lineRule="auto"/>
        <w:ind w:left="1560" w:hanging="284"/>
        <w:jc w:val="both"/>
        <w:rPr>
          <w:rFonts w:cstheme="minorHAnsi"/>
          <w:sz w:val="24"/>
          <w:szCs w:val="24"/>
        </w:rPr>
      </w:pPr>
      <w:r w:rsidRPr="00C96373">
        <w:rPr>
          <w:rFonts w:cstheme="minorHAnsi"/>
          <w:sz w:val="24"/>
          <w:szCs w:val="24"/>
        </w:rPr>
        <w:t>tablice z parametrami komór (objętość całkowita i czynna, głębokość całkowita i czynna),</w:t>
      </w:r>
    </w:p>
    <w:p w14:paraId="42727869" w14:textId="77777777" w:rsidR="00924B1A" w:rsidRPr="00C96373" w:rsidRDefault="00924B1A" w:rsidP="00AE63D9">
      <w:pPr>
        <w:pStyle w:val="Akapitzlist"/>
        <w:numPr>
          <w:ilvl w:val="0"/>
          <w:numId w:val="50"/>
        </w:numPr>
        <w:tabs>
          <w:tab w:val="left" w:pos="1843"/>
        </w:tabs>
        <w:spacing w:after="0" w:line="240" w:lineRule="auto"/>
        <w:ind w:left="1560" w:hanging="284"/>
        <w:jc w:val="both"/>
        <w:rPr>
          <w:rFonts w:cstheme="minorHAnsi"/>
          <w:sz w:val="24"/>
          <w:szCs w:val="24"/>
        </w:rPr>
      </w:pPr>
      <w:r w:rsidRPr="00C96373">
        <w:rPr>
          <w:rFonts w:cstheme="minorHAnsi"/>
          <w:sz w:val="24"/>
          <w:szCs w:val="24"/>
        </w:rPr>
        <w:t>schemat technologiczny oczyszczalni (ścienny w formacie A0, trwały, kolorowy, wykonany na trwałym podkładzie – projekt i rozmiar schematu należy uzgodnić z Zamawiającym),</w:t>
      </w:r>
    </w:p>
    <w:p w14:paraId="3C821AE1" w14:textId="77777777" w:rsidR="00924B1A" w:rsidRPr="00C96373" w:rsidRDefault="00924B1A" w:rsidP="00AE63D9">
      <w:pPr>
        <w:pStyle w:val="Akapitzlist"/>
        <w:numPr>
          <w:ilvl w:val="0"/>
          <w:numId w:val="50"/>
        </w:numPr>
        <w:tabs>
          <w:tab w:val="left" w:pos="1843"/>
        </w:tabs>
        <w:spacing w:after="0" w:line="240" w:lineRule="auto"/>
        <w:ind w:left="1560" w:hanging="284"/>
        <w:jc w:val="both"/>
        <w:rPr>
          <w:rFonts w:cstheme="minorHAnsi"/>
          <w:sz w:val="24"/>
          <w:szCs w:val="24"/>
        </w:rPr>
      </w:pPr>
      <w:r w:rsidRPr="00C96373">
        <w:rPr>
          <w:rFonts w:cstheme="minorHAnsi"/>
          <w:sz w:val="24"/>
          <w:szCs w:val="24"/>
        </w:rPr>
        <w:t>oznaczenie urządzeń, armatury i rurociągów (nazwa/oznaczenie zgodne ze schematem technologicznym, kierunek przepływu, kolor oznaczający jakość ścieków świeże, oczyszczone itp.)</w:t>
      </w:r>
    </w:p>
    <w:p w14:paraId="3B51F82A" w14:textId="0CF27114" w:rsidR="00924B1A" w:rsidRPr="00C96373" w:rsidRDefault="00924B1A" w:rsidP="00AE63D9">
      <w:pPr>
        <w:pStyle w:val="Akapitzlist"/>
        <w:numPr>
          <w:ilvl w:val="0"/>
          <w:numId w:val="50"/>
        </w:numPr>
        <w:tabs>
          <w:tab w:val="left" w:pos="1843"/>
        </w:tabs>
        <w:spacing w:after="0" w:line="240" w:lineRule="auto"/>
        <w:ind w:left="1560" w:hanging="284"/>
        <w:jc w:val="both"/>
        <w:rPr>
          <w:rFonts w:cstheme="minorHAnsi"/>
          <w:sz w:val="24"/>
          <w:szCs w:val="24"/>
        </w:rPr>
      </w:pPr>
      <w:r w:rsidRPr="00C96373">
        <w:rPr>
          <w:rFonts w:cstheme="minorHAnsi"/>
          <w:sz w:val="24"/>
          <w:szCs w:val="24"/>
        </w:rPr>
        <w:t>oznaczenie i dostarczenie gaśnic wraz z instrukcj</w:t>
      </w:r>
      <w:r w:rsidR="00AA68C9" w:rsidRPr="00C96373">
        <w:rPr>
          <w:rFonts w:cstheme="minorHAnsi"/>
          <w:sz w:val="24"/>
          <w:szCs w:val="24"/>
        </w:rPr>
        <w:t>ą</w:t>
      </w:r>
      <w:r w:rsidRPr="00C96373">
        <w:rPr>
          <w:rFonts w:cstheme="minorHAnsi"/>
          <w:sz w:val="24"/>
          <w:szCs w:val="24"/>
        </w:rPr>
        <w:t xml:space="preserve"> obsługi, innego obowiązkowego oznakowania ppoż. i postępowania na wypadek pożaru dla istniejącej i rozbudowywanej oczyszczalni ścieków</w:t>
      </w:r>
      <w:r w:rsidR="00FC1A37" w:rsidRPr="00C96373">
        <w:rPr>
          <w:rFonts w:cstheme="minorHAnsi"/>
          <w:sz w:val="24"/>
          <w:szCs w:val="24"/>
        </w:rPr>
        <w:t>.</w:t>
      </w:r>
    </w:p>
    <w:p w14:paraId="5775E8CA" w14:textId="05C412CB" w:rsidR="00AA5B1C" w:rsidRPr="00C96373" w:rsidRDefault="00AA5B1C" w:rsidP="00AE63D9">
      <w:pPr>
        <w:pStyle w:val="Akapitzlist"/>
        <w:numPr>
          <w:ilvl w:val="0"/>
          <w:numId w:val="37"/>
        </w:numPr>
        <w:spacing w:after="0" w:line="240" w:lineRule="auto"/>
        <w:ind w:hanging="436"/>
        <w:jc w:val="both"/>
        <w:rPr>
          <w:rFonts w:cstheme="minorHAnsi"/>
          <w:sz w:val="24"/>
          <w:szCs w:val="24"/>
        </w:rPr>
      </w:pPr>
      <w:r w:rsidRPr="00C96373">
        <w:rPr>
          <w:rFonts w:cstheme="minorHAnsi"/>
          <w:sz w:val="24"/>
          <w:szCs w:val="24"/>
        </w:rPr>
        <w:t>W ramach umowy z poprzednim Wykonawcą został wykonany następujący zakres inwestycji:</w:t>
      </w:r>
    </w:p>
    <w:p w14:paraId="61707861" w14:textId="574F4B72" w:rsidR="00AA5B1C" w:rsidRPr="00C96373" w:rsidRDefault="00AA5B1C" w:rsidP="00AE63D9">
      <w:pPr>
        <w:pStyle w:val="Akapitzlist"/>
        <w:numPr>
          <w:ilvl w:val="0"/>
          <w:numId w:val="51"/>
        </w:numPr>
        <w:tabs>
          <w:tab w:val="left" w:pos="1843"/>
        </w:tabs>
        <w:spacing w:after="0" w:line="240" w:lineRule="auto"/>
        <w:jc w:val="both"/>
        <w:rPr>
          <w:rFonts w:cstheme="minorHAnsi"/>
          <w:sz w:val="24"/>
          <w:szCs w:val="24"/>
        </w:rPr>
      </w:pPr>
      <w:r w:rsidRPr="00C96373">
        <w:rPr>
          <w:rFonts w:cstheme="minorHAnsi"/>
          <w:sz w:val="24"/>
          <w:szCs w:val="24"/>
        </w:rPr>
        <w:t>roboty związane z branżą budowlano-konstrukcyjną oraz branżą drogową wykonano w całości,</w:t>
      </w:r>
    </w:p>
    <w:p w14:paraId="32C709C4" w14:textId="158A4A50" w:rsidR="00AA5B1C" w:rsidRPr="00C96373" w:rsidRDefault="00AA5B1C" w:rsidP="00AE63D9">
      <w:pPr>
        <w:pStyle w:val="Akapitzlist"/>
        <w:numPr>
          <w:ilvl w:val="0"/>
          <w:numId w:val="51"/>
        </w:numPr>
        <w:tabs>
          <w:tab w:val="left" w:pos="1843"/>
        </w:tabs>
        <w:spacing w:after="0" w:line="240" w:lineRule="auto"/>
        <w:jc w:val="both"/>
        <w:rPr>
          <w:rFonts w:cstheme="minorHAnsi"/>
          <w:sz w:val="24"/>
          <w:szCs w:val="24"/>
        </w:rPr>
      </w:pPr>
      <w:r w:rsidRPr="00C96373">
        <w:rPr>
          <w:rFonts w:cstheme="minorHAnsi"/>
          <w:sz w:val="24"/>
          <w:szCs w:val="24"/>
        </w:rPr>
        <w:t xml:space="preserve">w branży elektrycznej i </w:t>
      </w:r>
      <w:proofErr w:type="spellStart"/>
      <w:r w:rsidRPr="00C96373">
        <w:rPr>
          <w:rFonts w:cstheme="minorHAnsi"/>
          <w:sz w:val="24"/>
          <w:szCs w:val="24"/>
        </w:rPr>
        <w:t>AKPiA</w:t>
      </w:r>
      <w:proofErr w:type="spellEnd"/>
      <w:r w:rsidRPr="00C96373">
        <w:rPr>
          <w:rFonts w:cstheme="minorHAnsi"/>
          <w:sz w:val="24"/>
          <w:szCs w:val="24"/>
        </w:rPr>
        <w:t xml:space="preserve"> wykonano instalację fotowoltaiczną, szafki zasilająco-</w:t>
      </w:r>
      <w:r w:rsidRPr="00C96373">
        <w:rPr>
          <w:rFonts w:cstheme="minorHAnsi"/>
          <w:sz w:val="24"/>
          <w:szCs w:val="24"/>
        </w:rPr>
        <w:br/>
        <w:t xml:space="preserve">-sterownicze zgarniaczy oraz bednarkę uziemiającą fundamenty i ok. 7 % zakresu robót dotyczących linii kablowych, instalacji elektrycznych i osprzętu, </w:t>
      </w:r>
    </w:p>
    <w:p w14:paraId="18CE6698" w14:textId="58130B69" w:rsidR="00AA5B1C" w:rsidRPr="00C96373" w:rsidRDefault="00AA5B1C" w:rsidP="00AE63D9">
      <w:pPr>
        <w:pStyle w:val="Akapitzlist"/>
        <w:numPr>
          <w:ilvl w:val="0"/>
          <w:numId w:val="51"/>
        </w:numPr>
        <w:tabs>
          <w:tab w:val="left" w:pos="1843"/>
        </w:tabs>
        <w:spacing w:after="0" w:line="240" w:lineRule="auto"/>
        <w:jc w:val="both"/>
        <w:rPr>
          <w:rFonts w:cstheme="minorHAnsi"/>
          <w:sz w:val="24"/>
          <w:szCs w:val="24"/>
        </w:rPr>
      </w:pPr>
      <w:r w:rsidRPr="00C96373">
        <w:rPr>
          <w:rFonts w:cstheme="minorHAnsi"/>
          <w:sz w:val="24"/>
          <w:szCs w:val="24"/>
        </w:rPr>
        <w:t>w branży sanitarnej wykonano:</w:t>
      </w:r>
    </w:p>
    <w:p w14:paraId="41428626" w14:textId="77777777" w:rsidR="00AA5B1C" w:rsidRPr="00C96373" w:rsidRDefault="00AA5B1C" w:rsidP="00AE63D9">
      <w:pPr>
        <w:pStyle w:val="Akapitzlist"/>
        <w:numPr>
          <w:ilvl w:val="0"/>
          <w:numId w:val="52"/>
        </w:numPr>
        <w:tabs>
          <w:tab w:val="left" w:pos="1276"/>
        </w:tabs>
        <w:spacing w:after="0" w:line="240" w:lineRule="auto"/>
        <w:ind w:left="1276" w:hanging="283"/>
        <w:jc w:val="both"/>
        <w:rPr>
          <w:rFonts w:cstheme="minorHAnsi"/>
          <w:sz w:val="24"/>
          <w:szCs w:val="24"/>
        </w:rPr>
      </w:pPr>
      <w:r w:rsidRPr="00C96373">
        <w:rPr>
          <w:rFonts w:cstheme="minorHAnsi"/>
          <w:sz w:val="24"/>
          <w:szCs w:val="24"/>
        </w:rPr>
        <w:t>zbiornik retencyjny odświeżania ścieków wraz z instalacją sprężonego powietrza,</w:t>
      </w:r>
    </w:p>
    <w:p w14:paraId="30212ABC" w14:textId="77777777" w:rsidR="00AA5B1C" w:rsidRPr="00C96373" w:rsidRDefault="00AA5B1C" w:rsidP="00AE63D9">
      <w:pPr>
        <w:pStyle w:val="Akapitzlist"/>
        <w:numPr>
          <w:ilvl w:val="0"/>
          <w:numId w:val="52"/>
        </w:numPr>
        <w:tabs>
          <w:tab w:val="left" w:pos="1276"/>
        </w:tabs>
        <w:spacing w:after="0" w:line="240" w:lineRule="auto"/>
        <w:ind w:left="1276" w:hanging="283"/>
        <w:jc w:val="both"/>
        <w:rPr>
          <w:rFonts w:cstheme="minorHAnsi"/>
          <w:sz w:val="24"/>
          <w:szCs w:val="24"/>
        </w:rPr>
      </w:pPr>
      <w:r w:rsidRPr="00C96373">
        <w:rPr>
          <w:rFonts w:cstheme="minorHAnsi"/>
          <w:sz w:val="24"/>
          <w:szCs w:val="24"/>
        </w:rPr>
        <w:t>rurociągi sprężonego powietrza od zbiornika retencyjnego do pomieszczenia garażowego,</w:t>
      </w:r>
    </w:p>
    <w:p w14:paraId="03713A5A" w14:textId="1CFA8065" w:rsidR="00AA5B1C" w:rsidRPr="00C96373" w:rsidRDefault="00AA5B1C" w:rsidP="00AE63D9">
      <w:pPr>
        <w:pStyle w:val="Akapitzlist"/>
        <w:numPr>
          <w:ilvl w:val="0"/>
          <w:numId w:val="52"/>
        </w:numPr>
        <w:tabs>
          <w:tab w:val="left" w:pos="1276"/>
        </w:tabs>
        <w:spacing w:after="0" w:line="240" w:lineRule="auto"/>
        <w:ind w:left="1276" w:hanging="283"/>
        <w:jc w:val="both"/>
        <w:rPr>
          <w:rFonts w:cstheme="minorHAnsi"/>
          <w:sz w:val="24"/>
          <w:szCs w:val="24"/>
        </w:rPr>
      </w:pPr>
      <w:r w:rsidRPr="00C96373">
        <w:rPr>
          <w:rFonts w:cstheme="minorHAnsi"/>
          <w:sz w:val="24"/>
          <w:szCs w:val="24"/>
        </w:rPr>
        <w:t xml:space="preserve">zgarniacze osadu na osadnikach wtórnych wraz z wyposażeniem, </w:t>
      </w:r>
    </w:p>
    <w:p w14:paraId="29D8502F" w14:textId="0B76B5EA" w:rsidR="00AA5B1C" w:rsidRPr="00C96373" w:rsidRDefault="00AA5B1C" w:rsidP="00AE63D9">
      <w:pPr>
        <w:pStyle w:val="Akapitzlist"/>
        <w:numPr>
          <w:ilvl w:val="0"/>
          <w:numId w:val="52"/>
        </w:numPr>
        <w:tabs>
          <w:tab w:val="left" w:pos="1276"/>
        </w:tabs>
        <w:spacing w:after="0" w:line="240" w:lineRule="auto"/>
        <w:ind w:left="1276" w:hanging="283"/>
        <w:jc w:val="both"/>
        <w:rPr>
          <w:rFonts w:cstheme="minorHAnsi"/>
          <w:sz w:val="24"/>
          <w:szCs w:val="24"/>
        </w:rPr>
      </w:pPr>
      <w:r w:rsidRPr="00C96373">
        <w:rPr>
          <w:rFonts w:cstheme="minorHAnsi"/>
          <w:sz w:val="24"/>
          <w:szCs w:val="24"/>
        </w:rPr>
        <w:lastRenderedPageBreak/>
        <w:t>ruszty do napowietrzania ścieków w reaktorze biologicznym i osadnikach w zbiornikach stabilizacji wraz z ich montażem oraz odcinkiem 2,0 m przewodu Ø 84 x 2,0 mm,</w:t>
      </w:r>
    </w:p>
    <w:p w14:paraId="6A88EB78" w14:textId="642D7E70" w:rsidR="00AA5B1C" w:rsidRPr="00C96373" w:rsidRDefault="00AA5B1C" w:rsidP="00AE63D9">
      <w:pPr>
        <w:pStyle w:val="Akapitzlist"/>
        <w:numPr>
          <w:ilvl w:val="0"/>
          <w:numId w:val="52"/>
        </w:numPr>
        <w:tabs>
          <w:tab w:val="left" w:pos="1276"/>
        </w:tabs>
        <w:spacing w:after="0" w:line="240" w:lineRule="auto"/>
        <w:ind w:left="1276" w:hanging="283"/>
        <w:jc w:val="both"/>
        <w:rPr>
          <w:rFonts w:cstheme="minorHAnsi"/>
          <w:sz w:val="24"/>
          <w:szCs w:val="24"/>
        </w:rPr>
      </w:pPr>
      <w:r w:rsidRPr="00C96373">
        <w:rPr>
          <w:rFonts w:cstheme="minorHAnsi"/>
          <w:sz w:val="24"/>
          <w:szCs w:val="24"/>
        </w:rPr>
        <w:t xml:space="preserve">rurociągi sprężonego powietrza wzdłuż komór napowietrzania (rozdzielacze Ø 154 x 2,0 mm, Ø 104 x 2,0 mm, Ø 84 x 2,0 mm), </w:t>
      </w:r>
    </w:p>
    <w:p w14:paraId="21BE56FA" w14:textId="77777777" w:rsidR="00AA5B1C" w:rsidRPr="00C96373" w:rsidRDefault="00AA5B1C" w:rsidP="00AE63D9">
      <w:pPr>
        <w:pStyle w:val="Akapitzlist"/>
        <w:numPr>
          <w:ilvl w:val="0"/>
          <w:numId w:val="52"/>
        </w:numPr>
        <w:tabs>
          <w:tab w:val="left" w:pos="1276"/>
        </w:tabs>
        <w:spacing w:after="0" w:line="240" w:lineRule="auto"/>
        <w:ind w:left="1276" w:hanging="283"/>
        <w:jc w:val="both"/>
        <w:rPr>
          <w:rFonts w:cstheme="minorHAnsi"/>
          <w:sz w:val="24"/>
          <w:szCs w:val="24"/>
        </w:rPr>
      </w:pPr>
      <w:r w:rsidRPr="00C96373">
        <w:rPr>
          <w:rFonts w:cstheme="minorHAnsi"/>
          <w:sz w:val="24"/>
          <w:szCs w:val="24"/>
        </w:rPr>
        <w:t xml:space="preserve">komory zbiorcze ścieków z TWS przed filtrem ścieków oczyszczonych Ø 800 mm oraz po filtrze Ø 2200 mm, </w:t>
      </w:r>
    </w:p>
    <w:p w14:paraId="1E1B7C61" w14:textId="77777777" w:rsidR="00AA5B1C" w:rsidRPr="00C96373" w:rsidRDefault="00AA5B1C" w:rsidP="00AE63D9">
      <w:pPr>
        <w:pStyle w:val="Akapitzlist"/>
        <w:numPr>
          <w:ilvl w:val="0"/>
          <w:numId w:val="52"/>
        </w:numPr>
        <w:tabs>
          <w:tab w:val="left" w:pos="1276"/>
        </w:tabs>
        <w:spacing w:after="0" w:line="240" w:lineRule="auto"/>
        <w:ind w:left="1276" w:hanging="283"/>
        <w:jc w:val="both"/>
        <w:rPr>
          <w:rFonts w:cstheme="minorHAnsi"/>
          <w:sz w:val="24"/>
          <w:szCs w:val="24"/>
        </w:rPr>
      </w:pPr>
      <w:r w:rsidRPr="00C96373">
        <w:rPr>
          <w:rFonts w:cstheme="minorHAnsi"/>
          <w:sz w:val="24"/>
          <w:szCs w:val="24"/>
        </w:rPr>
        <w:t xml:space="preserve">odcinek przewodu ścieków oczyszczonych od studni po filtrze do studni zewnętrznej Ø 225 mm PE wraz ze studzienką, </w:t>
      </w:r>
    </w:p>
    <w:p w14:paraId="1F7F5AA0" w14:textId="405883E0" w:rsidR="00AA5B1C" w:rsidRPr="00C96373" w:rsidRDefault="00AA5B1C" w:rsidP="00AE63D9">
      <w:pPr>
        <w:pStyle w:val="Akapitzlist"/>
        <w:numPr>
          <w:ilvl w:val="0"/>
          <w:numId w:val="52"/>
        </w:numPr>
        <w:tabs>
          <w:tab w:val="left" w:pos="1276"/>
        </w:tabs>
        <w:spacing w:after="0" w:line="240" w:lineRule="auto"/>
        <w:ind w:left="1276" w:hanging="283"/>
        <w:jc w:val="both"/>
        <w:rPr>
          <w:rFonts w:cstheme="minorHAnsi"/>
          <w:sz w:val="24"/>
          <w:szCs w:val="24"/>
        </w:rPr>
      </w:pPr>
      <w:r w:rsidRPr="00C96373">
        <w:rPr>
          <w:rFonts w:cstheme="minorHAnsi"/>
          <w:sz w:val="24"/>
          <w:szCs w:val="24"/>
        </w:rPr>
        <w:t>przebudowę zewnętrznej instalacji wodociągowej wraz z przeniesieniem hydrantu ppoż.,</w:t>
      </w:r>
    </w:p>
    <w:p w14:paraId="73C4673E" w14:textId="1EC80583" w:rsidR="00AA5B1C" w:rsidRPr="00C96373" w:rsidRDefault="00AA5B1C" w:rsidP="00AE63D9">
      <w:pPr>
        <w:pStyle w:val="Akapitzlist"/>
        <w:numPr>
          <w:ilvl w:val="0"/>
          <w:numId w:val="52"/>
        </w:numPr>
        <w:tabs>
          <w:tab w:val="left" w:pos="1276"/>
        </w:tabs>
        <w:spacing w:after="0" w:line="240" w:lineRule="auto"/>
        <w:ind w:left="1276" w:hanging="283"/>
        <w:jc w:val="both"/>
        <w:rPr>
          <w:rFonts w:cstheme="minorHAnsi"/>
          <w:sz w:val="24"/>
          <w:szCs w:val="24"/>
        </w:rPr>
      </w:pPr>
      <w:r w:rsidRPr="00C96373">
        <w:rPr>
          <w:rFonts w:cstheme="minorHAnsi"/>
          <w:sz w:val="24"/>
          <w:szCs w:val="24"/>
        </w:rPr>
        <w:t xml:space="preserve">utwardzenie betonowe pod </w:t>
      </w:r>
      <w:proofErr w:type="spellStart"/>
      <w:r w:rsidRPr="00C96373">
        <w:rPr>
          <w:rFonts w:cstheme="minorHAnsi"/>
          <w:sz w:val="24"/>
          <w:szCs w:val="24"/>
        </w:rPr>
        <w:t>biofiltr</w:t>
      </w:r>
      <w:proofErr w:type="spellEnd"/>
      <w:r w:rsidRPr="00C96373">
        <w:rPr>
          <w:rFonts w:cstheme="minorHAnsi"/>
          <w:sz w:val="24"/>
          <w:szCs w:val="24"/>
        </w:rPr>
        <w:t xml:space="preserve"> wraz z doprowadzeniem ścieków do eksploatowanej instalacji odświeżania.</w:t>
      </w:r>
    </w:p>
    <w:p w14:paraId="5C663115" w14:textId="32FBBD4C" w:rsidR="00AA5B1C" w:rsidRPr="00C96373" w:rsidRDefault="00AA5B1C" w:rsidP="00AE63D9">
      <w:pPr>
        <w:pStyle w:val="Akapitzlist"/>
        <w:numPr>
          <w:ilvl w:val="0"/>
          <w:numId w:val="37"/>
        </w:numPr>
        <w:spacing w:after="0" w:line="240" w:lineRule="auto"/>
        <w:ind w:hanging="436"/>
        <w:jc w:val="both"/>
        <w:rPr>
          <w:rFonts w:cstheme="minorHAnsi"/>
          <w:sz w:val="24"/>
          <w:szCs w:val="24"/>
        </w:rPr>
      </w:pPr>
      <w:r w:rsidRPr="00C96373">
        <w:rPr>
          <w:rFonts w:cstheme="minorHAnsi"/>
          <w:sz w:val="24"/>
          <w:szCs w:val="24"/>
        </w:rPr>
        <w:t>Zakres robót do wykonania w ramach bieżącego postępowania określa</w:t>
      </w:r>
      <w:r w:rsidR="00E53907" w:rsidRPr="00C96373">
        <w:rPr>
          <w:rFonts w:cstheme="minorHAnsi"/>
          <w:sz w:val="24"/>
          <w:szCs w:val="24"/>
        </w:rPr>
        <w:t xml:space="preserve">ją przedmiary robót, wchodzące w skład załącznika nr 12 do SWZ. </w:t>
      </w:r>
    </w:p>
    <w:p w14:paraId="1BE57F2B" w14:textId="61F9B936" w:rsidR="002337DC" w:rsidRPr="00C96373" w:rsidRDefault="002337DC" w:rsidP="00AE63D9">
      <w:pPr>
        <w:pStyle w:val="Akapitzlist"/>
        <w:numPr>
          <w:ilvl w:val="0"/>
          <w:numId w:val="37"/>
        </w:numPr>
        <w:spacing w:after="0" w:line="240" w:lineRule="auto"/>
        <w:ind w:hanging="436"/>
        <w:jc w:val="both"/>
        <w:rPr>
          <w:rFonts w:cstheme="minorHAnsi"/>
          <w:sz w:val="24"/>
          <w:szCs w:val="24"/>
        </w:rPr>
      </w:pPr>
      <w:r w:rsidRPr="00C96373">
        <w:rPr>
          <w:rFonts w:cstheme="minorHAnsi"/>
          <w:sz w:val="24"/>
          <w:szCs w:val="24"/>
        </w:rPr>
        <w:t>Zamówienie należy wykonać w szczególności zgodnie z dokumentacją projektową</w:t>
      </w:r>
      <w:r w:rsidR="006C0682" w:rsidRPr="00C96373">
        <w:rPr>
          <w:rFonts w:cstheme="minorHAnsi"/>
          <w:sz w:val="24"/>
          <w:szCs w:val="24"/>
        </w:rPr>
        <w:t xml:space="preserve"> </w:t>
      </w:r>
      <w:r w:rsidRPr="00C96373">
        <w:rPr>
          <w:rFonts w:cstheme="minorHAnsi"/>
          <w:sz w:val="24"/>
          <w:szCs w:val="24"/>
        </w:rPr>
        <w:t>oraz specyfikacj</w:t>
      </w:r>
      <w:r w:rsidR="00B16A25" w:rsidRPr="00C96373">
        <w:rPr>
          <w:rFonts w:cstheme="minorHAnsi"/>
          <w:sz w:val="24"/>
          <w:szCs w:val="24"/>
        </w:rPr>
        <w:t>ą</w:t>
      </w:r>
      <w:r w:rsidRPr="00C96373">
        <w:rPr>
          <w:rFonts w:cstheme="minorHAnsi"/>
          <w:sz w:val="24"/>
          <w:szCs w:val="24"/>
        </w:rPr>
        <w:t xml:space="preserve"> techniczn</w:t>
      </w:r>
      <w:r w:rsidR="00B16A25" w:rsidRPr="00C96373">
        <w:rPr>
          <w:rFonts w:cstheme="minorHAnsi"/>
          <w:sz w:val="24"/>
          <w:szCs w:val="24"/>
        </w:rPr>
        <w:t>ą</w:t>
      </w:r>
      <w:r w:rsidRPr="00C96373">
        <w:rPr>
          <w:rFonts w:cstheme="minorHAnsi"/>
          <w:sz w:val="24"/>
          <w:szCs w:val="24"/>
        </w:rPr>
        <w:t xml:space="preserve"> wykonania i odbioru robót stanowiącymi załącznik nr 1</w:t>
      </w:r>
      <w:r w:rsidR="00AC6E96" w:rsidRPr="00C96373">
        <w:rPr>
          <w:rFonts w:cstheme="minorHAnsi"/>
          <w:sz w:val="24"/>
          <w:szCs w:val="24"/>
        </w:rPr>
        <w:t>2</w:t>
      </w:r>
      <w:r w:rsidRPr="00C96373">
        <w:rPr>
          <w:rFonts w:cstheme="minorHAnsi"/>
          <w:sz w:val="24"/>
          <w:szCs w:val="24"/>
        </w:rPr>
        <w:t xml:space="preserve"> do SWZ z uwzględnieniem zapisów</w:t>
      </w:r>
      <w:r w:rsidR="00C87E30" w:rsidRPr="00C96373">
        <w:rPr>
          <w:rFonts w:cstheme="minorHAnsi"/>
          <w:sz w:val="24"/>
          <w:szCs w:val="24"/>
        </w:rPr>
        <w:t xml:space="preserve"> SWZ i</w:t>
      </w:r>
      <w:r w:rsidRPr="00C96373">
        <w:rPr>
          <w:rFonts w:cstheme="minorHAnsi"/>
          <w:sz w:val="24"/>
          <w:szCs w:val="24"/>
        </w:rPr>
        <w:t xml:space="preserve"> umowy (załącznik nr 9 do SWZ).</w:t>
      </w:r>
    </w:p>
    <w:p w14:paraId="56C9EC5E" w14:textId="77777777" w:rsidR="002E7C8D" w:rsidRPr="003578D9" w:rsidRDefault="002E7C8D" w:rsidP="00AE63D9">
      <w:pPr>
        <w:pStyle w:val="Akapitzlist"/>
        <w:numPr>
          <w:ilvl w:val="0"/>
          <w:numId w:val="37"/>
        </w:numPr>
        <w:spacing w:after="0" w:line="240" w:lineRule="auto"/>
        <w:ind w:hanging="436"/>
        <w:jc w:val="both"/>
        <w:rPr>
          <w:sz w:val="24"/>
          <w:szCs w:val="24"/>
        </w:rPr>
      </w:pPr>
      <w:r w:rsidRPr="003578D9">
        <w:rPr>
          <w:sz w:val="24"/>
          <w:szCs w:val="24"/>
        </w:rPr>
        <w:t>W skład załącznika nr 12 do SWZ wchodzą:</w:t>
      </w:r>
    </w:p>
    <w:p w14:paraId="33412B63" w14:textId="1771CA6D" w:rsidR="00001A53" w:rsidRPr="003578D9" w:rsidRDefault="00001A53" w:rsidP="00AE63D9">
      <w:pPr>
        <w:pStyle w:val="Akapitzlist"/>
        <w:numPr>
          <w:ilvl w:val="0"/>
          <w:numId w:val="43"/>
        </w:numPr>
        <w:ind w:left="1134" w:hanging="425"/>
        <w:jc w:val="both"/>
        <w:rPr>
          <w:sz w:val="24"/>
          <w:szCs w:val="24"/>
        </w:rPr>
      </w:pPr>
      <w:r w:rsidRPr="003578D9">
        <w:rPr>
          <w:sz w:val="24"/>
          <w:szCs w:val="24"/>
        </w:rPr>
        <w:t>folder „Załącznik nr 12 do SWZ</w:t>
      </w:r>
      <w:r w:rsidR="00073A67" w:rsidRPr="003578D9">
        <w:rPr>
          <w:sz w:val="24"/>
          <w:szCs w:val="24"/>
        </w:rPr>
        <w:t xml:space="preserve"> </w:t>
      </w:r>
      <w:r w:rsidRPr="003578D9">
        <w:rPr>
          <w:sz w:val="24"/>
          <w:szCs w:val="24"/>
        </w:rPr>
        <w:t>-</w:t>
      </w:r>
      <w:r w:rsidR="00073A67" w:rsidRPr="003578D9">
        <w:rPr>
          <w:sz w:val="24"/>
          <w:szCs w:val="24"/>
        </w:rPr>
        <w:t xml:space="preserve"> </w:t>
      </w:r>
      <w:r w:rsidRPr="003578D9">
        <w:rPr>
          <w:sz w:val="24"/>
          <w:szCs w:val="24"/>
        </w:rPr>
        <w:t>cz. 1” zawierający</w:t>
      </w:r>
      <w:r w:rsidR="00C607A0" w:rsidRPr="003578D9">
        <w:rPr>
          <w:sz w:val="24"/>
          <w:szCs w:val="24"/>
        </w:rPr>
        <w:t xml:space="preserve"> pliki</w:t>
      </w:r>
      <w:r w:rsidRPr="003578D9">
        <w:rPr>
          <w:sz w:val="24"/>
          <w:szCs w:val="24"/>
        </w:rPr>
        <w:t>:</w:t>
      </w:r>
    </w:p>
    <w:p w14:paraId="0BD4692C" w14:textId="598E1EE1" w:rsidR="00073A67" w:rsidRPr="003578D9" w:rsidRDefault="00073A67" w:rsidP="00AE63D9">
      <w:pPr>
        <w:pStyle w:val="Akapitzlist"/>
        <w:numPr>
          <w:ilvl w:val="0"/>
          <w:numId w:val="54"/>
        </w:numPr>
        <w:ind w:left="1418" w:hanging="284"/>
        <w:rPr>
          <w:sz w:val="24"/>
          <w:szCs w:val="24"/>
        </w:rPr>
      </w:pPr>
      <w:r w:rsidRPr="003578D9">
        <w:rPr>
          <w:sz w:val="24"/>
          <w:szCs w:val="24"/>
        </w:rPr>
        <w:t>„A zestawienie oznaczeń – cz. Technologiczna”,</w:t>
      </w:r>
    </w:p>
    <w:p w14:paraId="6ED36345" w14:textId="308B86A2" w:rsidR="00073A67" w:rsidRPr="003578D9" w:rsidRDefault="00073A67" w:rsidP="00AE63D9">
      <w:pPr>
        <w:pStyle w:val="Akapitzlist"/>
        <w:numPr>
          <w:ilvl w:val="0"/>
          <w:numId w:val="54"/>
        </w:numPr>
        <w:ind w:left="1418" w:hanging="284"/>
        <w:rPr>
          <w:sz w:val="24"/>
          <w:szCs w:val="24"/>
        </w:rPr>
      </w:pPr>
      <w:r w:rsidRPr="003578D9">
        <w:rPr>
          <w:sz w:val="24"/>
          <w:szCs w:val="24"/>
        </w:rPr>
        <w:t xml:space="preserve">„AA – </w:t>
      </w:r>
      <w:proofErr w:type="spellStart"/>
      <w:r w:rsidRPr="003578D9">
        <w:rPr>
          <w:sz w:val="24"/>
          <w:szCs w:val="24"/>
        </w:rPr>
        <w:t>STWiOR</w:t>
      </w:r>
      <w:proofErr w:type="spellEnd"/>
      <w:r w:rsidRPr="003578D9">
        <w:rPr>
          <w:sz w:val="24"/>
          <w:szCs w:val="24"/>
        </w:rPr>
        <w:t xml:space="preserve"> </w:t>
      </w:r>
      <w:proofErr w:type="spellStart"/>
      <w:r w:rsidRPr="003578D9">
        <w:rPr>
          <w:sz w:val="24"/>
          <w:szCs w:val="24"/>
        </w:rPr>
        <w:t>technol</w:t>
      </w:r>
      <w:proofErr w:type="spellEnd"/>
      <w:r w:rsidRPr="003578D9">
        <w:rPr>
          <w:sz w:val="24"/>
          <w:szCs w:val="24"/>
        </w:rPr>
        <w:t xml:space="preserve">. </w:t>
      </w:r>
      <w:proofErr w:type="spellStart"/>
      <w:r w:rsidRPr="003578D9">
        <w:rPr>
          <w:sz w:val="24"/>
          <w:szCs w:val="24"/>
        </w:rPr>
        <w:t>sanit</w:t>
      </w:r>
      <w:proofErr w:type="spellEnd"/>
      <w:r w:rsidRPr="003578D9">
        <w:rPr>
          <w:sz w:val="24"/>
          <w:szCs w:val="24"/>
        </w:rPr>
        <w:t xml:space="preserve"> </w:t>
      </w:r>
      <w:proofErr w:type="spellStart"/>
      <w:r w:rsidRPr="003578D9">
        <w:rPr>
          <w:sz w:val="24"/>
          <w:szCs w:val="24"/>
        </w:rPr>
        <w:t>oczyszcz</w:t>
      </w:r>
      <w:proofErr w:type="spellEnd"/>
      <w:r w:rsidRPr="003578D9">
        <w:rPr>
          <w:sz w:val="24"/>
          <w:szCs w:val="24"/>
        </w:rPr>
        <w:t xml:space="preserve"> ND 2017-2022”,</w:t>
      </w:r>
    </w:p>
    <w:p w14:paraId="3E94474D" w14:textId="271CDDE4" w:rsidR="00073A67" w:rsidRPr="003578D9" w:rsidRDefault="00073A67" w:rsidP="00AE63D9">
      <w:pPr>
        <w:pStyle w:val="Akapitzlist"/>
        <w:numPr>
          <w:ilvl w:val="0"/>
          <w:numId w:val="54"/>
        </w:numPr>
        <w:ind w:left="1418" w:hanging="284"/>
        <w:jc w:val="both"/>
        <w:rPr>
          <w:sz w:val="24"/>
          <w:szCs w:val="24"/>
        </w:rPr>
      </w:pPr>
      <w:r w:rsidRPr="003578D9">
        <w:rPr>
          <w:sz w:val="24"/>
          <w:szCs w:val="24"/>
        </w:rPr>
        <w:t>„PBW 2017 branża technologiczna i sanitarna” - projekt budowlano-</w:t>
      </w:r>
      <w:r w:rsidRPr="003578D9">
        <w:rPr>
          <w:sz w:val="24"/>
          <w:szCs w:val="24"/>
        </w:rPr>
        <w:br/>
        <w:t>-wykonawczy</w:t>
      </w:r>
      <w:r w:rsidR="00D56D44" w:rsidRPr="003578D9">
        <w:rPr>
          <w:sz w:val="24"/>
          <w:szCs w:val="24"/>
        </w:rPr>
        <w:t>,</w:t>
      </w:r>
      <w:r w:rsidRPr="003578D9">
        <w:rPr>
          <w:sz w:val="24"/>
          <w:szCs w:val="24"/>
        </w:rPr>
        <w:t xml:space="preserve"> na podstawie którego gmina otrzymała prawomocną decyzję na budowę wydaną przez Starostwo Powiatowe w Lublinie w 2017 r., opisujący całość inwestycji,</w:t>
      </w:r>
    </w:p>
    <w:p w14:paraId="59802AEA" w14:textId="0ADD809C" w:rsidR="00073A67" w:rsidRPr="003578D9" w:rsidRDefault="00073A67" w:rsidP="00AE63D9">
      <w:pPr>
        <w:pStyle w:val="Akapitzlist"/>
        <w:numPr>
          <w:ilvl w:val="0"/>
          <w:numId w:val="54"/>
        </w:numPr>
        <w:ind w:left="1418" w:hanging="284"/>
        <w:jc w:val="both"/>
        <w:rPr>
          <w:sz w:val="24"/>
          <w:szCs w:val="24"/>
        </w:rPr>
      </w:pPr>
      <w:r w:rsidRPr="003578D9">
        <w:rPr>
          <w:sz w:val="24"/>
          <w:szCs w:val="24"/>
        </w:rPr>
        <w:t>„PB-W Niedrzwica_Duża_15_05_2017_2022 – uszczegółowienie opisu”</w:t>
      </w:r>
      <w:r w:rsidR="002E4467" w:rsidRPr="003578D9">
        <w:rPr>
          <w:sz w:val="24"/>
          <w:szCs w:val="24"/>
        </w:rPr>
        <w:t xml:space="preserve"> - uszczegółowienie opisu projektu budowlano-wykonawczego z 2017 r. – branży technologicznej i sanitarnej,</w:t>
      </w:r>
    </w:p>
    <w:p w14:paraId="24FB39F6" w14:textId="1094DBAE" w:rsidR="00073A67" w:rsidRPr="003578D9" w:rsidRDefault="00073A67" w:rsidP="00AE63D9">
      <w:pPr>
        <w:pStyle w:val="Akapitzlist"/>
        <w:numPr>
          <w:ilvl w:val="0"/>
          <w:numId w:val="54"/>
        </w:numPr>
        <w:ind w:left="1418" w:hanging="284"/>
        <w:rPr>
          <w:sz w:val="24"/>
          <w:szCs w:val="24"/>
        </w:rPr>
      </w:pPr>
      <w:r w:rsidRPr="003578D9">
        <w:rPr>
          <w:sz w:val="24"/>
          <w:szCs w:val="24"/>
        </w:rPr>
        <w:t>„PR branża technologiczna i sanitarna 2022 r.”.</w:t>
      </w:r>
    </w:p>
    <w:p w14:paraId="54EB5BDF" w14:textId="43ABBC50" w:rsidR="00073A67" w:rsidRPr="003578D9" w:rsidRDefault="00073A67" w:rsidP="00AE63D9">
      <w:pPr>
        <w:pStyle w:val="Akapitzlist"/>
        <w:numPr>
          <w:ilvl w:val="0"/>
          <w:numId w:val="54"/>
        </w:numPr>
        <w:ind w:left="1418" w:hanging="284"/>
        <w:rPr>
          <w:sz w:val="24"/>
          <w:szCs w:val="24"/>
        </w:rPr>
      </w:pPr>
      <w:r w:rsidRPr="003578D9">
        <w:rPr>
          <w:sz w:val="24"/>
          <w:szCs w:val="24"/>
        </w:rPr>
        <w:t>„Załącznik uzupełnienie PBW (Rys. 5H)”,</w:t>
      </w:r>
    </w:p>
    <w:p w14:paraId="620217C0" w14:textId="77777777" w:rsidR="003A2F6F" w:rsidRPr="003578D9" w:rsidRDefault="00B07054" w:rsidP="00AE63D9">
      <w:pPr>
        <w:pStyle w:val="Akapitzlist"/>
        <w:numPr>
          <w:ilvl w:val="0"/>
          <w:numId w:val="43"/>
        </w:numPr>
        <w:ind w:left="1134" w:hanging="425"/>
        <w:jc w:val="both"/>
        <w:rPr>
          <w:sz w:val="24"/>
          <w:szCs w:val="24"/>
        </w:rPr>
      </w:pPr>
      <w:r w:rsidRPr="003578D9">
        <w:rPr>
          <w:sz w:val="24"/>
          <w:szCs w:val="24"/>
        </w:rPr>
        <w:t>folder „Załącznik nr 12 do SWZ - cz. 2” zawierający pliki:</w:t>
      </w:r>
    </w:p>
    <w:p w14:paraId="5B00D7BE" w14:textId="7CB2B065" w:rsidR="003A2F6F" w:rsidRPr="003578D9" w:rsidRDefault="003A2F6F" w:rsidP="00AE63D9">
      <w:pPr>
        <w:pStyle w:val="Akapitzlist"/>
        <w:numPr>
          <w:ilvl w:val="0"/>
          <w:numId w:val="55"/>
        </w:numPr>
        <w:ind w:left="1418" w:hanging="284"/>
        <w:jc w:val="both"/>
        <w:rPr>
          <w:sz w:val="24"/>
          <w:szCs w:val="24"/>
        </w:rPr>
      </w:pPr>
      <w:r w:rsidRPr="003578D9">
        <w:rPr>
          <w:sz w:val="24"/>
          <w:szCs w:val="24"/>
        </w:rPr>
        <w:t>f</w:t>
      </w:r>
      <w:r w:rsidRPr="003578D9">
        <w:rPr>
          <w:noProof/>
          <w:sz w:val="24"/>
          <w:szCs w:val="24"/>
        </w:rPr>
        <w:t>older „Branża elektryczna”</w:t>
      </w:r>
      <w:r w:rsidR="00766674" w:rsidRPr="003578D9">
        <w:rPr>
          <w:noProof/>
          <w:sz w:val="24"/>
          <w:szCs w:val="24"/>
        </w:rPr>
        <w:t xml:space="preserve"> zawierający:</w:t>
      </w:r>
    </w:p>
    <w:p w14:paraId="0D1864EB" w14:textId="77777777" w:rsidR="00766674" w:rsidRPr="003578D9" w:rsidRDefault="00766674" w:rsidP="00AE63D9">
      <w:pPr>
        <w:pStyle w:val="Akapitzlist"/>
        <w:numPr>
          <w:ilvl w:val="0"/>
          <w:numId w:val="56"/>
        </w:numPr>
        <w:rPr>
          <w:sz w:val="24"/>
          <w:szCs w:val="24"/>
        </w:rPr>
      </w:pPr>
      <w:r w:rsidRPr="003578D9">
        <w:rPr>
          <w:sz w:val="24"/>
          <w:szCs w:val="24"/>
        </w:rPr>
        <w:t>„Oświadczenie projektanta normy – T Kopeć Podpisane”,</w:t>
      </w:r>
    </w:p>
    <w:p w14:paraId="7BE4528D" w14:textId="0956DC08" w:rsidR="00766674" w:rsidRPr="003578D9" w:rsidRDefault="00766674" w:rsidP="00AE63D9">
      <w:pPr>
        <w:pStyle w:val="Akapitzlist"/>
        <w:numPr>
          <w:ilvl w:val="0"/>
          <w:numId w:val="56"/>
        </w:numPr>
        <w:jc w:val="both"/>
        <w:rPr>
          <w:sz w:val="24"/>
          <w:szCs w:val="24"/>
        </w:rPr>
      </w:pPr>
      <w:r w:rsidRPr="003578D9">
        <w:rPr>
          <w:sz w:val="24"/>
          <w:szCs w:val="24"/>
        </w:rPr>
        <w:t>„PBW 2017  branża elektryczna”</w:t>
      </w:r>
      <w:r w:rsidR="00AF7105" w:rsidRPr="003578D9">
        <w:rPr>
          <w:sz w:val="24"/>
          <w:szCs w:val="24"/>
        </w:rPr>
        <w:t xml:space="preserve"> - projekt budowlano-wykonawczy</w:t>
      </w:r>
      <w:r w:rsidR="00D56D44" w:rsidRPr="003578D9">
        <w:rPr>
          <w:sz w:val="24"/>
          <w:szCs w:val="24"/>
        </w:rPr>
        <w:t>,</w:t>
      </w:r>
      <w:r w:rsidR="00AF7105" w:rsidRPr="003578D9">
        <w:rPr>
          <w:sz w:val="24"/>
          <w:szCs w:val="24"/>
        </w:rPr>
        <w:t xml:space="preserve"> na podstawie którego gmina otrzymała prawomocną decyzję na budowę wydaną przez Starostwo Powiatowe w Lublinie w 2017 r., opisujący całość inwestycji,</w:t>
      </w:r>
    </w:p>
    <w:p w14:paraId="013FDA7F" w14:textId="557EAEA8" w:rsidR="00766674" w:rsidRPr="003578D9" w:rsidRDefault="00766674" w:rsidP="00AE63D9">
      <w:pPr>
        <w:pStyle w:val="Akapitzlist"/>
        <w:numPr>
          <w:ilvl w:val="0"/>
          <w:numId w:val="56"/>
        </w:numPr>
        <w:jc w:val="both"/>
        <w:rPr>
          <w:sz w:val="24"/>
          <w:szCs w:val="24"/>
        </w:rPr>
      </w:pPr>
      <w:r w:rsidRPr="003578D9">
        <w:rPr>
          <w:sz w:val="24"/>
          <w:szCs w:val="24"/>
        </w:rPr>
        <w:t>„PBW 2022 – uszczegółowienie dokumentacji”</w:t>
      </w:r>
      <w:r w:rsidR="002E4467" w:rsidRPr="003578D9">
        <w:rPr>
          <w:sz w:val="24"/>
          <w:szCs w:val="24"/>
        </w:rPr>
        <w:t xml:space="preserve"> - uszczegółowienie dokumentacji technicznej Projektu budowlano – wykonawczego z 2017 r. aktualny zakres robót do wykonania – branży elektrycznej i </w:t>
      </w:r>
      <w:proofErr w:type="spellStart"/>
      <w:r w:rsidR="002E4467" w:rsidRPr="003578D9">
        <w:rPr>
          <w:sz w:val="24"/>
          <w:szCs w:val="24"/>
        </w:rPr>
        <w:t>AKPiA</w:t>
      </w:r>
      <w:proofErr w:type="spellEnd"/>
      <w:r w:rsidR="002E4467" w:rsidRPr="003578D9">
        <w:rPr>
          <w:sz w:val="24"/>
          <w:szCs w:val="24"/>
        </w:rPr>
        <w:t>,</w:t>
      </w:r>
    </w:p>
    <w:p w14:paraId="09ADE393" w14:textId="77777777" w:rsidR="00766674" w:rsidRPr="003578D9" w:rsidRDefault="00766674" w:rsidP="00AE63D9">
      <w:pPr>
        <w:pStyle w:val="Akapitzlist"/>
        <w:numPr>
          <w:ilvl w:val="0"/>
          <w:numId w:val="56"/>
        </w:numPr>
        <w:rPr>
          <w:sz w:val="24"/>
          <w:szCs w:val="24"/>
        </w:rPr>
      </w:pPr>
      <w:r w:rsidRPr="003578D9">
        <w:rPr>
          <w:sz w:val="24"/>
          <w:szCs w:val="24"/>
        </w:rPr>
        <w:t>„PR oczyszczalnia ścieków branża elektryczna – 2022”</w:t>
      </w:r>
    </w:p>
    <w:p w14:paraId="6F004309" w14:textId="77777777" w:rsidR="00766674" w:rsidRPr="003578D9" w:rsidRDefault="00766674" w:rsidP="00AE63D9">
      <w:pPr>
        <w:pStyle w:val="Akapitzlist"/>
        <w:numPr>
          <w:ilvl w:val="0"/>
          <w:numId w:val="56"/>
        </w:numPr>
      </w:pPr>
      <w:r w:rsidRPr="003578D9">
        <w:rPr>
          <w:sz w:val="24"/>
          <w:szCs w:val="24"/>
        </w:rPr>
        <w:lastRenderedPageBreak/>
        <w:t xml:space="preserve">„STWIOR instalacje elektryczne i </w:t>
      </w:r>
      <w:proofErr w:type="spellStart"/>
      <w:r w:rsidRPr="003578D9">
        <w:rPr>
          <w:sz w:val="24"/>
          <w:szCs w:val="24"/>
        </w:rPr>
        <w:t>AKPiA</w:t>
      </w:r>
      <w:proofErr w:type="spellEnd"/>
      <w:r w:rsidRPr="003578D9">
        <w:rPr>
          <w:sz w:val="24"/>
          <w:szCs w:val="24"/>
        </w:rPr>
        <w:t xml:space="preserve"> 2022</w:t>
      </w:r>
      <w:r w:rsidRPr="003578D9">
        <w:t>”</w:t>
      </w:r>
    </w:p>
    <w:p w14:paraId="093FF64F" w14:textId="3E5DCC7B" w:rsidR="003A2F6F" w:rsidRPr="003578D9" w:rsidRDefault="003A2F6F" w:rsidP="00AE63D9">
      <w:pPr>
        <w:pStyle w:val="Akapitzlist"/>
        <w:numPr>
          <w:ilvl w:val="0"/>
          <w:numId w:val="55"/>
        </w:numPr>
        <w:ind w:left="1418" w:hanging="284"/>
        <w:jc w:val="both"/>
        <w:rPr>
          <w:sz w:val="24"/>
          <w:szCs w:val="24"/>
        </w:rPr>
      </w:pPr>
      <w:r w:rsidRPr="003578D9">
        <w:rPr>
          <w:sz w:val="24"/>
          <w:szCs w:val="24"/>
        </w:rPr>
        <w:t>„Decyzja pozwolenia na budowę”</w:t>
      </w:r>
      <w:r w:rsidR="00766674" w:rsidRPr="003578D9">
        <w:rPr>
          <w:sz w:val="24"/>
          <w:szCs w:val="24"/>
        </w:rPr>
        <w:t>,</w:t>
      </w:r>
    </w:p>
    <w:p w14:paraId="75D8DB22" w14:textId="2F7A5085" w:rsidR="003A2F6F" w:rsidRPr="003578D9" w:rsidRDefault="003A2F6F" w:rsidP="00AE63D9">
      <w:pPr>
        <w:pStyle w:val="Akapitzlist"/>
        <w:numPr>
          <w:ilvl w:val="0"/>
          <w:numId w:val="55"/>
        </w:numPr>
        <w:ind w:left="1418" w:hanging="284"/>
        <w:jc w:val="both"/>
        <w:rPr>
          <w:sz w:val="24"/>
          <w:szCs w:val="24"/>
        </w:rPr>
      </w:pPr>
      <w:r w:rsidRPr="003578D9">
        <w:rPr>
          <w:sz w:val="24"/>
          <w:szCs w:val="24"/>
        </w:rPr>
        <w:t>„Oświadczenie normy branża technologiczno-sanitarna”</w:t>
      </w:r>
      <w:r w:rsidR="00766674" w:rsidRPr="003578D9">
        <w:rPr>
          <w:sz w:val="24"/>
          <w:szCs w:val="24"/>
        </w:rPr>
        <w:t>,</w:t>
      </w:r>
    </w:p>
    <w:p w14:paraId="1B5BAE86" w14:textId="77777777" w:rsidR="003A2F6F" w:rsidRPr="003578D9" w:rsidRDefault="003A2F6F" w:rsidP="00AE63D9">
      <w:pPr>
        <w:pStyle w:val="Akapitzlist"/>
        <w:numPr>
          <w:ilvl w:val="0"/>
          <w:numId w:val="55"/>
        </w:numPr>
        <w:ind w:left="1418" w:hanging="284"/>
        <w:jc w:val="both"/>
        <w:rPr>
          <w:sz w:val="24"/>
          <w:szCs w:val="24"/>
        </w:rPr>
      </w:pPr>
      <w:r w:rsidRPr="003578D9">
        <w:rPr>
          <w:sz w:val="24"/>
          <w:szCs w:val="24"/>
        </w:rPr>
        <w:t>„Pozwolenie wodnoprawne 2017 r.”,</w:t>
      </w:r>
    </w:p>
    <w:p w14:paraId="6E9897F2" w14:textId="4AEB2E4C" w:rsidR="007500EC" w:rsidRPr="003578D9" w:rsidRDefault="007500EC" w:rsidP="00AE63D9">
      <w:pPr>
        <w:pStyle w:val="Akapitzlist"/>
        <w:numPr>
          <w:ilvl w:val="0"/>
          <w:numId w:val="43"/>
        </w:numPr>
        <w:ind w:left="1134" w:hanging="425"/>
        <w:jc w:val="both"/>
        <w:rPr>
          <w:sz w:val="24"/>
          <w:szCs w:val="24"/>
        </w:rPr>
      </w:pPr>
      <w:r w:rsidRPr="003578D9">
        <w:rPr>
          <w:sz w:val="24"/>
          <w:szCs w:val="24"/>
        </w:rPr>
        <w:t>folder „Załącznik nr 12 do SWZ</w:t>
      </w:r>
      <w:r w:rsidR="00B07054" w:rsidRPr="003578D9">
        <w:rPr>
          <w:sz w:val="24"/>
          <w:szCs w:val="24"/>
        </w:rPr>
        <w:t xml:space="preserve"> </w:t>
      </w:r>
      <w:r w:rsidRPr="003578D9">
        <w:rPr>
          <w:sz w:val="24"/>
          <w:szCs w:val="24"/>
        </w:rPr>
        <w:t>- cz. 3” zawierający:</w:t>
      </w:r>
    </w:p>
    <w:p w14:paraId="1B7DC8B0" w14:textId="49E67009" w:rsidR="002E7C8D" w:rsidRPr="003578D9" w:rsidRDefault="002E7C8D" w:rsidP="00AE63D9">
      <w:pPr>
        <w:pStyle w:val="Akapitzlist"/>
        <w:numPr>
          <w:ilvl w:val="0"/>
          <w:numId w:val="53"/>
        </w:numPr>
        <w:ind w:left="1418" w:hanging="284"/>
        <w:jc w:val="both"/>
        <w:rPr>
          <w:sz w:val="24"/>
          <w:szCs w:val="24"/>
        </w:rPr>
      </w:pPr>
      <w:r w:rsidRPr="003578D9">
        <w:rPr>
          <w:sz w:val="24"/>
          <w:szCs w:val="24"/>
        </w:rPr>
        <w:t xml:space="preserve">folder </w:t>
      </w:r>
      <w:r w:rsidR="007500EC" w:rsidRPr="003578D9">
        <w:rPr>
          <w:sz w:val="24"/>
          <w:szCs w:val="24"/>
        </w:rPr>
        <w:t>„</w:t>
      </w:r>
      <w:r w:rsidRPr="003578D9">
        <w:rPr>
          <w:sz w:val="24"/>
          <w:szCs w:val="24"/>
        </w:rPr>
        <w:t xml:space="preserve">PB </w:t>
      </w:r>
      <w:proofErr w:type="spellStart"/>
      <w:r w:rsidRPr="003578D9">
        <w:rPr>
          <w:sz w:val="24"/>
          <w:szCs w:val="24"/>
        </w:rPr>
        <w:t>rozb</w:t>
      </w:r>
      <w:proofErr w:type="spellEnd"/>
      <w:r w:rsidRPr="003578D9">
        <w:rPr>
          <w:sz w:val="24"/>
          <w:szCs w:val="24"/>
        </w:rPr>
        <w:t>-ND – drogi</w:t>
      </w:r>
      <w:r w:rsidR="007500EC" w:rsidRPr="003578D9">
        <w:rPr>
          <w:sz w:val="24"/>
          <w:szCs w:val="24"/>
        </w:rPr>
        <w:t>”</w:t>
      </w:r>
      <w:r w:rsidRPr="003578D9">
        <w:rPr>
          <w:sz w:val="24"/>
          <w:szCs w:val="24"/>
        </w:rPr>
        <w:t xml:space="preserve"> - dotyczy robót wykonanych,</w:t>
      </w:r>
    </w:p>
    <w:p w14:paraId="4388C90D" w14:textId="0D6FF53B" w:rsidR="002E7C8D" w:rsidRPr="003578D9" w:rsidRDefault="007500EC" w:rsidP="00AE63D9">
      <w:pPr>
        <w:pStyle w:val="Akapitzlist"/>
        <w:numPr>
          <w:ilvl w:val="0"/>
          <w:numId w:val="53"/>
        </w:numPr>
        <w:ind w:left="1418" w:hanging="284"/>
        <w:jc w:val="both"/>
        <w:rPr>
          <w:sz w:val="24"/>
          <w:szCs w:val="24"/>
        </w:rPr>
      </w:pPr>
      <w:r w:rsidRPr="003578D9">
        <w:rPr>
          <w:sz w:val="24"/>
          <w:szCs w:val="24"/>
        </w:rPr>
        <w:t>folder „</w:t>
      </w:r>
      <w:r w:rsidR="002E7C8D" w:rsidRPr="003578D9">
        <w:rPr>
          <w:sz w:val="24"/>
          <w:szCs w:val="24"/>
        </w:rPr>
        <w:t xml:space="preserve">PB </w:t>
      </w:r>
      <w:proofErr w:type="spellStart"/>
      <w:r w:rsidR="002E7C8D" w:rsidRPr="003578D9">
        <w:rPr>
          <w:sz w:val="24"/>
          <w:szCs w:val="24"/>
        </w:rPr>
        <w:t>rozb</w:t>
      </w:r>
      <w:proofErr w:type="spellEnd"/>
      <w:r w:rsidR="002E7C8D" w:rsidRPr="003578D9">
        <w:rPr>
          <w:sz w:val="24"/>
          <w:szCs w:val="24"/>
        </w:rPr>
        <w:t xml:space="preserve">-ND – </w:t>
      </w:r>
      <w:proofErr w:type="spellStart"/>
      <w:r w:rsidR="002E7C8D" w:rsidRPr="003578D9">
        <w:rPr>
          <w:sz w:val="24"/>
          <w:szCs w:val="24"/>
        </w:rPr>
        <w:t>konst</w:t>
      </w:r>
      <w:proofErr w:type="spellEnd"/>
      <w:r w:rsidRPr="003578D9">
        <w:rPr>
          <w:sz w:val="24"/>
          <w:szCs w:val="24"/>
        </w:rPr>
        <w:t xml:space="preserve">” </w:t>
      </w:r>
      <w:r w:rsidR="002E7C8D" w:rsidRPr="003578D9">
        <w:rPr>
          <w:sz w:val="24"/>
          <w:szCs w:val="24"/>
        </w:rPr>
        <w:t>- dotyczy robót wykonanych,</w:t>
      </w:r>
    </w:p>
    <w:p w14:paraId="0733517D" w14:textId="11D304D0" w:rsidR="002E7C8D" w:rsidRPr="003578D9" w:rsidRDefault="007500EC" w:rsidP="00AE63D9">
      <w:pPr>
        <w:pStyle w:val="Akapitzlist"/>
        <w:numPr>
          <w:ilvl w:val="0"/>
          <w:numId w:val="53"/>
        </w:numPr>
        <w:ind w:left="1418" w:hanging="284"/>
        <w:jc w:val="both"/>
        <w:rPr>
          <w:sz w:val="24"/>
          <w:szCs w:val="24"/>
        </w:rPr>
      </w:pPr>
      <w:r w:rsidRPr="003578D9">
        <w:rPr>
          <w:sz w:val="24"/>
          <w:szCs w:val="24"/>
        </w:rPr>
        <w:t>folder „</w:t>
      </w:r>
      <w:r w:rsidR="002E7C8D" w:rsidRPr="003578D9">
        <w:rPr>
          <w:sz w:val="24"/>
          <w:szCs w:val="24"/>
        </w:rPr>
        <w:t>PB </w:t>
      </w:r>
      <w:proofErr w:type="spellStart"/>
      <w:r w:rsidR="002E7C8D" w:rsidRPr="003578D9">
        <w:rPr>
          <w:sz w:val="24"/>
          <w:szCs w:val="24"/>
        </w:rPr>
        <w:t>rozb</w:t>
      </w:r>
      <w:proofErr w:type="spellEnd"/>
      <w:r w:rsidR="002E7C8D" w:rsidRPr="003578D9">
        <w:rPr>
          <w:sz w:val="24"/>
          <w:szCs w:val="24"/>
        </w:rPr>
        <w:t>-ND </w:t>
      </w:r>
      <w:r w:rsidRPr="003578D9">
        <w:rPr>
          <w:sz w:val="24"/>
          <w:szCs w:val="24"/>
        </w:rPr>
        <w:t>–</w:t>
      </w:r>
      <w:r w:rsidR="002E7C8D" w:rsidRPr="003578D9">
        <w:rPr>
          <w:sz w:val="24"/>
          <w:szCs w:val="24"/>
        </w:rPr>
        <w:t> </w:t>
      </w:r>
      <w:proofErr w:type="spellStart"/>
      <w:r w:rsidR="002E7C8D" w:rsidRPr="003578D9">
        <w:rPr>
          <w:sz w:val="24"/>
          <w:szCs w:val="24"/>
        </w:rPr>
        <w:t>zagosp</w:t>
      </w:r>
      <w:proofErr w:type="spellEnd"/>
      <w:r w:rsidRPr="003578D9">
        <w:rPr>
          <w:sz w:val="24"/>
          <w:szCs w:val="24"/>
        </w:rPr>
        <w:t>”</w:t>
      </w:r>
      <w:r w:rsidR="002E7C8D" w:rsidRPr="003578D9">
        <w:rPr>
          <w:sz w:val="24"/>
          <w:szCs w:val="24"/>
        </w:rPr>
        <w:t>  - załączono jako dokument poglądowy</w:t>
      </w:r>
      <w:r w:rsidR="00C96373" w:rsidRPr="003578D9">
        <w:rPr>
          <w:sz w:val="24"/>
          <w:szCs w:val="24"/>
        </w:rPr>
        <w:t>,</w:t>
      </w:r>
    </w:p>
    <w:p w14:paraId="676C5C41" w14:textId="62727312" w:rsidR="00C96373" w:rsidRDefault="00C96373" w:rsidP="00C96373">
      <w:pPr>
        <w:pStyle w:val="Akapitzlist"/>
        <w:numPr>
          <w:ilvl w:val="0"/>
          <w:numId w:val="53"/>
        </w:numPr>
        <w:ind w:left="1418" w:hanging="284"/>
        <w:jc w:val="both"/>
        <w:rPr>
          <w:sz w:val="24"/>
          <w:szCs w:val="24"/>
        </w:rPr>
      </w:pPr>
      <w:bookmarkStart w:id="2" w:name="_Hlk103250565"/>
      <w:r w:rsidRPr="002514B5">
        <w:rPr>
          <w:sz w:val="24"/>
          <w:szCs w:val="24"/>
        </w:rPr>
        <w:t>plik „Opis wymaganych parametrów urządzeń”</w:t>
      </w:r>
      <w:r w:rsidR="00D97D23" w:rsidRPr="002514B5">
        <w:rPr>
          <w:sz w:val="24"/>
          <w:szCs w:val="24"/>
        </w:rPr>
        <w:t xml:space="preserve">, który </w:t>
      </w:r>
      <w:r w:rsidR="002514B5" w:rsidRPr="002514B5">
        <w:rPr>
          <w:sz w:val="24"/>
          <w:szCs w:val="24"/>
        </w:rPr>
        <w:t>wskazuje minimalne parametry, jakie muszą posiadać urządzenia przeznaczone do wbudowania w ramach realizacji przedmiotowej inwestycji</w:t>
      </w:r>
      <w:r w:rsidR="0041730D">
        <w:rPr>
          <w:sz w:val="24"/>
          <w:szCs w:val="24"/>
        </w:rPr>
        <w:t>,</w:t>
      </w:r>
    </w:p>
    <w:p w14:paraId="5BB5679B" w14:textId="6DD452DA" w:rsidR="0041730D" w:rsidRPr="002514B5" w:rsidRDefault="0041730D" w:rsidP="00C96373">
      <w:pPr>
        <w:pStyle w:val="Akapitzlist"/>
        <w:numPr>
          <w:ilvl w:val="0"/>
          <w:numId w:val="53"/>
        </w:numPr>
        <w:ind w:left="1418" w:hanging="284"/>
        <w:jc w:val="both"/>
        <w:rPr>
          <w:sz w:val="24"/>
          <w:szCs w:val="24"/>
        </w:rPr>
      </w:pPr>
      <w:bookmarkStart w:id="3" w:name="_Hlk103341943"/>
      <w:r>
        <w:rPr>
          <w:sz w:val="24"/>
          <w:szCs w:val="24"/>
        </w:rPr>
        <w:t>plik „dodatkowe informacje”.</w:t>
      </w:r>
    </w:p>
    <w:bookmarkEnd w:id="2"/>
    <w:bookmarkEnd w:id="3"/>
    <w:p w14:paraId="21556185" w14:textId="1B68D841" w:rsidR="00035268" w:rsidRPr="003578D9" w:rsidRDefault="00035268" w:rsidP="00AE63D9">
      <w:pPr>
        <w:pStyle w:val="Akapitzlist"/>
        <w:numPr>
          <w:ilvl w:val="0"/>
          <w:numId w:val="37"/>
        </w:numPr>
        <w:spacing w:after="0" w:line="240" w:lineRule="auto"/>
        <w:ind w:hanging="436"/>
        <w:jc w:val="both"/>
        <w:rPr>
          <w:rFonts w:cstheme="minorHAnsi"/>
          <w:sz w:val="24"/>
          <w:szCs w:val="24"/>
        </w:rPr>
      </w:pPr>
      <w:r w:rsidRPr="003578D9">
        <w:rPr>
          <w:rFonts w:cstheme="minorHAnsi"/>
          <w:sz w:val="24"/>
          <w:szCs w:val="24"/>
        </w:rPr>
        <w:t>Przedmiot zamówienia należy wykonać zgodnie z obowiązującymi przepisami prawa, w</w:t>
      </w:r>
      <w:r w:rsidR="00830404" w:rsidRPr="003578D9">
        <w:rPr>
          <w:rFonts w:cstheme="minorHAnsi"/>
          <w:sz w:val="24"/>
          <w:szCs w:val="24"/>
        </w:rPr>
        <w:t> </w:t>
      </w:r>
      <w:r w:rsidRPr="003578D9">
        <w:rPr>
          <w:rFonts w:cstheme="minorHAnsi"/>
          <w:sz w:val="24"/>
          <w:szCs w:val="24"/>
        </w:rPr>
        <w:t>szczególności ustawy z dnia 7 lipca 1994 r. Prawo budowlane (tekst jedn. Dz. U. z</w:t>
      </w:r>
      <w:r w:rsidR="00830404" w:rsidRPr="003578D9">
        <w:rPr>
          <w:rFonts w:cstheme="minorHAnsi"/>
          <w:sz w:val="24"/>
          <w:szCs w:val="24"/>
        </w:rPr>
        <w:t> </w:t>
      </w:r>
      <w:r w:rsidRPr="003578D9">
        <w:rPr>
          <w:rFonts w:cstheme="minorHAnsi"/>
          <w:sz w:val="24"/>
          <w:szCs w:val="24"/>
        </w:rPr>
        <w:t>202</w:t>
      </w:r>
      <w:r w:rsidR="00D84D34" w:rsidRPr="003578D9">
        <w:rPr>
          <w:rFonts w:cstheme="minorHAnsi"/>
          <w:sz w:val="24"/>
          <w:szCs w:val="24"/>
        </w:rPr>
        <w:t>1</w:t>
      </w:r>
      <w:r w:rsidR="00830404" w:rsidRPr="003578D9">
        <w:rPr>
          <w:rFonts w:cstheme="minorHAnsi"/>
          <w:sz w:val="24"/>
          <w:szCs w:val="24"/>
        </w:rPr>
        <w:t> </w:t>
      </w:r>
      <w:r w:rsidRPr="003578D9">
        <w:rPr>
          <w:rFonts w:cstheme="minorHAnsi"/>
          <w:sz w:val="24"/>
          <w:szCs w:val="24"/>
        </w:rPr>
        <w:t xml:space="preserve">r. poz. </w:t>
      </w:r>
      <w:r w:rsidR="00D84D34" w:rsidRPr="003578D9">
        <w:rPr>
          <w:rFonts w:cstheme="minorHAnsi"/>
          <w:sz w:val="24"/>
          <w:szCs w:val="24"/>
        </w:rPr>
        <w:t>2351 ze zm.</w:t>
      </w:r>
      <w:r w:rsidRPr="003578D9">
        <w:rPr>
          <w:rFonts w:cstheme="minorHAnsi"/>
          <w:sz w:val="24"/>
          <w:szCs w:val="24"/>
        </w:rPr>
        <w:t>) wraz z przepisami wykonawczymi, normami i instrukcjami producentów stosowanych urządzeń i materiałów, zasadami wiedzy technicznej i</w:t>
      </w:r>
      <w:r w:rsidR="00E23A2D" w:rsidRPr="003578D9">
        <w:rPr>
          <w:rFonts w:cstheme="minorHAnsi"/>
          <w:sz w:val="24"/>
          <w:szCs w:val="24"/>
        </w:rPr>
        <w:t> </w:t>
      </w:r>
      <w:r w:rsidRPr="003578D9">
        <w:rPr>
          <w:rFonts w:cstheme="minorHAnsi"/>
          <w:sz w:val="24"/>
          <w:szCs w:val="24"/>
        </w:rPr>
        <w:t>sztuki budowlanej.</w:t>
      </w:r>
    </w:p>
    <w:p w14:paraId="62D994AC" w14:textId="56CC670C" w:rsidR="00035268" w:rsidRPr="003578D9" w:rsidRDefault="00035268" w:rsidP="00AE63D9">
      <w:pPr>
        <w:pStyle w:val="Akapitzlist"/>
        <w:numPr>
          <w:ilvl w:val="0"/>
          <w:numId w:val="37"/>
        </w:numPr>
        <w:spacing w:after="0" w:line="240" w:lineRule="auto"/>
        <w:ind w:hanging="436"/>
        <w:jc w:val="both"/>
        <w:rPr>
          <w:rFonts w:cstheme="minorHAnsi"/>
          <w:sz w:val="24"/>
          <w:szCs w:val="24"/>
        </w:rPr>
      </w:pPr>
      <w:r w:rsidRPr="003578D9">
        <w:t>Materiały</w:t>
      </w:r>
      <w:r w:rsidRPr="003578D9">
        <w:rPr>
          <w:rFonts w:cstheme="minorHAnsi"/>
          <w:sz w:val="24"/>
          <w:szCs w:val="24"/>
        </w:rPr>
        <w:t xml:space="preserve"> dostarczone i użyte przez Wykonawcę powinny odpowiadać, co do jakości, wymogom wyrobów dopuszczonych do obrotu i stosowania w budownictwie, określonym w art. 10 ustawy z dnia 7 lipca 1994 r. Prawo budowlane (tekst jedn. Dz.</w:t>
      </w:r>
      <w:r w:rsidR="00E23A2D" w:rsidRPr="003578D9">
        <w:rPr>
          <w:rFonts w:cstheme="minorHAnsi"/>
          <w:sz w:val="24"/>
          <w:szCs w:val="24"/>
        </w:rPr>
        <w:t> </w:t>
      </w:r>
      <w:r w:rsidRPr="003578D9">
        <w:rPr>
          <w:rFonts w:cstheme="minorHAnsi"/>
          <w:sz w:val="24"/>
          <w:szCs w:val="24"/>
        </w:rPr>
        <w:t>U. z 202</w:t>
      </w:r>
      <w:r w:rsidR="00D84D34" w:rsidRPr="003578D9">
        <w:rPr>
          <w:rFonts w:cstheme="minorHAnsi"/>
          <w:sz w:val="24"/>
          <w:szCs w:val="24"/>
        </w:rPr>
        <w:t>1</w:t>
      </w:r>
      <w:r w:rsidRPr="003578D9">
        <w:rPr>
          <w:rFonts w:cstheme="minorHAnsi"/>
          <w:sz w:val="24"/>
          <w:szCs w:val="24"/>
        </w:rPr>
        <w:t xml:space="preserve"> r. poz. </w:t>
      </w:r>
      <w:r w:rsidR="00D84D34" w:rsidRPr="003578D9">
        <w:rPr>
          <w:rFonts w:cstheme="minorHAnsi"/>
          <w:sz w:val="24"/>
          <w:szCs w:val="24"/>
        </w:rPr>
        <w:t>2351</w:t>
      </w:r>
      <w:r w:rsidRPr="003578D9">
        <w:rPr>
          <w:rFonts w:cstheme="minorHAnsi"/>
          <w:sz w:val="24"/>
          <w:szCs w:val="24"/>
        </w:rPr>
        <w:t xml:space="preserve"> ze zm.).</w:t>
      </w:r>
    </w:p>
    <w:p w14:paraId="296FEAF5" w14:textId="5C083336" w:rsidR="003D4585" w:rsidRPr="003578D9" w:rsidRDefault="00035268" w:rsidP="00AE63D9">
      <w:pPr>
        <w:pStyle w:val="Akapitzlist"/>
        <w:numPr>
          <w:ilvl w:val="0"/>
          <w:numId w:val="37"/>
        </w:numPr>
        <w:spacing w:after="0" w:line="240" w:lineRule="auto"/>
        <w:ind w:hanging="436"/>
        <w:jc w:val="both"/>
        <w:rPr>
          <w:rFonts w:cstheme="minorHAnsi"/>
          <w:sz w:val="24"/>
          <w:szCs w:val="24"/>
        </w:rPr>
      </w:pPr>
      <w:r w:rsidRPr="003578D9">
        <w:rPr>
          <w:sz w:val="24"/>
          <w:szCs w:val="24"/>
        </w:rPr>
        <w:t>Wykonanie</w:t>
      </w:r>
      <w:r w:rsidRPr="003578D9">
        <w:rPr>
          <w:rFonts w:cstheme="minorHAnsi"/>
          <w:sz w:val="24"/>
          <w:szCs w:val="24"/>
        </w:rPr>
        <w:t xml:space="preserve"> przedmiotu zamówienia i oddanie do użytku musi być również zgodne z wszystkimi aktami prawnymi właściwymi dla przedmiotu zamówienia, z przepisami techniczno-budowlanymi, obowiązującymi normami i wytycznymi.</w:t>
      </w:r>
    </w:p>
    <w:bookmarkEnd w:id="0"/>
    <w:p w14:paraId="38975670" w14:textId="7C07920D" w:rsidR="005B75BE" w:rsidRPr="003578D9" w:rsidRDefault="00C27455" w:rsidP="00AE63D9">
      <w:pPr>
        <w:pStyle w:val="Akapitzlist"/>
        <w:numPr>
          <w:ilvl w:val="0"/>
          <w:numId w:val="37"/>
        </w:numPr>
        <w:spacing w:after="0" w:line="240" w:lineRule="auto"/>
        <w:ind w:hanging="436"/>
        <w:jc w:val="both"/>
        <w:rPr>
          <w:rFonts w:cstheme="minorHAnsi"/>
          <w:b/>
          <w:bCs/>
          <w:sz w:val="24"/>
          <w:szCs w:val="24"/>
          <w:lang w:eastAsia="pl-PL"/>
        </w:rPr>
      </w:pPr>
      <w:r w:rsidRPr="003578D9">
        <w:rPr>
          <w:sz w:val="24"/>
          <w:szCs w:val="24"/>
        </w:rPr>
        <w:t>Kody</w:t>
      </w:r>
      <w:r w:rsidRPr="003578D9">
        <w:rPr>
          <w:rFonts w:cstheme="minorHAnsi"/>
          <w:sz w:val="24"/>
          <w:szCs w:val="24"/>
          <w:lang w:eastAsia="pl-PL"/>
        </w:rPr>
        <w:t xml:space="preserve"> CPV:</w:t>
      </w:r>
    </w:p>
    <w:p w14:paraId="60EE6EC5" w14:textId="52EBBBFA" w:rsidR="00C47E03" w:rsidRPr="003578D9" w:rsidRDefault="00C47E03" w:rsidP="00AE63D9">
      <w:pPr>
        <w:pStyle w:val="Akapitzlist"/>
        <w:numPr>
          <w:ilvl w:val="0"/>
          <w:numId w:val="38"/>
        </w:numPr>
        <w:spacing w:after="0" w:line="240" w:lineRule="auto"/>
        <w:ind w:left="1134" w:hanging="425"/>
        <w:jc w:val="both"/>
        <w:rPr>
          <w:rFonts w:cstheme="minorHAnsi"/>
          <w:sz w:val="24"/>
          <w:szCs w:val="24"/>
          <w:lang w:eastAsia="ar-SA"/>
        </w:rPr>
      </w:pPr>
      <w:r w:rsidRPr="003578D9">
        <w:rPr>
          <w:rFonts w:cstheme="minorHAnsi"/>
          <w:sz w:val="24"/>
          <w:szCs w:val="24"/>
          <w:lang w:eastAsia="ar-SA"/>
        </w:rPr>
        <w:t>45252100-9 – roboty budowlane w zakresie zakładów oczyszczania ścieków,</w:t>
      </w:r>
    </w:p>
    <w:p w14:paraId="090C413D" w14:textId="0995F153" w:rsidR="005B75BE" w:rsidRPr="003578D9" w:rsidRDefault="005B75BE" w:rsidP="00AE63D9">
      <w:pPr>
        <w:pStyle w:val="Akapitzlist"/>
        <w:numPr>
          <w:ilvl w:val="0"/>
          <w:numId w:val="38"/>
        </w:numPr>
        <w:spacing w:after="0" w:line="240" w:lineRule="auto"/>
        <w:ind w:left="1134" w:hanging="425"/>
        <w:jc w:val="both"/>
        <w:rPr>
          <w:rFonts w:cstheme="minorHAnsi"/>
          <w:sz w:val="24"/>
          <w:szCs w:val="24"/>
          <w:lang w:eastAsia="ar-SA"/>
        </w:rPr>
      </w:pPr>
      <w:r w:rsidRPr="003578D9">
        <w:rPr>
          <w:rFonts w:cstheme="minorHAnsi"/>
          <w:sz w:val="24"/>
          <w:szCs w:val="24"/>
          <w:lang w:eastAsia="ar-SA"/>
        </w:rPr>
        <w:t>45232400-6 – roboty budowlane w zakresie kanałów ściekowych,</w:t>
      </w:r>
    </w:p>
    <w:p w14:paraId="361C6118" w14:textId="20FF9BE4" w:rsidR="00C47E03" w:rsidRPr="003578D9" w:rsidRDefault="00C47E03" w:rsidP="00AE63D9">
      <w:pPr>
        <w:pStyle w:val="Akapitzlist"/>
        <w:numPr>
          <w:ilvl w:val="0"/>
          <w:numId w:val="38"/>
        </w:numPr>
        <w:spacing w:after="0" w:line="240" w:lineRule="auto"/>
        <w:ind w:left="1134" w:hanging="425"/>
        <w:jc w:val="both"/>
        <w:rPr>
          <w:rFonts w:cstheme="minorHAnsi"/>
          <w:sz w:val="24"/>
          <w:szCs w:val="24"/>
          <w:lang w:eastAsia="ar-SA"/>
        </w:rPr>
      </w:pPr>
      <w:r w:rsidRPr="003578D9">
        <w:rPr>
          <w:rFonts w:cstheme="minorHAnsi"/>
          <w:sz w:val="24"/>
          <w:szCs w:val="24"/>
          <w:lang w:eastAsia="ar-SA"/>
        </w:rPr>
        <w:t>45111200-0 – roboty w zakresie przygotowania terenu pod budowę i roboty ziemne,</w:t>
      </w:r>
    </w:p>
    <w:p w14:paraId="13FB1673" w14:textId="22935556" w:rsidR="0017656A" w:rsidRPr="003578D9" w:rsidRDefault="006663AE" w:rsidP="00AE63D9">
      <w:pPr>
        <w:pStyle w:val="Akapitzlist"/>
        <w:numPr>
          <w:ilvl w:val="0"/>
          <w:numId w:val="38"/>
        </w:numPr>
        <w:spacing w:after="0" w:line="240" w:lineRule="auto"/>
        <w:ind w:left="1134" w:hanging="425"/>
        <w:jc w:val="both"/>
        <w:rPr>
          <w:rFonts w:cstheme="minorHAnsi"/>
          <w:sz w:val="24"/>
          <w:szCs w:val="24"/>
          <w:lang w:eastAsia="ar-SA"/>
        </w:rPr>
      </w:pPr>
      <w:r w:rsidRPr="003578D9">
        <w:rPr>
          <w:rFonts w:cstheme="minorHAnsi"/>
          <w:sz w:val="24"/>
          <w:szCs w:val="24"/>
          <w:lang w:eastAsia="ar-SA"/>
        </w:rPr>
        <w:t>45252200-0 – wyposażenie oczyszczalni ścieków,</w:t>
      </w:r>
    </w:p>
    <w:p w14:paraId="79C5B446" w14:textId="77777777" w:rsidR="00C47E03" w:rsidRPr="003578D9" w:rsidRDefault="00C47E03" w:rsidP="00AE63D9">
      <w:pPr>
        <w:pStyle w:val="Akapitzlist"/>
        <w:numPr>
          <w:ilvl w:val="0"/>
          <w:numId w:val="38"/>
        </w:numPr>
        <w:spacing w:after="0" w:line="240" w:lineRule="auto"/>
        <w:ind w:left="1134" w:hanging="425"/>
        <w:jc w:val="both"/>
        <w:rPr>
          <w:rFonts w:cstheme="minorHAnsi"/>
          <w:sz w:val="24"/>
          <w:szCs w:val="24"/>
          <w:lang w:eastAsia="ar-SA"/>
        </w:rPr>
      </w:pPr>
      <w:r w:rsidRPr="003578D9">
        <w:rPr>
          <w:rFonts w:cstheme="minorHAnsi"/>
          <w:sz w:val="24"/>
          <w:szCs w:val="24"/>
          <w:lang w:eastAsia="ar-SA"/>
        </w:rPr>
        <w:t>45223100-7 – montaż konstrukcji metalowych,</w:t>
      </w:r>
    </w:p>
    <w:p w14:paraId="30A1EA7A" w14:textId="77777777" w:rsidR="00C47E03" w:rsidRPr="003578D9" w:rsidRDefault="00C47E03" w:rsidP="00AE63D9">
      <w:pPr>
        <w:pStyle w:val="Akapitzlist"/>
        <w:numPr>
          <w:ilvl w:val="0"/>
          <w:numId w:val="38"/>
        </w:numPr>
        <w:spacing w:after="0" w:line="240" w:lineRule="auto"/>
        <w:ind w:left="1134" w:hanging="425"/>
        <w:jc w:val="both"/>
        <w:rPr>
          <w:rFonts w:cstheme="minorHAnsi"/>
          <w:sz w:val="24"/>
          <w:szCs w:val="24"/>
          <w:lang w:eastAsia="ar-SA"/>
        </w:rPr>
      </w:pPr>
      <w:r w:rsidRPr="003578D9">
        <w:rPr>
          <w:rFonts w:cstheme="minorHAnsi"/>
          <w:sz w:val="24"/>
          <w:szCs w:val="24"/>
          <w:lang w:eastAsia="ar-SA"/>
        </w:rPr>
        <w:t>45231100-6 – ogólne roboty budowlane związane z budową rurociągów,</w:t>
      </w:r>
    </w:p>
    <w:p w14:paraId="4EAD0656" w14:textId="77777777" w:rsidR="00C47E03" w:rsidRPr="003578D9" w:rsidRDefault="00C47E03" w:rsidP="00AE63D9">
      <w:pPr>
        <w:pStyle w:val="Akapitzlist"/>
        <w:numPr>
          <w:ilvl w:val="0"/>
          <w:numId w:val="38"/>
        </w:numPr>
        <w:spacing w:after="0" w:line="240" w:lineRule="auto"/>
        <w:ind w:left="1134" w:hanging="425"/>
        <w:jc w:val="both"/>
        <w:rPr>
          <w:rFonts w:cstheme="minorHAnsi"/>
          <w:sz w:val="24"/>
          <w:szCs w:val="24"/>
          <w:lang w:eastAsia="ar-SA"/>
        </w:rPr>
      </w:pPr>
      <w:r w:rsidRPr="003578D9">
        <w:rPr>
          <w:rFonts w:cstheme="minorHAnsi"/>
          <w:sz w:val="24"/>
          <w:szCs w:val="24"/>
          <w:lang w:eastAsia="ar-SA"/>
        </w:rPr>
        <w:t>45231300-8 – roboty budowlane w zakresie budowy wodociągów i rurociągów do odprowadzania ścieków,</w:t>
      </w:r>
    </w:p>
    <w:p w14:paraId="5ED8FE09" w14:textId="77777777" w:rsidR="00C47E03" w:rsidRPr="003578D9" w:rsidRDefault="00C47E03" w:rsidP="00AE63D9">
      <w:pPr>
        <w:pStyle w:val="Akapitzlist"/>
        <w:numPr>
          <w:ilvl w:val="0"/>
          <w:numId w:val="38"/>
        </w:numPr>
        <w:spacing w:after="0" w:line="240" w:lineRule="auto"/>
        <w:ind w:left="1134" w:hanging="425"/>
        <w:jc w:val="both"/>
        <w:rPr>
          <w:rFonts w:cstheme="minorHAnsi"/>
          <w:sz w:val="24"/>
          <w:szCs w:val="24"/>
          <w:lang w:eastAsia="ar-SA"/>
        </w:rPr>
      </w:pPr>
      <w:r w:rsidRPr="003578D9">
        <w:rPr>
          <w:rFonts w:cstheme="minorHAnsi"/>
          <w:sz w:val="24"/>
          <w:szCs w:val="24"/>
          <w:lang w:eastAsia="ar-SA"/>
        </w:rPr>
        <w:t>45231500-0 – roboty budowlane w zakresie budowy rurociągów sprężonego powietrza,</w:t>
      </w:r>
    </w:p>
    <w:p w14:paraId="592B8986" w14:textId="77777777" w:rsidR="00C47E03" w:rsidRPr="003578D9" w:rsidRDefault="00C47E03" w:rsidP="00AE63D9">
      <w:pPr>
        <w:pStyle w:val="Akapitzlist"/>
        <w:numPr>
          <w:ilvl w:val="0"/>
          <w:numId w:val="38"/>
        </w:numPr>
        <w:spacing w:after="0" w:line="240" w:lineRule="auto"/>
        <w:ind w:left="1134" w:hanging="425"/>
        <w:jc w:val="both"/>
        <w:rPr>
          <w:rFonts w:cstheme="minorHAnsi"/>
          <w:sz w:val="24"/>
          <w:szCs w:val="24"/>
          <w:lang w:eastAsia="ar-SA"/>
        </w:rPr>
      </w:pPr>
      <w:r w:rsidRPr="003578D9">
        <w:rPr>
          <w:rFonts w:cstheme="minorHAnsi"/>
          <w:sz w:val="24"/>
          <w:szCs w:val="24"/>
          <w:lang w:eastAsia="ar-SA"/>
        </w:rPr>
        <w:t>45311100-1 – roboty w zakresie okablowania elektrycznego,</w:t>
      </w:r>
    </w:p>
    <w:p w14:paraId="7647C6FF" w14:textId="77777777" w:rsidR="00C47E03" w:rsidRPr="003578D9" w:rsidRDefault="00C47E03" w:rsidP="00AE63D9">
      <w:pPr>
        <w:pStyle w:val="Akapitzlist"/>
        <w:numPr>
          <w:ilvl w:val="0"/>
          <w:numId w:val="38"/>
        </w:numPr>
        <w:spacing w:after="0" w:line="240" w:lineRule="auto"/>
        <w:ind w:left="1134" w:hanging="425"/>
        <w:jc w:val="both"/>
        <w:rPr>
          <w:rFonts w:cstheme="minorHAnsi"/>
          <w:sz w:val="24"/>
          <w:szCs w:val="24"/>
          <w:lang w:eastAsia="ar-SA"/>
        </w:rPr>
      </w:pPr>
      <w:r w:rsidRPr="003578D9">
        <w:rPr>
          <w:rFonts w:cstheme="minorHAnsi"/>
          <w:sz w:val="24"/>
          <w:szCs w:val="24"/>
          <w:lang w:eastAsia="ar-SA"/>
        </w:rPr>
        <w:t>45311200-2 – roboty w zakresie instalacji elektrycznych,</w:t>
      </w:r>
    </w:p>
    <w:p w14:paraId="3AAA255D" w14:textId="6884C99A" w:rsidR="00C47E03" w:rsidRPr="003578D9" w:rsidRDefault="00C47E03" w:rsidP="00AE63D9">
      <w:pPr>
        <w:pStyle w:val="Akapitzlist"/>
        <w:numPr>
          <w:ilvl w:val="0"/>
          <w:numId w:val="38"/>
        </w:numPr>
        <w:spacing w:after="0" w:line="240" w:lineRule="auto"/>
        <w:ind w:left="1134" w:hanging="425"/>
        <w:jc w:val="both"/>
        <w:rPr>
          <w:rFonts w:cstheme="minorHAnsi"/>
          <w:sz w:val="24"/>
          <w:szCs w:val="24"/>
          <w:lang w:eastAsia="ar-SA"/>
        </w:rPr>
      </w:pPr>
      <w:r w:rsidRPr="003578D9">
        <w:rPr>
          <w:rFonts w:cstheme="minorHAnsi"/>
          <w:sz w:val="24"/>
          <w:szCs w:val="24"/>
          <w:lang w:eastAsia="ar-SA"/>
        </w:rPr>
        <w:t>45330000-9 – roboty instalacyjne wodno-kanalizacyjne i sanitarne,</w:t>
      </w:r>
    </w:p>
    <w:p w14:paraId="4937061E" w14:textId="4E6FE1D4" w:rsidR="003E7122" w:rsidRPr="003578D9" w:rsidRDefault="003E7122" w:rsidP="00AE63D9">
      <w:pPr>
        <w:pStyle w:val="Akapitzlist"/>
        <w:numPr>
          <w:ilvl w:val="0"/>
          <w:numId w:val="38"/>
        </w:numPr>
        <w:spacing w:after="0" w:line="240" w:lineRule="auto"/>
        <w:ind w:left="1134" w:hanging="425"/>
        <w:jc w:val="both"/>
        <w:rPr>
          <w:rFonts w:cstheme="minorHAnsi"/>
          <w:sz w:val="24"/>
          <w:szCs w:val="24"/>
          <w:lang w:eastAsia="ar-SA"/>
        </w:rPr>
      </w:pPr>
      <w:r w:rsidRPr="003578D9">
        <w:rPr>
          <w:rFonts w:cstheme="minorHAnsi"/>
          <w:sz w:val="24"/>
          <w:szCs w:val="24"/>
          <w:lang w:eastAsia="ar-SA"/>
        </w:rPr>
        <w:t>45331210-1 – instalowanie wentylacji,</w:t>
      </w:r>
    </w:p>
    <w:p w14:paraId="4D1FF100" w14:textId="77777777" w:rsidR="00C47E03" w:rsidRPr="003578D9" w:rsidRDefault="00C47E03" w:rsidP="00AE63D9">
      <w:pPr>
        <w:pStyle w:val="Akapitzlist"/>
        <w:numPr>
          <w:ilvl w:val="0"/>
          <w:numId w:val="38"/>
        </w:numPr>
        <w:spacing w:after="0" w:line="240" w:lineRule="auto"/>
        <w:ind w:left="1134" w:hanging="425"/>
        <w:jc w:val="both"/>
        <w:rPr>
          <w:rFonts w:cstheme="minorHAnsi"/>
          <w:sz w:val="24"/>
          <w:szCs w:val="24"/>
          <w:lang w:eastAsia="ar-SA"/>
        </w:rPr>
      </w:pPr>
      <w:r w:rsidRPr="003578D9">
        <w:rPr>
          <w:rFonts w:cstheme="minorHAnsi"/>
          <w:sz w:val="24"/>
          <w:szCs w:val="24"/>
          <w:lang w:eastAsia="ar-SA"/>
        </w:rPr>
        <w:t>45450000-6 – roboty budowlane wykończeniowe.</w:t>
      </w:r>
    </w:p>
    <w:p w14:paraId="2565A1DA" w14:textId="11F3D4AF" w:rsidR="00CD3D78" w:rsidRPr="003578D9" w:rsidRDefault="003511EB" w:rsidP="00AE63D9">
      <w:pPr>
        <w:pStyle w:val="Akapitzlist"/>
        <w:numPr>
          <w:ilvl w:val="0"/>
          <w:numId w:val="37"/>
        </w:numPr>
        <w:spacing w:after="0" w:line="240" w:lineRule="auto"/>
        <w:jc w:val="both"/>
        <w:rPr>
          <w:rFonts w:eastAsia="Times New Roman" w:cstheme="minorHAnsi"/>
          <w:b/>
          <w:bCs/>
          <w:sz w:val="24"/>
          <w:szCs w:val="24"/>
          <w:lang w:eastAsia="pl-PL"/>
        </w:rPr>
      </w:pPr>
      <w:r w:rsidRPr="003578D9">
        <w:rPr>
          <w:sz w:val="24"/>
          <w:szCs w:val="24"/>
        </w:rPr>
        <w:t>Wymagania</w:t>
      </w:r>
      <w:r w:rsidRPr="003578D9">
        <w:rPr>
          <w:rFonts w:eastAsia="Times New Roman" w:cstheme="minorHAnsi"/>
          <w:sz w:val="24"/>
          <w:szCs w:val="24"/>
          <w:lang w:eastAsia="pl-PL"/>
        </w:rPr>
        <w:t xml:space="preserve"> w zakresie zatrudnienia osób, o których mowa w </w:t>
      </w:r>
      <w:r w:rsidR="00D27301" w:rsidRPr="003578D9">
        <w:rPr>
          <w:rFonts w:eastAsia="Times New Roman" w:cstheme="minorHAnsi"/>
          <w:sz w:val="24"/>
          <w:szCs w:val="24"/>
          <w:lang w:eastAsia="pl-PL"/>
        </w:rPr>
        <w:t>art. 95</w:t>
      </w:r>
      <w:r w:rsidRPr="003578D9">
        <w:rPr>
          <w:rFonts w:eastAsia="Times New Roman" w:cstheme="minorHAnsi"/>
          <w:sz w:val="24"/>
          <w:szCs w:val="24"/>
          <w:lang w:eastAsia="pl-PL"/>
        </w:rPr>
        <w:t xml:space="preserve"> ustawy </w:t>
      </w:r>
      <w:proofErr w:type="spellStart"/>
      <w:r w:rsidRPr="003578D9">
        <w:rPr>
          <w:rFonts w:eastAsia="Times New Roman" w:cstheme="minorHAnsi"/>
          <w:sz w:val="24"/>
          <w:szCs w:val="24"/>
          <w:lang w:eastAsia="pl-PL"/>
        </w:rPr>
        <w:t>Pzp</w:t>
      </w:r>
      <w:proofErr w:type="spellEnd"/>
      <w:r w:rsidR="00CA33DD" w:rsidRPr="003578D9">
        <w:rPr>
          <w:rFonts w:eastAsia="Times New Roman" w:cstheme="minorHAnsi"/>
          <w:sz w:val="24"/>
          <w:szCs w:val="24"/>
          <w:lang w:eastAsia="pl-PL"/>
        </w:rPr>
        <w:t>:</w:t>
      </w:r>
    </w:p>
    <w:p w14:paraId="62400A40" w14:textId="25BA0AA3" w:rsidR="00CD3D78" w:rsidRPr="003578D9" w:rsidRDefault="00CD3D78" w:rsidP="0088448E">
      <w:pPr>
        <w:pStyle w:val="Akapitzlist"/>
        <w:numPr>
          <w:ilvl w:val="0"/>
          <w:numId w:val="29"/>
        </w:numPr>
        <w:spacing w:after="0" w:line="240" w:lineRule="auto"/>
        <w:ind w:left="1134" w:hanging="425"/>
        <w:jc w:val="both"/>
        <w:rPr>
          <w:rFonts w:cstheme="minorHAnsi"/>
          <w:sz w:val="24"/>
          <w:szCs w:val="24"/>
          <w:lang w:eastAsia="ar-SA"/>
        </w:rPr>
      </w:pPr>
      <w:r w:rsidRPr="003578D9">
        <w:rPr>
          <w:rFonts w:cstheme="minorHAnsi"/>
          <w:sz w:val="24"/>
          <w:szCs w:val="24"/>
          <w:lang w:eastAsia="ar-SA"/>
        </w:rPr>
        <w:lastRenderedPageBreak/>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w:t>
      </w:r>
      <w:r w:rsidR="00E23A2D" w:rsidRPr="003578D9">
        <w:rPr>
          <w:rFonts w:cstheme="minorHAnsi"/>
          <w:sz w:val="24"/>
          <w:szCs w:val="24"/>
          <w:lang w:eastAsia="ar-SA"/>
        </w:rPr>
        <w:t> </w:t>
      </w:r>
      <w:r w:rsidRPr="003578D9">
        <w:rPr>
          <w:rFonts w:cstheme="minorHAnsi"/>
          <w:sz w:val="24"/>
          <w:szCs w:val="24"/>
          <w:lang w:eastAsia="ar-SA"/>
        </w:rPr>
        <w:t>art. 22 § 1 ustawy z dnia 26 czerwca 1974 r.  Kodeks pracy (</w:t>
      </w:r>
      <w:r w:rsidR="0092396B" w:rsidRPr="003578D9">
        <w:rPr>
          <w:rFonts w:cstheme="minorHAnsi"/>
          <w:sz w:val="24"/>
          <w:szCs w:val="24"/>
          <w:lang w:eastAsia="ar-SA"/>
        </w:rPr>
        <w:t xml:space="preserve">tekst jedn. </w:t>
      </w:r>
      <w:r w:rsidRPr="003578D9">
        <w:rPr>
          <w:rFonts w:cstheme="minorHAnsi"/>
          <w:sz w:val="24"/>
          <w:szCs w:val="24"/>
          <w:lang w:eastAsia="ar-SA"/>
        </w:rPr>
        <w:t>Dz. U. z</w:t>
      </w:r>
      <w:r w:rsidR="00E23A2D" w:rsidRPr="003578D9">
        <w:rPr>
          <w:rFonts w:cstheme="minorHAnsi"/>
          <w:sz w:val="24"/>
          <w:szCs w:val="24"/>
          <w:lang w:eastAsia="ar-SA"/>
        </w:rPr>
        <w:t> </w:t>
      </w:r>
      <w:r w:rsidRPr="003578D9">
        <w:rPr>
          <w:rFonts w:cstheme="minorHAnsi"/>
          <w:sz w:val="24"/>
          <w:szCs w:val="24"/>
          <w:lang w:eastAsia="ar-SA"/>
        </w:rPr>
        <w:t>2020 poz. 1320 ze zm.) obejmują następujące rodzaje czynności: czynności bezpośrednio związane z wykonywaniem robót, czyli czynności tzw. pracowników fizycznych (wymóg nie dotyczy m.in.: osób kierujących budową, wykonujących obsługę geodezyjną, czy dostawców materiałów budowlanych</w:t>
      </w:r>
      <w:r w:rsidR="007B7C05" w:rsidRPr="003578D9">
        <w:rPr>
          <w:rFonts w:cstheme="minorHAnsi"/>
          <w:sz w:val="24"/>
          <w:szCs w:val="24"/>
          <w:lang w:eastAsia="ar-SA"/>
        </w:rPr>
        <w:t xml:space="preserve"> oraz sytuacji, w której </w:t>
      </w:r>
      <w:r w:rsidR="001537C7" w:rsidRPr="003578D9">
        <w:rPr>
          <w:rFonts w:cstheme="minorHAnsi"/>
          <w:sz w:val="24"/>
          <w:szCs w:val="24"/>
          <w:lang w:eastAsia="ar-SA"/>
        </w:rPr>
        <w:t>W</w:t>
      </w:r>
      <w:r w:rsidR="007B7C05" w:rsidRPr="003578D9">
        <w:rPr>
          <w:rFonts w:cstheme="minorHAnsi"/>
          <w:sz w:val="24"/>
          <w:szCs w:val="24"/>
          <w:lang w:eastAsia="ar-SA"/>
        </w:rPr>
        <w:t>ykonawca, podwykonawca lub dalszy podwykonawca osobiście wykonuje powyższe czynności np. osoba fizyczna prowadząca działalność gospodarczą, wspólnicy spółki cywilnej</w:t>
      </w:r>
      <w:r w:rsidRPr="003578D9">
        <w:rPr>
          <w:rFonts w:cstheme="minorHAnsi"/>
          <w:sz w:val="24"/>
          <w:szCs w:val="24"/>
          <w:lang w:eastAsia="ar-SA"/>
        </w:rPr>
        <w:t>).</w:t>
      </w:r>
    </w:p>
    <w:p w14:paraId="45B6568B" w14:textId="72033FA7" w:rsidR="00CD3D78" w:rsidRPr="003578D9" w:rsidRDefault="00CD3D78" w:rsidP="0088448E">
      <w:pPr>
        <w:pStyle w:val="Akapitzlist"/>
        <w:numPr>
          <w:ilvl w:val="0"/>
          <w:numId w:val="29"/>
        </w:numPr>
        <w:spacing w:after="0" w:line="240" w:lineRule="auto"/>
        <w:ind w:left="1134" w:hanging="425"/>
        <w:jc w:val="both"/>
        <w:rPr>
          <w:rFonts w:cstheme="minorHAnsi"/>
          <w:sz w:val="24"/>
          <w:szCs w:val="24"/>
          <w:lang w:eastAsia="ar-SA"/>
        </w:rPr>
      </w:pPr>
      <w:r w:rsidRPr="003578D9">
        <w:rPr>
          <w:rFonts w:cstheme="minorHAnsi"/>
          <w:sz w:val="24"/>
          <w:szCs w:val="24"/>
          <w:lang w:eastAsia="ar-SA"/>
        </w:rPr>
        <w:t>Szczegółowe wymagania dotyczące realizacji oraz egzekwowania wymogu zatrudnienia na podstawie stosunku pracy zostały określone w projekcie umowy, stanowiąc</w:t>
      </w:r>
      <w:r w:rsidR="00035268" w:rsidRPr="003578D9">
        <w:rPr>
          <w:rFonts w:cstheme="minorHAnsi"/>
          <w:sz w:val="24"/>
          <w:szCs w:val="24"/>
          <w:lang w:eastAsia="ar-SA"/>
        </w:rPr>
        <w:t>ym</w:t>
      </w:r>
      <w:r w:rsidRPr="003578D9">
        <w:rPr>
          <w:rFonts w:cstheme="minorHAnsi"/>
          <w:sz w:val="24"/>
          <w:szCs w:val="24"/>
          <w:lang w:eastAsia="ar-SA"/>
        </w:rPr>
        <w:t xml:space="preserve"> załącznik nr 9 do SWZ.</w:t>
      </w:r>
    </w:p>
    <w:p w14:paraId="5DF7A5BA" w14:textId="5F220F52" w:rsidR="0092396B" w:rsidRPr="003578D9" w:rsidRDefault="0092396B" w:rsidP="00AE63D9">
      <w:pPr>
        <w:pStyle w:val="Akapitzlist"/>
        <w:numPr>
          <w:ilvl w:val="0"/>
          <w:numId w:val="37"/>
        </w:numPr>
        <w:spacing w:after="0" w:line="240" w:lineRule="auto"/>
        <w:ind w:hanging="436"/>
        <w:jc w:val="both"/>
        <w:rPr>
          <w:rFonts w:cstheme="minorHAnsi"/>
          <w:sz w:val="24"/>
          <w:szCs w:val="24"/>
          <w:lang w:eastAsia="ar-SA"/>
        </w:rPr>
      </w:pPr>
      <w:r w:rsidRPr="003578D9">
        <w:t>Zgodnie</w:t>
      </w:r>
      <w:r w:rsidRPr="003578D9">
        <w:rPr>
          <w:rFonts w:cstheme="minorHAnsi"/>
          <w:sz w:val="24"/>
          <w:szCs w:val="24"/>
          <w:lang w:eastAsia="ar-SA"/>
        </w:rPr>
        <w:t xml:space="preserve"> z art. 101 ust. 4 ustawy </w:t>
      </w:r>
      <w:proofErr w:type="spellStart"/>
      <w:r w:rsidRPr="003578D9">
        <w:rPr>
          <w:rFonts w:cstheme="minorHAnsi"/>
          <w:sz w:val="24"/>
          <w:szCs w:val="24"/>
          <w:lang w:eastAsia="ar-SA"/>
        </w:rPr>
        <w:t>Pzp</w:t>
      </w:r>
      <w:proofErr w:type="spellEnd"/>
      <w:r w:rsidRPr="003578D9">
        <w:rPr>
          <w:rFonts w:cstheme="minorHAnsi"/>
          <w:sz w:val="24"/>
          <w:szCs w:val="24"/>
          <w:lang w:eastAsia="ar-SA"/>
        </w:rPr>
        <w:t xml:space="preserve"> w sytuacji, gdyby w dokumentacji projektowej lub </w:t>
      </w:r>
      <w:proofErr w:type="spellStart"/>
      <w:r w:rsidRPr="003578D9">
        <w:rPr>
          <w:rFonts w:cstheme="minorHAnsi"/>
          <w:sz w:val="24"/>
          <w:szCs w:val="24"/>
          <w:lang w:eastAsia="ar-SA"/>
        </w:rPr>
        <w:t>STWiORB</w:t>
      </w:r>
      <w:proofErr w:type="spellEnd"/>
      <w:r w:rsidRPr="003578D9">
        <w:rPr>
          <w:rFonts w:cstheme="minorHAnsi"/>
          <w:sz w:val="24"/>
          <w:szCs w:val="24"/>
          <w:lang w:eastAsia="ar-SA"/>
        </w:rPr>
        <w:t>, a więc w dokumentach opisujących przedmiot zamówienia, zawarto odniesienie do norm, ocen technicznych, aprobat, specyfikacji technicznych i</w:t>
      </w:r>
      <w:r w:rsidR="00E23A2D" w:rsidRPr="003578D9">
        <w:rPr>
          <w:rFonts w:cstheme="minorHAnsi"/>
          <w:sz w:val="24"/>
          <w:szCs w:val="24"/>
          <w:lang w:eastAsia="ar-SA"/>
        </w:rPr>
        <w:t> </w:t>
      </w:r>
      <w:r w:rsidRPr="003578D9">
        <w:rPr>
          <w:rFonts w:cstheme="minorHAnsi"/>
          <w:sz w:val="24"/>
          <w:szCs w:val="24"/>
          <w:lang w:eastAsia="ar-SA"/>
        </w:rPr>
        <w:t xml:space="preserve">systemów referencji technicznych, o których mowa w art. 101 ust. 1 pkt 2 i ust. 3 ustawy </w:t>
      </w:r>
      <w:proofErr w:type="spellStart"/>
      <w:r w:rsidRPr="003578D9">
        <w:rPr>
          <w:rFonts w:cstheme="minorHAnsi"/>
          <w:sz w:val="24"/>
          <w:szCs w:val="24"/>
          <w:lang w:eastAsia="ar-SA"/>
        </w:rPr>
        <w:t>Pzp</w:t>
      </w:r>
      <w:proofErr w:type="spellEnd"/>
      <w:r w:rsidRPr="003578D9">
        <w:rPr>
          <w:rFonts w:cstheme="minorHAnsi"/>
          <w:sz w:val="24"/>
          <w:szCs w:val="24"/>
          <w:lang w:eastAsia="ar-SA"/>
        </w:rPr>
        <w:t xml:space="preserve"> a takim odniesieniom nie towarzyszyło wyrażenie „lub równoważne”, to Zamawiający dopuszcza rozwiązania równoważne opisywanym w każdej takiej normie, ocenie technicznej, aprobacie, specyfikacji technicznej, systemowi referencji technicznych. W związku z powyższym należy przyjąć, że każdej: normie, ocenie technicznej, aprobacie, specyfikacji technicznej, systemowi referencji technicznych występujących w opisie przedmiotu zamówienia towarzyszą wyrazy „lub równoważne”. Zgodnie z art. 101 ust. 5 ustawy </w:t>
      </w:r>
      <w:proofErr w:type="spellStart"/>
      <w:r w:rsidRPr="003578D9">
        <w:rPr>
          <w:rFonts w:cstheme="minorHAnsi"/>
          <w:sz w:val="24"/>
          <w:szCs w:val="24"/>
          <w:lang w:eastAsia="ar-SA"/>
        </w:rPr>
        <w:t>Pzp</w:t>
      </w:r>
      <w:proofErr w:type="spellEnd"/>
      <w:r w:rsidRPr="003578D9">
        <w:rPr>
          <w:rFonts w:cstheme="minorHAnsi"/>
          <w:sz w:val="24"/>
          <w:szCs w:val="24"/>
          <w:lang w:eastAsia="ar-SA"/>
        </w:rPr>
        <w:t xml:space="preserve"> Wykonawca, który powołuje się na rozwiązania równoważne opisywanym w tych dokumentach, jest obowiązany udowodnić, poprzez dołączenie do oferty stosownych przedmiotowych środków dowodowych, o których mowa w art. 104–107 ustawy </w:t>
      </w:r>
      <w:proofErr w:type="spellStart"/>
      <w:r w:rsidRPr="003578D9">
        <w:rPr>
          <w:rFonts w:cstheme="minorHAnsi"/>
          <w:sz w:val="24"/>
          <w:szCs w:val="24"/>
          <w:lang w:eastAsia="ar-SA"/>
        </w:rPr>
        <w:t>Pzp</w:t>
      </w:r>
      <w:proofErr w:type="spellEnd"/>
      <w:r w:rsidRPr="003578D9">
        <w:rPr>
          <w:rFonts w:cstheme="minorHAnsi"/>
          <w:sz w:val="24"/>
          <w:szCs w:val="24"/>
          <w:lang w:eastAsia="ar-SA"/>
        </w:rPr>
        <w:t>, że proponowane rozwiązania w równoważnym stopniu spełniają wymagania określone w opisie przedmiotu zamówienia.</w:t>
      </w:r>
    </w:p>
    <w:p w14:paraId="0CC8C437" w14:textId="43BA2313" w:rsidR="00CD3D78" w:rsidRPr="00096182" w:rsidRDefault="00CD3D78" w:rsidP="00CD3D78">
      <w:pPr>
        <w:spacing w:after="0" w:line="240" w:lineRule="auto"/>
        <w:jc w:val="both"/>
        <w:rPr>
          <w:rFonts w:eastAsia="Times New Roman" w:cstheme="minorHAnsi"/>
          <w:b/>
          <w:bCs/>
          <w:sz w:val="24"/>
          <w:szCs w:val="24"/>
          <w:highlight w:val="yellow"/>
          <w:lang w:eastAsia="pl-PL"/>
        </w:rPr>
      </w:pPr>
    </w:p>
    <w:p w14:paraId="4F397F7A" w14:textId="2D957079" w:rsidR="00D977CD" w:rsidRPr="003578D9" w:rsidRDefault="00D977CD"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3578D9">
        <w:rPr>
          <w:rFonts w:eastAsia="Times New Roman" w:cstheme="minorHAnsi"/>
          <w:b/>
          <w:bCs/>
          <w:sz w:val="24"/>
          <w:szCs w:val="24"/>
          <w:u w:val="single"/>
          <w:lang w:eastAsia="pl-PL"/>
        </w:rPr>
        <w:t xml:space="preserve">INFORMACJE, O KTÓRYCH MOWA W ART. 281 UST. 2 PKT  4, </w:t>
      </w:r>
      <w:r w:rsidR="00CD69DF" w:rsidRPr="003578D9">
        <w:rPr>
          <w:rFonts w:eastAsia="Times New Roman" w:cstheme="minorHAnsi"/>
          <w:b/>
          <w:bCs/>
          <w:sz w:val="24"/>
          <w:szCs w:val="24"/>
          <w:u w:val="single"/>
          <w:lang w:eastAsia="pl-PL"/>
        </w:rPr>
        <w:t>6</w:t>
      </w:r>
      <w:r w:rsidR="00F079D3" w:rsidRPr="003578D9">
        <w:rPr>
          <w:rFonts w:eastAsia="Times New Roman" w:cstheme="minorHAnsi"/>
          <w:b/>
          <w:bCs/>
          <w:sz w:val="24"/>
          <w:szCs w:val="24"/>
          <w:u w:val="single"/>
          <w:lang w:eastAsia="pl-PL"/>
        </w:rPr>
        <w:t>,</w:t>
      </w:r>
      <w:r w:rsidR="00D27301" w:rsidRPr="003578D9">
        <w:rPr>
          <w:rFonts w:eastAsia="Times New Roman" w:cstheme="minorHAnsi"/>
          <w:b/>
          <w:bCs/>
          <w:sz w:val="24"/>
          <w:szCs w:val="24"/>
          <w:u w:val="single"/>
          <w:lang w:eastAsia="pl-PL"/>
        </w:rPr>
        <w:t xml:space="preserve"> 8,</w:t>
      </w:r>
      <w:r w:rsidR="00F079D3" w:rsidRPr="003578D9">
        <w:rPr>
          <w:rFonts w:eastAsia="Times New Roman" w:cstheme="minorHAnsi"/>
          <w:b/>
          <w:bCs/>
          <w:sz w:val="24"/>
          <w:szCs w:val="24"/>
          <w:u w:val="single"/>
          <w:lang w:eastAsia="pl-PL"/>
        </w:rPr>
        <w:t xml:space="preserve"> 9, 11, 12</w:t>
      </w:r>
      <w:r w:rsidR="00C9424D" w:rsidRPr="003578D9">
        <w:rPr>
          <w:rFonts w:eastAsia="Times New Roman" w:cstheme="minorHAnsi"/>
          <w:b/>
          <w:bCs/>
          <w:sz w:val="24"/>
          <w:szCs w:val="24"/>
          <w:u w:val="single"/>
          <w:lang w:eastAsia="pl-PL"/>
        </w:rPr>
        <w:t xml:space="preserve">, 14, </w:t>
      </w:r>
      <w:r w:rsidR="006B425C" w:rsidRPr="003578D9">
        <w:rPr>
          <w:rFonts w:eastAsia="Times New Roman" w:cstheme="minorHAnsi"/>
          <w:b/>
          <w:bCs/>
          <w:sz w:val="24"/>
          <w:szCs w:val="24"/>
          <w:u w:val="single"/>
          <w:lang w:eastAsia="pl-PL"/>
        </w:rPr>
        <w:t>15, 16, 17, 18 USTAWY PZP.</w:t>
      </w:r>
    </w:p>
    <w:p w14:paraId="17030B3F" w14:textId="31F67A4E" w:rsidR="00743D12" w:rsidRPr="003578D9" w:rsidRDefault="00743D12" w:rsidP="00743D12">
      <w:pPr>
        <w:pStyle w:val="Akapitzlist"/>
        <w:numPr>
          <w:ilvl w:val="0"/>
          <w:numId w:val="4"/>
        </w:numPr>
        <w:shd w:val="clear" w:color="auto" w:fill="FFFFFF"/>
        <w:spacing w:after="0" w:line="240" w:lineRule="auto"/>
        <w:ind w:left="709" w:hanging="425"/>
        <w:jc w:val="both"/>
        <w:rPr>
          <w:rFonts w:eastAsia="Times New Roman" w:cstheme="minorHAnsi"/>
          <w:sz w:val="24"/>
          <w:szCs w:val="24"/>
          <w:lang w:eastAsia="pl-PL"/>
        </w:rPr>
      </w:pPr>
      <w:r w:rsidRPr="003578D9">
        <w:rPr>
          <w:rFonts w:eastAsia="Times New Roman" w:cstheme="minorHAnsi"/>
          <w:sz w:val="24"/>
          <w:szCs w:val="24"/>
          <w:lang w:eastAsia="pl-PL"/>
        </w:rPr>
        <w:t xml:space="preserve">Zamawiający nie dopuszcza możliwości składania ofert częściowych. Zamawiający nie dzieli bieżącego postępowania na części, ponieważ zakres zamówienia dotyczy </w:t>
      </w:r>
      <w:r w:rsidR="005A5304" w:rsidRPr="003578D9">
        <w:rPr>
          <w:rFonts w:eastAsia="Times New Roman" w:cstheme="minorHAnsi"/>
          <w:sz w:val="24"/>
          <w:szCs w:val="24"/>
          <w:lang w:eastAsia="pl-PL"/>
        </w:rPr>
        <w:t>realizacji zadania inwestycyjnego polegającego na rozbudowie oczyszczalni ścieków</w:t>
      </w:r>
      <w:r w:rsidR="00311097" w:rsidRPr="003578D9">
        <w:rPr>
          <w:rFonts w:eastAsia="Times New Roman" w:cstheme="minorHAnsi"/>
          <w:sz w:val="24"/>
          <w:szCs w:val="24"/>
          <w:lang w:eastAsia="pl-PL"/>
        </w:rPr>
        <w:t xml:space="preserve"> </w:t>
      </w:r>
      <w:r w:rsidR="005A5304" w:rsidRPr="003578D9">
        <w:rPr>
          <w:rFonts w:eastAsia="Times New Roman" w:cstheme="minorHAnsi"/>
          <w:sz w:val="24"/>
          <w:szCs w:val="24"/>
          <w:lang w:eastAsia="pl-PL"/>
        </w:rPr>
        <w:t>(jest</w:t>
      </w:r>
      <w:r w:rsidR="00B77314" w:rsidRPr="003578D9">
        <w:rPr>
          <w:rFonts w:eastAsia="Times New Roman" w:cstheme="minorHAnsi"/>
          <w:sz w:val="24"/>
          <w:szCs w:val="24"/>
          <w:lang w:eastAsia="pl-PL"/>
        </w:rPr>
        <w:t xml:space="preserve"> to</w:t>
      </w:r>
      <w:r w:rsidR="005A5304" w:rsidRPr="003578D9">
        <w:rPr>
          <w:rFonts w:eastAsia="Times New Roman" w:cstheme="minorHAnsi"/>
          <w:sz w:val="24"/>
          <w:szCs w:val="24"/>
          <w:lang w:eastAsia="pl-PL"/>
        </w:rPr>
        <w:t xml:space="preserve"> część realizacji zadania inwestycyjnego</w:t>
      </w:r>
      <w:r w:rsidR="00311097" w:rsidRPr="003578D9">
        <w:rPr>
          <w:rFonts w:eastAsia="Times New Roman" w:cstheme="minorHAnsi"/>
          <w:sz w:val="24"/>
          <w:szCs w:val="24"/>
          <w:lang w:eastAsia="pl-PL"/>
        </w:rPr>
        <w:t xml:space="preserve"> pozostała do wykonania po odstąpieniu od umowy </w:t>
      </w:r>
      <w:r w:rsidR="003811E2" w:rsidRPr="003578D9">
        <w:rPr>
          <w:rFonts w:eastAsia="Times New Roman" w:cstheme="minorHAnsi"/>
          <w:sz w:val="24"/>
          <w:szCs w:val="24"/>
          <w:lang w:eastAsia="pl-PL"/>
        </w:rPr>
        <w:t xml:space="preserve">zawartej </w:t>
      </w:r>
      <w:r w:rsidR="00311097" w:rsidRPr="003578D9">
        <w:rPr>
          <w:rFonts w:eastAsia="Times New Roman" w:cstheme="minorHAnsi"/>
          <w:sz w:val="24"/>
          <w:szCs w:val="24"/>
          <w:lang w:eastAsia="pl-PL"/>
        </w:rPr>
        <w:t>z pierwszym Wykonawcą robót</w:t>
      </w:r>
      <w:r w:rsidR="005A5304" w:rsidRPr="003578D9">
        <w:rPr>
          <w:rFonts w:eastAsia="Times New Roman" w:cstheme="minorHAnsi"/>
          <w:sz w:val="24"/>
          <w:szCs w:val="24"/>
          <w:lang w:eastAsia="pl-PL"/>
        </w:rPr>
        <w:t xml:space="preserve">)  oraz </w:t>
      </w:r>
      <w:r w:rsidRPr="003578D9">
        <w:rPr>
          <w:rFonts w:eastAsia="Times New Roman" w:cstheme="minorHAnsi"/>
          <w:sz w:val="24"/>
          <w:szCs w:val="24"/>
          <w:lang w:eastAsia="pl-PL"/>
        </w:rPr>
        <w:t>przedmiotowe zamówienie ze względów technicznych, organizacyjnych i</w:t>
      </w:r>
      <w:r w:rsidR="00F00918" w:rsidRPr="003578D9">
        <w:rPr>
          <w:rFonts w:eastAsia="Times New Roman" w:cstheme="minorHAnsi"/>
          <w:sz w:val="24"/>
          <w:szCs w:val="24"/>
          <w:lang w:eastAsia="pl-PL"/>
        </w:rPr>
        <w:t> </w:t>
      </w:r>
      <w:r w:rsidRPr="003578D9">
        <w:rPr>
          <w:rFonts w:eastAsia="Times New Roman" w:cstheme="minorHAnsi"/>
          <w:sz w:val="24"/>
          <w:szCs w:val="24"/>
          <w:lang w:eastAsia="pl-PL"/>
        </w:rPr>
        <w:t>ekonomicznych tworzy nierozerwalną całość.</w:t>
      </w:r>
    </w:p>
    <w:p w14:paraId="47C854B4" w14:textId="39A563F6" w:rsidR="00CD69DF" w:rsidRPr="003578D9" w:rsidRDefault="00CD69DF" w:rsidP="002747DA">
      <w:pPr>
        <w:pStyle w:val="Akapitzlist"/>
        <w:numPr>
          <w:ilvl w:val="0"/>
          <w:numId w:val="4"/>
        </w:numPr>
        <w:shd w:val="clear" w:color="auto" w:fill="FFFFFF"/>
        <w:spacing w:after="0" w:line="240" w:lineRule="auto"/>
        <w:ind w:left="709" w:hanging="425"/>
        <w:jc w:val="both"/>
        <w:rPr>
          <w:rFonts w:eastAsia="Times New Roman" w:cstheme="minorHAnsi"/>
          <w:b/>
          <w:bCs/>
          <w:sz w:val="24"/>
          <w:szCs w:val="24"/>
          <w:lang w:eastAsia="pl-PL"/>
        </w:rPr>
      </w:pPr>
      <w:r w:rsidRPr="003578D9">
        <w:rPr>
          <w:rFonts w:eastAsia="Times New Roman" w:cstheme="minorHAnsi"/>
          <w:sz w:val="24"/>
          <w:szCs w:val="24"/>
          <w:lang w:eastAsia="pl-PL"/>
        </w:rPr>
        <w:t>Zamawiający nie dopuszcza możliwości składania ofert wariantowych.</w:t>
      </w:r>
    </w:p>
    <w:p w14:paraId="2209BC7F" w14:textId="7D065FAA" w:rsidR="00D27301" w:rsidRPr="003578D9" w:rsidRDefault="00D27301" w:rsidP="002747DA">
      <w:pPr>
        <w:pStyle w:val="Akapitzlist"/>
        <w:numPr>
          <w:ilvl w:val="0"/>
          <w:numId w:val="4"/>
        </w:numPr>
        <w:shd w:val="clear" w:color="auto" w:fill="FFFFFF"/>
        <w:spacing w:after="0" w:line="240" w:lineRule="auto"/>
        <w:ind w:left="709" w:hanging="425"/>
        <w:jc w:val="both"/>
        <w:rPr>
          <w:rFonts w:eastAsia="Times New Roman" w:cstheme="minorHAnsi"/>
          <w:b/>
          <w:bCs/>
          <w:sz w:val="24"/>
          <w:szCs w:val="24"/>
          <w:lang w:eastAsia="pl-PL"/>
        </w:rPr>
      </w:pPr>
      <w:r w:rsidRPr="003578D9">
        <w:rPr>
          <w:rFonts w:eastAsia="Times New Roman" w:cstheme="minorHAnsi"/>
          <w:sz w:val="24"/>
          <w:szCs w:val="24"/>
          <w:lang w:eastAsia="pl-PL"/>
        </w:rPr>
        <w:t xml:space="preserve">Zamawiający nie stawia wymagań w zakresie zatrudnienia osób, o których mowa w art. 96 ust. 2 pkt 2 ustawy </w:t>
      </w:r>
      <w:proofErr w:type="spellStart"/>
      <w:r w:rsidRPr="003578D9">
        <w:rPr>
          <w:rFonts w:eastAsia="Times New Roman" w:cstheme="minorHAnsi"/>
          <w:sz w:val="24"/>
          <w:szCs w:val="24"/>
          <w:lang w:eastAsia="pl-PL"/>
        </w:rPr>
        <w:t>Pzp</w:t>
      </w:r>
      <w:proofErr w:type="spellEnd"/>
      <w:r w:rsidR="00A76092" w:rsidRPr="003578D9">
        <w:rPr>
          <w:rFonts w:eastAsia="Times New Roman" w:cstheme="minorHAnsi"/>
          <w:sz w:val="24"/>
          <w:szCs w:val="24"/>
          <w:lang w:eastAsia="pl-PL"/>
        </w:rPr>
        <w:t>.</w:t>
      </w:r>
    </w:p>
    <w:p w14:paraId="4F954CB3" w14:textId="7AD03EE4" w:rsidR="00F079D3" w:rsidRPr="003578D9" w:rsidRDefault="00F079D3" w:rsidP="002747DA">
      <w:pPr>
        <w:pStyle w:val="Akapitzlist"/>
        <w:numPr>
          <w:ilvl w:val="0"/>
          <w:numId w:val="4"/>
        </w:numPr>
        <w:shd w:val="clear" w:color="auto" w:fill="FFFFFF"/>
        <w:spacing w:after="0" w:line="240" w:lineRule="auto"/>
        <w:ind w:left="709" w:hanging="425"/>
        <w:jc w:val="both"/>
        <w:rPr>
          <w:rFonts w:eastAsia="Times New Roman" w:cstheme="minorHAnsi"/>
          <w:b/>
          <w:bCs/>
          <w:sz w:val="24"/>
          <w:szCs w:val="24"/>
          <w:lang w:eastAsia="pl-PL"/>
        </w:rPr>
      </w:pPr>
      <w:r w:rsidRPr="003578D9">
        <w:rPr>
          <w:rFonts w:eastAsia="Times New Roman" w:cstheme="minorHAnsi"/>
          <w:sz w:val="24"/>
          <w:szCs w:val="24"/>
          <w:lang w:eastAsia="pl-PL"/>
        </w:rPr>
        <w:lastRenderedPageBreak/>
        <w:t xml:space="preserve">Zamawiający nie zastrzega możliwości ubiegania się o udzielenie zamówienia wyłącznie przez wykonawców, o których mowa w art. 94 ustawy </w:t>
      </w:r>
      <w:proofErr w:type="spellStart"/>
      <w:r w:rsidRPr="003578D9">
        <w:rPr>
          <w:rFonts w:eastAsia="Times New Roman" w:cstheme="minorHAnsi"/>
          <w:sz w:val="24"/>
          <w:szCs w:val="24"/>
          <w:lang w:eastAsia="pl-PL"/>
        </w:rPr>
        <w:t>Pzp</w:t>
      </w:r>
      <w:proofErr w:type="spellEnd"/>
      <w:r w:rsidRPr="003578D9">
        <w:rPr>
          <w:rFonts w:eastAsia="Times New Roman" w:cstheme="minorHAnsi"/>
          <w:sz w:val="24"/>
          <w:szCs w:val="24"/>
          <w:lang w:eastAsia="pl-PL"/>
        </w:rPr>
        <w:t>.</w:t>
      </w:r>
    </w:p>
    <w:p w14:paraId="66A20AD5" w14:textId="29810EC6" w:rsidR="00F079D3" w:rsidRPr="003578D9" w:rsidRDefault="00F079D3" w:rsidP="002747DA">
      <w:pPr>
        <w:pStyle w:val="Akapitzlist"/>
        <w:numPr>
          <w:ilvl w:val="0"/>
          <w:numId w:val="4"/>
        </w:numPr>
        <w:shd w:val="clear" w:color="auto" w:fill="FFFFFF"/>
        <w:spacing w:after="0" w:line="240" w:lineRule="auto"/>
        <w:ind w:left="709" w:hanging="425"/>
        <w:jc w:val="both"/>
        <w:rPr>
          <w:rFonts w:eastAsia="Times New Roman" w:cstheme="minorHAnsi"/>
          <w:b/>
          <w:bCs/>
          <w:sz w:val="24"/>
          <w:szCs w:val="24"/>
          <w:lang w:eastAsia="pl-PL"/>
        </w:rPr>
      </w:pPr>
      <w:r w:rsidRPr="003578D9">
        <w:rPr>
          <w:rFonts w:eastAsia="Times New Roman" w:cstheme="minorHAnsi"/>
          <w:sz w:val="24"/>
          <w:szCs w:val="24"/>
          <w:lang w:eastAsia="pl-PL"/>
        </w:rPr>
        <w:t xml:space="preserve">Zamawiający nie przewiduje udzielenia zamówień, o których mowa w art. 214 ust. 1 pkt 7 i 8 ustawy </w:t>
      </w:r>
      <w:proofErr w:type="spellStart"/>
      <w:r w:rsidRPr="003578D9">
        <w:rPr>
          <w:rFonts w:eastAsia="Times New Roman" w:cstheme="minorHAnsi"/>
          <w:sz w:val="24"/>
          <w:szCs w:val="24"/>
          <w:lang w:eastAsia="pl-PL"/>
        </w:rPr>
        <w:t>Pzp</w:t>
      </w:r>
      <w:proofErr w:type="spellEnd"/>
      <w:r w:rsidRPr="003578D9">
        <w:rPr>
          <w:rFonts w:eastAsia="Times New Roman" w:cstheme="minorHAnsi"/>
          <w:sz w:val="24"/>
          <w:szCs w:val="24"/>
          <w:lang w:eastAsia="pl-PL"/>
        </w:rPr>
        <w:t>.</w:t>
      </w:r>
    </w:p>
    <w:p w14:paraId="21A92970" w14:textId="241769E6" w:rsidR="0059247E" w:rsidRPr="003578D9" w:rsidRDefault="00F079D3" w:rsidP="0059247E">
      <w:pPr>
        <w:pStyle w:val="Akapitzlist"/>
        <w:numPr>
          <w:ilvl w:val="0"/>
          <w:numId w:val="4"/>
        </w:numPr>
        <w:shd w:val="clear" w:color="auto" w:fill="FFFFFF"/>
        <w:spacing w:after="0" w:line="240" w:lineRule="auto"/>
        <w:ind w:left="709" w:hanging="425"/>
        <w:jc w:val="both"/>
        <w:rPr>
          <w:rFonts w:eastAsia="Times New Roman" w:cstheme="minorHAnsi"/>
          <w:b/>
          <w:bCs/>
          <w:sz w:val="24"/>
          <w:szCs w:val="24"/>
          <w:lang w:eastAsia="pl-PL"/>
        </w:rPr>
      </w:pPr>
      <w:r w:rsidRPr="003578D9">
        <w:rPr>
          <w:rFonts w:eastAsia="Times New Roman" w:cstheme="minorHAnsi"/>
          <w:sz w:val="24"/>
          <w:szCs w:val="24"/>
          <w:lang w:eastAsia="pl-PL"/>
        </w:rPr>
        <w:t>Zamawiający nie wymaga złożenia oferty po</w:t>
      </w:r>
      <w:r w:rsidR="00C9424D" w:rsidRPr="003578D9">
        <w:rPr>
          <w:rFonts w:eastAsia="Times New Roman" w:cstheme="minorHAnsi"/>
          <w:sz w:val="24"/>
          <w:szCs w:val="24"/>
          <w:lang w:eastAsia="pl-PL"/>
        </w:rPr>
        <w:t xml:space="preserve"> uprzednim</w:t>
      </w:r>
      <w:r w:rsidRPr="003578D9">
        <w:rPr>
          <w:rFonts w:eastAsia="Times New Roman" w:cstheme="minorHAnsi"/>
          <w:sz w:val="24"/>
          <w:szCs w:val="24"/>
          <w:lang w:eastAsia="pl-PL"/>
        </w:rPr>
        <w:t xml:space="preserve"> odbyciu wizji lokalnej lub sprawdzeniu dokumentów dostępnych na miejscu u zamawiającego.</w:t>
      </w:r>
    </w:p>
    <w:p w14:paraId="5AA3E19F" w14:textId="1FE761DF" w:rsidR="00C9424D" w:rsidRPr="003578D9" w:rsidRDefault="00C9424D" w:rsidP="002747DA">
      <w:pPr>
        <w:pStyle w:val="Akapitzlist"/>
        <w:numPr>
          <w:ilvl w:val="0"/>
          <w:numId w:val="4"/>
        </w:numPr>
        <w:shd w:val="clear" w:color="auto" w:fill="FFFFFF"/>
        <w:spacing w:after="0" w:line="240" w:lineRule="auto"/>
        <w:ind w:left="709" w:hanging="425"/>
        <w:jc w:val="both"/>
        <w:rPr>
          <w:rFonts w:eastAsia="Times New Roman" w:cstheme="minorHAnsi"/>
          <w:b/>
          <w:bCs/>
          <w:sz w:val="24"/>
          <w:szCs w:val="24"/>
          <w:lang w:eastAsia="pl-PL"/>
        </w:rPr>
      </w:pPr>
      <w:r w:rsidRPr="003578D9">
        <w:rPr>
          <w:rFonts w:eastAsia="Times New Roman" w:cstheme="minorHAnsi"/>
          <w:sz w:val="24"/>
          <w:szCs w:val="24"/>
          <w:lang w:eastAsia="pl-PL"/>
        </w:rPr>
        <w:t>Zamawiający nie przewiduje zwrotu kosztów udziału w postę</w:t>
      </w:r>
      <w:r w:rsidR="00A716F3" w:rsidRPr="003578D9">
        <w:rPr>
          <w:rFonts w:eastAsia="Times New Roman" w:cstheme="minorHAnsi"/>
          <w:sz w:val="24"/>
          <w:szCs w:val="24"/>
          <w:lang w:eastAsia="pl-PL"/>
        </w:rPr>
        <w:t>p</w:t>
      </w:r>
      <w:r w:rsidRPr="003578D9">
        <w:rPr>
          <w:rFonts w:eastAsia="Times New Roman" w:cstheme="minorHAnsi"/>
          <w:sz w:val="24"/>
          <w:szCs w:val="24"/>
          <w:lang w:eastAsia="pl-PL"/>
        </w:rPr>
        <w:t>owaniu.</w:t>
      </w:r>
    </w:p>
    <w:p w14:paraId="3942F57A" w14:textId="1D867CDC" w:rsidR="00C9424D" w:rsidRPr="003578D9" w:rsidRDefault="006B425C" w:rsidP="002747DA">
      <w:pPr>
        <w:pStyle w:val="Akapitzlist"/>
        <w:numPr>
          <w:ilvl w:val="0"/>
          <w:numId w:val="4"/>
        </w:numPr>
        <w:shd w:val="clear" w:color="auto" w:fill="FFFFFF"/>
        <w:spacing w:after="0" w:line="240" w:lineRule="auto"/>
        <w:ind w:left="709" w:hanging="425"/>
        <w:jc w:val="both"/>
        <w:rPr>
          <w:rFonts w:eastAsia="Times New Roman" w:cstheme="minorHAnsi"/>
          <w:b/>
          <w:bCs/>
          <w:sz w:val="24"/>
          <w:szCs w:val="24"/>
          <w:lang w:eastAsia="pl-PL"/>
        </w:rPr>
      </w:pPr>
      <w:r w:rsidRPr="003578D9">
        <w:rPr>
          <w:rFonts w:eastAsia="Times New Roman" w:cstheme="minorHAnsi"/>
          <w:sz w:val="24"/>
          <w:szCs w:val="24"/>
          <w:lang w:eastAsia="pl-PL"/>
        </w:rPr>
        <w:t>Zamawiający nie zastrzega obowiązku osobistego wykonania przez wykonawcę kluczowych zadań.</w:t>
      </w:r>
    </w:p>
    <w:p w14:paraId="4B70C868" w14:textId="79521173" w:rsidR="006B425C" w:rsidRPr="003578D9" w:rsidRDefault="006B425C" w:rsidP="002747DA">
      <w:pPr>
        <w:pStyle w:val="Akapitzlist"/>
        <w:numPr>
          <w:ilvl w:val="0"/>
          <w:numId w:val="4"/>
        </w:numPr>
        <w:shd w:val="clear" w:color="auto" w:fill="FFFFFF"/>
        <w:spacing w:after="0" w:line="240" w:lineRule="auto"/>
        <w:ind w:left="709" w:hanging="425"/>
        <w:jc w:val="both"/>
        <w:rPr>
          <w:rFonts w:eastAsia="Times New Roman" w:cstheme="minorHAnsi"/>
          <w:b/>
          <w:bCs/>
          <w:sz w:val="24"/>
          <w:szCs w:val="24"/>
          <w:lang w:eastAsia="pl-PL"/>
        </w:rPr>
      </w:pPr>
      <w:r w:rsidRPr="003578D9">
        <w:rPr>
          <w:rFonts w:eastAsia="Times New Roman" w:cstheme="minorHAnsi"/>
          <w:sz w:val="24"/>
          <w:szCs w:val="24"/>
          <w:lang w:eastAsia="pl-PL"/>
        </w:rPr>
        <w:t>Zamawiający nie przewiduje zawarcia umowy ramowej.</w:t>
      </w:r>
    </w:p>
    <w:p w14:paraId="5C7459EB" w14:textId="11EADDEA" w:rsidR="006B425C" w:rsidRPr="003578D9" w:rsidRDefault="006B425C" w:rsidP="002747DA">
      <w:pPr>
        <w:pStyle w:val="Akapitzlist"/>
        <w:numPr>
          <w:ilvl w:val="0"/>
          <w:numId w:val="4"/>
        </w:numPr>
        <w:shd w:val="clear" w:color="auto" w:fill="FFFFFF"/>
        <w:spacing w:after="0" w:line="240" w:lineRule="auto"/>
        <w:ind w:left="709" w:hanging="425"/>
        <w:jc w:val="both"/>
        <w:rPr>
          <w:rFonts w:eastAsia="Times New Roman" w:cstheme="minorHAnsi"/>
          <w:b/>
          <w:bCs/>
          <w:sz w:val="24"/>
          <w:szCs w:val="24"/>
          <w:lang w:eastAsia="pl-PL"/>
        </w:rPr>
      </w:pPr>
      <w:r w:rsidRPr="003578D9">
        <w:rPr>
          <w:rFonts w:eastAsia="Times New Roman" w:cstheme="minorHAnsi"/>
          <w:sz w:val="24"/>
          <w:szCs w:val="24"/>
          <w:lang w:eastAsia="pl-PL"/>
        </w:rPr>
        <w:t>Zamawiający nie przewiduje wyboru oferty najkorzystniejszej z zastosowaniem aukcji elektronicznej.</w:t>
      </w:r>
    </w:p>
    <w:p w14:paraId="1D87D940" w14:textId="28124757" w:rsidR="003511EB" w:rsidRPr="003578D9" w:rsidRDefault="006B425C" w:rsidP="003678F1">
      <w:pPr>
        <w:pStyle w:val="Akapitzlist"/>
        <w:numPr>
          <w:ilvl w:val="0"/>
          <w:numId w:val="4"/>
        </w:numPr>
        <w:shd w:val="clear" w:color="auto" w:fill="FFFFFF"/>
        <w:spacing w:after="0" w:line="240" w:lineRule="auto"/>
        <w:ind w:left="709" w:hanging="425"/>
        <w:jc w:val="both"/>
        <w:rPr>
          <w:rFonts w:eastAsia="Times New Roman" w:cstheme="minorHAnsi"/>
          <w:b/>
          <w:bCs/>
          <w:sz w:val="24"/>
          <w:szCs w:val="24"/>
          <w:lang w:eastAsia="pl-PL"/>
        </w:rPr>
      </w:pPr>
      <w:r w:rsidRPr="003578D9">
        <w:rPr>
          <w:rFonts w:eastAsia="Times New Roman" w:cstheme="minorHAnsi"/>
          <w:sz w:val="24"/>
          <w:szCs w:val="24"/>
          <w:lang w:eastAsia="pl-PL"/>
        </w:rPr>
        <w:t>Zamawiający nie dopuszcza możliwości składania ofert w postaci katalogów elektronicznych lub dołączenia katalogów elektronicznych do oferty.</w:t>
      </w:r>
    </w:p>
    <w:p w14:paraId="207DD79D" w14:textId="77777777" w:rsidR="00432D2A" w:rsidRPr="00096182" w:rsidRDefault="00432D2A" w:rsidP="003511EB">
      <w:pPr>
        <w:pStyle w:val="Akapitzlist"/>
        <w:shd w:val="clear" w:color="auto" w:fill="FFFFFF"/>
        <w:spacing w:after="0" w:line="240" w:lineRule="auto"/>
        <w:ind w:left="709"/>
        <w:jc w:val="both"/>
        <w:rPr>
          <w:rFonts w:eastAsia="Times New Roman" w:cstheme="minorHAnsi"/>
          <w:sz w:val="24"/>
          <w:szCs w:val="24"/>
          <w:highlight w:val="yellow"/>
          <w:lang w:eastAsia="pl-PL"/>
        </w:rPr>
      </w:pPr>
    </w:p>
    <w:p w14:paraId="43F88425" w14:textId="19752702" w:rsidR="003E45FF" w:rsidRPr="00396CBE" w:rsidRDefault="003E45FF"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396CBE">
        <w:rPr>
          <w:rFonts w:eastAsia="Times New Roman" w:cstheme="minorHAnsi"/>
          <w:b/>
          <w:bCs/>
          <w:sz w:val="24"/>
          <w:szCs w:val="24"/>
          <w:u w:val="single"/>
          <w:lang w:eastAsia="pl-PL"/>
        </w:rPr>
        <w:t>TERMIN WYKONANIA ZAMÓWIENIA</w:t>
      </w:r>
    </w:p>
    <w:p w14:paraId="6F9EFDB6" w14:textId="32E5FA0C" w:rsidR="00D57A59" w:rsidRPr="00396CBE" w:rsidRDefault="000B2EE2" w:rsidP="00E76497">
      <w:pPr>
        <w:shd w:val="clear" w:color="auto" w:fill="FFFFFF"/>
        <w:spacing w:after="0" w:line="240" w:lineRule="auto"/>
        <w:ind w:left="284"/>
        <w:jc w:val="both"/>
        <w:rPr>
          <w:rFonts w:eastAsia="Times New Roman" w:cstheme="minorHAnsi"/>
          <w:b/>
          <w:bCs/>
          <w:sz w:val="24"/>
          <w:szCs w:val="24"/>
          <w:lang w:eastAsia="pl-PL"/>
        </w:rPr>
      </w:pPr>
      <w:r w:rsidRPr="00396CBE">
        <w:rPr>
          <w:rFonts w:eastAsia="Times New Roman" w:cstheme="minorHAnsi"/>
          <w:sz w:val="24"/>
          <w:szCs w:val="24"/>
          <w:lang w:eastAsia="pl-PL"/>
        </w:rPr>
        <w:t xml:space="preserve">Termin wykonania zamówienia – </w:t>
      </w:r>
      <w:r w:rsidRPr="00396CBE">
        <w:rPr>
          <w:rFonts w:eastAsia="Times New Roman" w:cstheme="minorHAnsi"/>
          <w:b/>
          <w:bCs/>
          <w:sz w:val="24"/>
          <w:szCs w:val="24"/>
          <w:lang w:eastAsia="pl-PL"/>
        </w:rPr>
        <w:t xml:space="preserve">do </w:t>
      </w:r>
      <w:r w:rsidR="003578D9" w:rsidRPr="00396CBE">
        <w:rPr>
          <w:rFonts w:eastAsia="Times New Roman" w:cstheme="minorHAnsi"/>
          <w:b/>
          <w:bCs/>
          <w:sz w:val="24"/>
          <w:szCs w:val="24"/>
          <w:lang w:eastAsia="pl-PL"/>
        </w:rPr>
        <w:t>11 miesięcy od daty podpisania umowy.</w:t>
      </w:r>
    </w:p>
    <w:p w14:paraId="556C168F" w14:textId="3F1D392C" w:rsidR="00775D8E" w:rsidRPr="00096182" w:rsidRDefault="00775D8E" w:rsidP="00DF5664">
      <w:pPr>
        <w:shd w:val="clear" w:color="auto" w:fill="FFFFFF"/>
        <w:spacing w:after="0" w:line="240" w:lineRule="auto"/>
        <w:ind w:left="709" w:hanging="425"/>
        <w:jc w:val="both"/>
        <w:rPr>
          <w:rFonts w:eastAsia="Times New Roman" w:cstheme="minorHAnsi"/>
          <w:b/>
          <w:bCs/>
          <w:sz w:val="24"/>
          <w:szCs w:val="24"/>
          <w:highlight w:val="yellow"/>
          <w:lang w:eastAsia="pl-PL"/>
        </w:rPr>
      </w:pPr>
    </w:p>
    <w:p w14:paraId="5F271271" w14:textId="0B198C70" w:rsidR="00D977CD" w:rsidRPr="00396CBE" w:rsidRDefault="005865E7"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396CBE">
        <w:rPr>
          <w:rFonts w:eastAsia="Times New Roman" w:cstheme="minorHAnsi"/>
          <w:b/>
          <w:bCs/>
          <w:sz w:val="24"/>
          <w:szCs w:val="24"/>
          <w:u w:val="single"/>
          <w:lang w:eastAsia="pl-PL"/>
        </w:rPr>
        <w:t>PODSTAWY WYKLUCZENIA</w:t>
      </w:r>
      <w:r w:rsidR="00FF754B" w:rsidRPr="00396CBE">
        <w:rPr>
          <w:rFonts w:eastAsia="Times New Roman" w:cstheme="minorHAnsi"/>
          <w:b/>
          <w:bCs/>
          <w:sz w:val="24"/>
          <w:szCs w:val="24"/>
          <w:u w:val="single"/>
          <w:lang w:eastAsia="pl-PL"/>
        </w:rPr>
        <w:t xml:space="preserve"> </w:t>
      </w:r>
    </w:p>
    <w:p w14:paraId="3F8CB997" w14:textId="02624DFC" w:rsidR="00C63C6E" w:rsidRPr="00396CBE" w:rsidRDefault="00FF754B" w:rsidP="00396CBE">
      <w:pPr>
        <w:shd w:val="clear" w:color="auto" w:fill="FFFFFF"/>
        <w:tabs>
          <w:tab w:val="left" w:pos="709"/>
        </w:tabs>
        <w:spacing w:after="0" w:line="240" w:lineRule="auto"/>
        <w:ind w:left="284"/>
        <w:jc w:val="both"/>
        <w:rPr>
          <w:rFonts w:eastAsia="Times New Roman" w:cstheme="minorHAnsi"/>
          <w:b/>
          <w:bCs/>
          <w:sz w:val="24"/>
          <w:szCs w:val="24"/>
          <w:lang w:eastAsia="pl-PL"/>
        </w:rPr>
      </w:pPr>
      <w:r w:rsidRPr="00396CBE">
        <w:rPr>
          <w:rFonts w:eastAsia="Times New Roman" w:cstheme="minorHAnsi"/>
          <w:sz w:val="24"/>
          <w:szCs w:val="24"/>
          <w:lang w:eastAsia="pl-PL"/>
        </w:rPr>
        <w:t xml:space="preserve">Z postępowania o udzielenie zamówienia </w:t>
      </w:r>
      <w:r w:rsidRPr="00396CBE">
        <w:rPr>
          <w:rFonts w:eastAsia="Times New Roman" w:cstheme="minorHAnsi"/>
          <w:b/>
          <w:bCs/>
          <w:sz w:val="24"/>
          <w:szCs w:val="24"/>
          <w:u w:val="single"/>
          <w:lang w:eastAsia="pl-PL"/>
        </w:rPr>
        <w:t>wyklucza się</w:t>
      </w:r>
      <w:r w:rsidRPr="00396CBE">
        <w:rPr>
          <w:rFonts w:eastAsia="Times New Roman" w:cstheme="minorHAnsi"/>
          <w:b/>
          <w:bCs/>
          <w:sz w:val="24"/>
          <w:szCs w:val="24"/>
          <w:lang w:eastAsia="pl-PL"/>
        </w:rPr>
        <w:t xml:space="preserve"> </w:t>
      </w:r>
      <w:r w:rsidRPr="00396CBE">
        <w:rPr>
          <w:rFonts w:eastAsia="Times New Roman" w:cstheme="minorHAnsi"/>
          <w:sz w:val="24"/>
          <w:szCs w:val="24"/>
          <w:lang w:eastAsia="pl-PL"/>
        </w:rPr>
        <w:t>Wykonawc</w:t>
      </w:r>
      <w:r w:rsidR="000C0438" w:rsidRPr="00396CBE">
        <w:rPr>
          <w:rFonts w:eastAsia="Times New Roman" w:cstheme="minorHAnsi"/>
          <w:sz w:val="24"/>
          <w:szCs w:val="24"/>
          <w:lang w:eastAsia="pl-PL"/>
        </w:rPr>
        <w:t>ę</w:t>
      </w:r>
      <w:r w:rsidR="00724C73" w:rsidRPr="00396CBE">
        <w:rPr>
          <w:rFonts w:eastAsia="Times New Roman" w:cstheme="minorHAnsi"/>
          <w:sz w:val="24"/>
          <w:szCs w:val="24"/>
          <w:lang w:eastAsia="pl-PL"/>
        </w:rPr>
        <w:t>,</w:t>
      </w:r>
      <w:r w:rsidR="000C0438" w:rsidRPr="00396CBE">
        <w:rPr>
          <w:rFonts w:eastAsia="Times New Roman" w:cstheme="minorHAnsi"/>
          <w:sz w:val="24"/>
          <w:szCs w:val="24"/>
          <w:lang w:eastAsia="pl-PL"/>
        </w:rPr>
        <w:t xml:space="preserve"> </w:t>
      </w:r>
      <w:r w:rsidRPr="00396CBE">
        <w:rPr>
          <w:rFonts w:eastAsia="Times New Roman" w:cstheme="minorHAnsi"/>
          <w:sz w:val="24"/>
          <w:szCs w:val="24"/>
          <w:lang w:eastAsia="pl-PL"/>
        </w:rPr>
        <w:t>w stosunku do któr</w:t>
      </w:r>
      <w:r w:rsidR="000C0438" w:rsidRPr="00396CBE">
        <w:rPr>
          <w:rFonts w:eastAsia="Times New Roman" w:cstheme="minorHAnsi"/>
          <w:sz w:val="24"/>
          <w:szCs w:val="24"/>
          <w:lang w:eastAsia="pl-PL"/>
        </w:rPr>
        <w:t>ego</w:t>
      </w:r>
      <w:r w:rsidRPr="00396CBE">
        <w:rPr>
          <w:rFonts w:eastAsia="Times New Roman" w:cstheme="minorHAnsi"/>
          <w:sz w:val="24"/>
          <w:szCs w:val="24"/>
          <w:lang w:eastAsia="pl-PL"/>
        </w:rPr>
        <w:t xml:space="preserve"> zachodzi którakolwiek z okoliczności wskazanych</w:t>
      </w:r>
      <w:r w:rsidR="00C63C6E" w:rsidRPr="00396CBE">
        <w:rPr>
          <w:rFonts w:eastAsia="Times New Roman" w:cstheme="minorHAnsi"/>
          <w:sz w:val="24"/>
          <w:szCs w:val="24"/>
          <w:lang w:eastAsia="pl-PL"/>
        </w:rPr>
        <w:t>:</w:t>
      </w:r>
    </w:p>
    <w:p w14:paraId="2274A83C" w14:textId="1FFD111F" w:rsidR="006F0FF5" w:rsidRPr="00396CBE" w:rsidRDefault="00FF754B" w:rsidP="00396CBE">
      <w:pPr>
        <w:pStyle w:val="Akapitzlist"/>
        <w:numPr>
          <w:ilvl w:val="1"/>
          <w:numId w:val="21"/>
        </w:numPr>
        <w:shd w:val="clear" w:color="auto" w:fill="FFFFFF"/>
        <w:tabs>
          <w:tab w:val="left" w:pos="709"/>
        </w:tabs>
        <w:spacing w:after="0" w:line="240" w:lineRule="auto"/>
        <w:ind w:left="1134" w:hanging="850"/>
        <w:jc w:val="both"/>
        <w:rPr>
          <w:rFonts w:eastAsia="Times New Roman" w:cstheme="minorHAnsi"/>
          <w:b/>
          <w:bCs/>
          <w:sz w:val="24"/>
          <w:szCs w:val="24"/>
          <w:lang w:eastAsia="pl-PL"/>
        </w:rPr>
      </w:pPr>
      <w:r w:rsidRPr="00396CBE">
        <w:rPr>
          <w:rFonts w:eastAsia="Times New Roman" w:cstheme="minorHAnsi"/>
          <w:b/>
          <w:bCs/>
          <w:sz w:val="24"/>
          <w:szCs w:val="24"/>
          <w:lang w:eastAsia="pl-PL"/>
        </w:rPr>
        <w:t>w art. 108 ust. 1</w:t>
      </w:r>
      <w:r w:rsidR="00FE496D" w:rsidRPr="00396CBE">
        <w:rPr>
          <w:rFonts w:eastAsia="Times New Roman" w:cstheme="minorHAnsi"/>
          <w:b/>
          <w:bCs/>
          <w:sz w:val="24"/>
          <w:szCs w:val="24"/>
          <w:lang w:eastAsia="pl-PL"/>
        </w:rPr>
        <w:t xml:space="preserve"> pkt 1-6</w:t>
      </w:r>
      <w:r w:rsidRPr="00396CBE">
        <w:rPr>
          <w:rFonts w:eastAsia="Times New Roman" w:cstheme="minorHAnsi"/>
          <w:b/>
          <w:bCs/>
          <w:sz w:val="24"/>
          <w:szCs w:val="24"/>
          <w:lang w:eastAsia="pl-PL"/>
        </w:rPr>
        <w:t xml:space="preserve"> ustawy </w:t>
      </w:r>
      <w:proofErr w:type="spellStart"/>
      <w:r w:rsidRPr="00396CBE">
        <w:rPr>
          <w:rFonts w:eastAsia="Times New Roman" w:cstheme="minorHAnsi"/>
          <w:b/>
          <w:bCs/>
          <w:sz w:val="24"/>
          <w:szCs w:val="24"/>
          <w:lang w:eastAsia="pl-PL"/>
        </w:rPr>
        <w:t>Pzp</w:t>
      </w:r>
      <w:proofErr w:type="spellEnd"/>
      <w:r w:rsidR="00034F40" w:rsidRPr="00396CBE">
        <w:rPr>
          <w:rFonts w:eastAsia="Times New Roman" w:cstheme="minorHAnsi"/>
          <w:sz w:val="24"/>
          <w:szCs w:val="24"/>
          <w:lang w:eastAsia="pl-PL"/>
        </w:rPr>
        <w:t xml:space="preserve"> tj</w:t>
      </w:r>
      <w:r w:rsidR="006F0FF5" w:rsidRPr="00396CBE">
        <w:rPr>
          <w:rFonts w:eastAsia="Times New Roman" w:cstheme="minorHAnsi"/>
          <w:sz w:val="24"/>
          <w:szCs w:val="24"/>
          <w:lang w:eastAsia="pl-PL"/>
        </w:rPr>
        <w:t>.</w:t>
      </w:r>
      <w:r w:rsidR="00034F40" w:rsidRPr="00396CBE">
        <w:rPr>
          <w:rFonts w:eastAsia="Times New Roman" w:cstheme="minorHAnsi"/>
          <w:sz w:val="24"/>
          <w:szCs w:val="24"/>
          <w:lang w:eastAsia="pl-PL"/>
        </w:rPr>
        <w:t>:</w:t>
      </w:r>
      <w:r w:rsidR="00C63C6E" w:rsidRPr="00396CBE">
        <w:rPr>
          <w:rFonts w:eastAsia="Times New Roman" w:cstheme="minorHAnsi"/>
          <w:sz w:val="24"/>
          <w:szCs w:val="24"/>
          <w:lang w:eastAsia="pl-PL"/>
        </w:rPr>
        <w:t xml:space="preserve"> </w:t>
      </w:r>
    </w:p>
    <w:p w14:paraId="29F17B9E" w14:textId="15587C1A" w:rsidR="00034F40" w:rsidRPr="00396CBE" w:rsidRDefault="006F0FF5" w:rsidP="006F0FF5">
      <w:pPr>
        <w:pStyle w:val="Akapitzlist"/>
        <w:shd w:val="clear" w:color="auto" w:fill="FFFFFF"/>
        <w:tabs>
          <w:tab w:val="left" w:pos="709"/>
        </w:tabs>
        <w:spacing w:after="0" w:line="240" w:lineRule="auto"/>
        <w:ind w:left="1134"/>
        <w:jc w:val="both"/>
        <w:rPr>
          <w:rFonts w:eastAsia="Times New Roman" w:cstheme="minorHAnsi"/>
          <w:b/>
          <w:bCs/>
          <w:sz w:val="24"/>
          <w:szCs w:val="24"/>
          <w:lang w:eastAsia="pl-PL"/>
        </w:rPr>
      </w:pPr>
      <w:r w:rsidRPr="00396CBE">
        <w:rPr>
          <w:rFonts w:eastAsia="Times New Roman" w:cstheme="minorHAnsi"/>
          <w:sz w:val="24"/>
          <w:szCs w:val="24"/>
          <w:lang w:eastAsia="pl-PL"/>
        </w:rPr>
        <w:t>„</w:t>
      </w:r>
      <w:r w:rsidR="00034F40" w:rsidRPr="00396CBE">
        <w:rPr>
          <w:rFonts w:eastAsia="Times New Roman" w:cstheme="minorHAnsi"/>
          <w:sz w:val="24"/>
          <w:szCs w:val="24"/>
          <w:lang w:eastAsia="pl-PL"/>
        </w:rPr>
        <w:t>z</w:t>
      </w:r>
      <w:r w:rsidR="00034F40" w:rsidRPr="00396CBE">
        <w:rPr>
          <w:rFonts w:cstheme="minorHAnsi"/>
          <w:sz w:val="24"/>
          <w:szCs w:val="24"/>
        </w:rPr>
        <w:t xml:space="preserve"> postępowania o udzielenie zamówienia wyklucza się wykonawcę: </w:t>
      </w:r>
    </w:p>
    <w:p w14:paraId="5EF8B1E4" w14:textId="46E73F2B" w:rsidR="00034F40" w:rsidRPr="00396CBE" w:rsidRDefault="00034F40" w:rsidP="00AE63D9">
      <w:pPr>
        <w:pStyle w:val="Akapitzlist"/>
        <w:numPr>
          <w:ilvl w:val="2"/>
          <w:numId w:val="33"/>
        </w:numPr>
        <w:shd w:val="clear" w:color="auto" w:fill="FFFFFF"/>
        <w:tabs>
          <w:tab w:val="left" w:pos="1560"/>
        </w:tabs>
        <w:spacing w:after="0" w:line="240" w:lineRule="auto"/>
        <w:ind w:left="1560" w:hanging="426"/>
        <w:jc w:val="both"/>
        <w:rPr>
          <w:rFonts w:cstheme="minorHAnsi"/>
          <w:sz w:val="24"/>
          <w:szCs w:val="24"/>
        </w:rPr>
      </w:pPr>
      <w:r w:rsidRPr="00396CBE">
        <w:rPr>
          <w:rFonts w:cstheme="minorHAnsi"/>
          <w:sz w:val="24"/>
          <w:szCs w:val="24"/>
        </w:rPr>
        <w:t xml:space="preserve">będącego osobą fizyczną, którego prawomocnie skazano za przestępstwo: </w:t>
      </w:r>
    </w:p>
    <w:p w14:paraId="32EDA5D6" w14:textId="1F19C862" w:rsidR="00034F40" w:rsidRPr="00396CBE" w:rsidRDefault="00034F40" w:rsidP="00AE63D9">
      <w:pPr>
        <w:pStyle w:val="Akapitzlist"/>
        <w:numPr>
          <w:ilvl w:val="5"/>
          <w:numId w:val="34"/>
        </w:numPr>
        <w:shd w:val="clear" w:color="auto" w:fill="FFFFFF"/>
        <w:tabs>
          <w:tab w:val="left" w:pos="1843"/>
        </w:tabs>
        <w:spacing w:after="0" w:line="240" w:lineRule="auto"/>
        <w:ind w:left="1843" w:hanging="283"/>
        <w:jc w:val="both"/>
        <w:rPr>
          <w:rFonts w:cstheme="minorHAnsi"/>
          <w:sz w:val="24"/>
          <w:szCs w:val="24"/>
        </w:rPr>
      </w:pPr>
      <w:r w:rsidRPr="00396CBE">
        <w:rPr>
          <w:rFonts w:cstheme="minorHAnsi"/>
          <w:sz w:val="24"/>
          <w:szCs w:val="24"/>
        </w:rPr>
        <w:t xml:space="preserve">udziału w zorganizowanej grupie przestępczej albo związku mającym na celu popełnienie przestępstwa lub przestępstwa skarbowego, o którym mowa w art. 258 Kodeksu karnego, </w:t>
      </w:r>
    </w:p>
    <w:p w14:paraId="06BC9543" w14:textId="598C0F05" w:rsidR="00034F40" w:rsidRPr="00396CBE" w:rsidRDefault="00034F40" w:rsidP="00AE63D9">
      <w:pPr>
        <w:pStyle w:val="Akapitzlist"/>
        <w:numPr>
          <w:ilvl w:val="5"/>
          <w:numId w:val="34"/>
        </w:numPr>
        <w:shd w:val="clear" w:color="auto" w:fill="FFFFFF"/>
        <w:tabs>
          <w:tab w:val="left" w:pos="1843"/>
        </w:tabs>
        <w:spacing w:after="0" w:line="240" w:lineRule="auto"/>
        <w:ind w:left="1843" w:hanging="283"/>
        <w:jc w:val="both"/>
        <w:rPr>
          <w:rFonts w:cstheme="minorHAnsi"/>
          <w:sz w:val="24"/>
          <w:szCs w:val="24"/>
        </w:rPr>
      </w:pPr>
      <w:r w:rsidRPr="00396CBE">
        <w:rPr>
          <w:rFonts w:cstheme="minorHAnsi"/>
          <w:sz w:val="24"/>
          <w:szCs w:val="24"/>
        </w:rPr>
        <w:t xml:space="preserve">handlu ludźmi, o którym mowa w art. 189a Kodeksu karnego, </w:t>
      </w:r>
    </w:p>
    <w:p w14:paraId="2B76E313" w14:textId="7502D0A7" w:rsidR="00034F40" w:rsidRPr="00396CBE" w:rsidRDefault="00C23FF3" w:rsidP="00AE63D9">
      <w:pPr>
        <w:pStyle w:val="Akapitzlist"/>
        <w:numPr>
          <w:ilvl w:val="5"/>
          <w:numId w:val="34"/>
        </w:numPr>
        <w:shd w:val="clear" w:color="auto" w:fill="FFFFFF"/>
        <w:tabs>
          <w:tab w:val="left" w:pos="1843"/>
        </w:tabs>
        <w:spacing w:after="0" w:line="240" w:lineRule="auto"/>
        <w:ind w:left="1843" w:hanging="283"/>
        <w:jc w:val="both"/>
        <w:rPr>
          <w:rFonts w:cstheme="minorHAnsi"/>
          <w:sz w:val="24"/>
          <w:szCs w:val="24"/>
        </w:rPr>
      </w:pPr>
      <w:r w:rsidRPr="00396CBE">
        <w:rPr>
          <w:rFonts w:cstheme="minorHAnsi"/>
          <w:sz w:val="24"/>
          <w:szCs w:val="24"/>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00034F40" w:rsidRPr="00396CBE">
        <w:rPr>
          <w:rFonts w:cstheme="minorHAnsi"/>
          <w:sz w:val="24"/>
          <w:szCs w:val="24"/>
        </w:rPr>
        <w:t xml:space="preserve">, </w:t>
      </w:r>
    </w:p>
    <w:p w14:paraId="3B3FAB20" w14:textId="7749AD2C" w:rsidR="006F0FF5" w:rsidRPr="00396CBE" w:rsidRDefault="00034F40" w:rsidP="00AE63D9">
      <w:pPr>
        <w:pStyle w:val="Akapitzlist"/>
        <w:numPr>
          <w:ilvl w:val="5"/>
          <w:numId w:val="34"/>
        </w:numPr>
        <w:shd w:val="clear" w:color="auto" w:fill="FFFFFF"/>
        <w:tabs>
          <w:tab w:val="left" w:pos="1843"/>
        </w:tabs>
        <w:spacing w:after="0" w:line="240" w:lineRule="auto"/>
        <w:ind w:left="1843" w:hanging="283"/>
        <w:jc w:val="both"/>
        <w:rPr>
          <w:rFonts w:cstheme="minorHAnsi"/>
          <w:sz w:val="24"/>
          <w:szCs w:val="24"/>
        </w:rPr>
      </w:pPr>
      <w:r w:rsidRPr="00396CBE">
        <w:rPr>
          <w:rFonts w:cstheme="minorHAnsi"/>
          <w:sz w:val="24"/>
          <w:szCs w:val="24"/>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A2AE4ED" w14:textId="0DE98823" w:rsidR="00034F40" w:rsidRPr="00396CBE" w:rsidRDefault="00034F40" w:rsidP="00AE63D9">
      <w:pPr>
        <w:pStyle w:val="Akapitzlist"/>
        <w:numPr>
          <w:ilvl w:val="5"/>
          <w:numId w:val="34"/>
        </w:numPr>
        <w:shd w:val="clear" w:color="auto" w:fill="FFFFFF"/>
        <w:tabs>
          <w:tab w:val="left" w:pos="1843"/>
        </w:tabs>
        <w:spacing w:after="0" w:line="240" w:lineRule="auto"/>
        <w:ind w:left="1843" w:hanging="283"/>
        <w:jc w:val="both"/>
        <w:rPr>
          <w:rFonts w:cstheme="minorHAnsi"/>
          <w:sz w:val="24"/>
          <w:szCs w:val="24"/>
        </w:rPr>
      </w:pPr>
      <w:r w:rsidRPr="00396CBE">
        <w:rPr>
          <w:rFonts w:cstheme="minorHAnsi"/>
          <w:sz w:val="24"/>
          <w:szCs w:val="24"/>
        </w:rPr>
        <w:t xml:space="preserve">o charakterze terrorystycznym, o którym mowa w art. 115 § 20 Kodeksu karnego, lub mające na celu popełnienie tego przestępstwa, </w:t>
      </w:r>
    </w:p>
    <w:p w14:paraId="70AC1B34" w14:textId="5D4FAADB" w:rsidR="006F0FF5" w:rsidRPr="00396CBE" w:rsidRDefault="00034F40" w:rsidP="00AE63D9">
      <w:pPr>
        <w:pStyle w:val="Akapitzlist"/>
        <w:numPr>
          <w:ilvl w:val="5"/>
          <w:numId w:val="34"/>
        </w:numPr>
        <w:shd w:val="clear" w:color="auto" w:fill="FFFFFF"/>
        <w:tabs>
          <w:tab w:val="left" w:pos="1843"/>
        </w:tabs>
        <w:spacing w:after="0" w:line="240" w:lineRule="auto"/>
        <w:ind w:left="1843" w:hanging="283"/>
        <w:jc w:val="both"/>
        <w:rPr>
          <w:rFonts w:cstheme="minorHAnsi"/>
          <w:sz w:val="24"/>
          <w:szCs w:val="24"/>
        </w:rPr>
      </w:pPr>
      <w:r w:rsidRPr="00396CBE">
        <w:rPr>
          <w:rFonts w:cstheme="minorHAnsi"/>
          <w:sz w:val="24"/>
          <w:szCs w:val="24"/>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2F277210" w14:textId="188813A7" w:rsidR="006F0FF5" w:rsidRPr="00396CBE" w:rsidRDefault="00034F40" w:rsidP="00AE63D9">
      <w:pPr>
        <w:pStyle w:val="Akapitzlist"/>
        <w:numPr>
          <w:ilvl w:val="5"/>
          <w:numId w:val="34"/>
        </w:numPr>
        <w:tabs>
          <w:tab w:val="left" w:pos="1843"/>
        </w:tabs>
        <w:spacing w:after="0" w:line="240" w:lineRule="auto"/>
        <w:ind w:left="1843" w:hanging="283"/>
        <w:jc w:val="both"/>
        <w:rPr>
          <w:rFonts w:cstheme="minorHAnsi"/>
          <w:sz w:val="24"/>
          <w:szCs w:val="24"/>
        </w:rPr>
      </w:pPr>
      <w:r w:rsidRPr="00396CBE">
        <w:rPr>
          <w:rFonts w:cstheme="minorHAnsi"/>
          <w:sz w:val="24"/>
          <w:szCs w:val="24"/>
        </w:rPr>
        <w:lastRenderedPageBreak/>
        <w:t>przeciwko obrotowi gospodarczemu, o których mowa w art. 296– 307 Kodeksu karnego, przestępstwo oszustwa, o którym mowa w art. 286 Kodeksu karnego, przestępstwo przeciwko wiarygodności dokumentów, o</w:t>
      </w:r>
      <w:r w:rsidR="006F0FF5" w:rsidRPr="00396CBE">
        <w:rPr>
          <w:rFonts w:cstheme="minorHAnsi"/>
          <w:sz w:val="24"/>
          <w:szCs w:val="24"/>
        </w:rPr>
        <w:t> </w:t>
      </w:r>
      <w:r w:rsidRPr="00396CBE">
        <w:rPr>
          <w:rFonts w:cstheme="minorHAnsi"/>
          <w:sz w:val="24"/>
          <w:szCs w:val="24"/>
        </w:rPr>
        <w:t>których mowa w art. 270–277d Kodeksu karnego, lub przestępstwo skarbowe,</w:t>
      </w:r>
    </w:p>
    <w:p w14:paraId="1770A229" w14:textId="3EB34B5A" w:rsidR="006F0FF5" w:rsidRPr="00396CBE" w:rsidRDefault="00034F40" w:rsidP="00AE63D9">
      <w:pPr>
        <w:pStyle w:val="Akapitzlist"/>
        <w:numPr>
          <w:ilvl w:val="5"/>
          <w:numId w:val="34"/>
        </w:numPr>
        <w:tabs>
          <w:tab w:val="left" w:pos="1843"/>
        </w:tabs>
        <w:spacing w:after="0" w:line="240" w:lineRule="auto"/>
        <w:ind w:left="1843" w:hanging="283"/>
        <w:jc w:val="both"/>
        <w:rPr>
          <w:rFonts w:cstheme="minorHAnsi"/>
          <w:sz w:val="24"/>
          <w:szCs w:val="24"/>
        </w:rPr>
      </w:pPr>
      <w:r w:rsidRPr="00396CBE">
        <w:rPr>
          <w:rFonts w:cstheme="minorHAnsi"/>
          <w:sz w:val="24"/>
          <w:szCs w:val="24"/>
        </w:rPr>
        <w:t>o którym mowa w art. 9 ust. 1 i 3 lub art. 10 ustawy z dnia 15 czerwca 2012</w:t>
      </w:r>
      <w:r w:rsidR="006F0FF5" w:rsidRPr="00396CBE">
        <w:rPr>
          <w:rFonts w:cstheme="minorHAnsi"/>
          <w:sz w:val="24"/>
          <w:szCs w:val="24"/>
        </w:rPr>
        <w:t> </w:t>
      </w:r>
      <w:r w:rsidRPr="00396CBE">
        <w:rPr>
          <w:rFonts w:cstheme="minorHAnsi"/>
          <w:sz w:val="24"/>
          <w:szCs w:val="24"/>
        </w:rPr>
        <w:t xml:space="preserve">r. o skutkach powierzania wykonywania pracy cudzoziemcom przebywającym wbrew przepisom na terytorium Rzeczypospolitej Polskiej – lub za odpowiedni czyn zabroniony określony w przepisach prawa obcego; </w:t>
      </w:r>
    </w:p>
    <w:p w14:paraId="2D26147E" w14:textId="7FF4BC98" w:rsidR="006F0FF5" w:rsidRPr="00396CBE" w:rsidRDefault="00034F40" w:rsidP="00AE63D9">
      <w:pPr>
        <w:pStyle w:val="Akapitzlist"/>
        <w:numPr>
          <w:ilvl w:val="2"/>
          <w:numId w:val="33"/>
        </w:numPr>
        <w:shd w:val="clear" w:color="auto" w:fill="FFFFFF"/>
        <w:tabs>
          <w:tab w:val="left" w:pos="1560"/>
        </w:tabs>
        <w:spacing w:after="0" w:line="240" w:lineRule="auto"/>
        <w:ind w:left="1560" w:hanging="426"/>
        <w:jc w:val="both"/>
        <w:rPr>
          <w:rFonts w:cstheme="minorHAnsi"/>
          <w:sz w:val="24"/>
          <w:szCs w:val="24"/>
        </w:rPr>
      </w:pPr>
      <w:r w:rsidRPr="00396CBE">
        <w:rPr>
          <w:rFonts w:cstheme="minorHAnsi"/>
          <w:sz w:val="24"/>
          <w:szCs w:val="24"/>
        </w:rPr>
        <w:t>jeżeli urzędującego członka jego organu zarządzającego lub nadzorczego, wspólnika spółki w spółce jawnej lub partnerskiej albo komplementariusza w</w:t>
      </w:r>
      <w:r w:rsidR="006F0FF5" w:rsidRPr="00396CBE">
        <w:rPr>
          <w:rFonts w:cstheme="minorHAnsi"/>
          <w:sz w:val="24"/>
          <w:szCs w:val="24"/>
        </w:rPr>
        <w:t> </w:t>
      </w:r>
      <w:r w:rsidRPr="00396CBE">
        <w:rPr>
          <w:rFonts w:cstheme="minorHAnsi"/>
          <w:sz w:val="24"/>
          <w:szCs w:val="24"/>
        </w:rPr>
        <w:t xml:space="preserve">spółce komandytowej lub komandytowo-akcyjnej lub prokurenta prawomocnie skazano za przestępstwo, o którym mowa w pkt 1; </w:t>
      </w:r>
    </w:p>
    <w:p w14:paraId="586F7EF5" w14:textId="4CC8DDD3" w:rsidR="006F0FF5" w:rsidRPr="00396CBE" w:rsidRDefault="00034F40" w:rsidP="00AE63D9">
      <w:pPr>
        <w:pStyle w:val="Akapitzlist"/>
        <w:numPr>
          <w:ilvl w:val="2"/>
          <w:numId w:val="33"/>
        </w:numPr>
        <w:shd w:val="clear" w:color="auto" w:fill="FFFFFF"/>
        <w:tabs>
          <w:tab w:val="left" w:pos="1560"/>
        </w:tabs>
        <w:spacing w:after="0" w:line="240" w:lineRule="auto"/>
        <w:ind w:left="1560" w:hanging="426"/>
        <w:jc w:val="both"/>
        <w:rPr>
          <w:rFonts w:cstheme="minorHAnsi"/>
          <w:sz w:val="24"/>
          <w:szCs w:val="24"/>
        </w:rPr>
      </w:pPr>
      <w:r w:rsidRPr="00396CBE">
        <w:rPr>
          <w:rFonts w:cstheme="minorHAnsi"/>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w:t>
      </w:r>
      <w:r w:rsidR="006F0FF5" w:rsidRPr="00396CBE">
        <w:rPr>
          <w:rFonts w:cstheme="minorHAnsi"/>
          <w:sz w:val="24"/>
          <w:szCs w:val="24"/>
        </w:rPr>
        <w:t> </w:t>
      </w:r>
      <w:r w:rsidRPr="00396CBE">
        <w:rPr>
          <w:rFonts w:cstheme="minorHAnsi"/>
          <w:sz w:val="24"/>
          <w:szCs w:val="24"/>
        </w:rPr>
        <w:t xml:space="preserve">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234B676C" w14:textId="789D836F" w:rsidR="006F0FF5" w:rsidRPr="00396CBE" w:rsidRDefault="00034F40" w:rsidP="00AE63D9">
      <w:pPr>
        <w:pStyle w:val="Akapitzlist"/>
        <w:numPr>
          <w:ilvl w:val="2"/>
          <w:numId w:val="33"/>
        </w:numPr>
        <w:shd w:val="clear" w:color="auto" w:fill="FFFFFF"/>
        <w:tabs>
          <w:tab w:val="left" w:pos="1560"/>
        </w:tabs>
        <w:spacing w:after="0" w:line="240" w:lineRule="auto"/>
        <w:ind w:left="1560" w:hanging="426"/>
        <w:jc w:val="both"/>
        <w:rPr>
          <w:rFonts w:cstheme="minorHAnsi"/>
          <w:sz w:val="24"/>
          <w:szCs w:val="24"/>
        </w:rPr>
      </w:pPr>
      <w:r w:rsidRPr="00396CBE">
        <w:rPr>
          <w:rFonts w:cstheme="minorHAnsi"/>
          <w:sz w:val="24"/>
          <w:szCs w:val="24"/>
        </w:rPr>
        <w:t xml:space="preserve">wobec którego prawomocnie orzeczono zakaz ubiegania się o zamówienia publiczne; </w:t>
      </w:r>
    </w:p>
    <w:p w14:paraId="1D3D5EAE" w14:textId="0C950D44" w:rsidR="006F0FF5" w:rsidRPr="00396CBE" w:rsidRDefault="00034F40" w:rsidP="00AE63D9">
      <w:pPr>
        <w:pStyle w:val="Akapitzlist"/>
        <w:numPr>
          <w:ilvl w:val="2"/>
          <w:numId w:val="33"/>
        </w:numPr>
        <w:shd w:val="clear" w:color="auto" w:fill="FFFFFF"/>
        <w:tabs>
          <w:tab w:val="left" w:pos="1560"/>
        </w:tabs>
        <w:spacing w:after="0" w:line="240" w:lineRule="auto"/>
        <w:ind w:left="1560" w:hanging="426"/>
        <w:jc w:val="both"/>
        <w:rPr>
          <w:rFonts w:cstheme="minorHAnsi"/>
          <w:sz w:val="24"/>
          <w:szCs w:val="24"/>
        </w:rPr>
      </w:pPr>
      <w:r w:rsidRPr="00396CBE">
        <w:rPr>
          <w:rFonts w:cstheme="minorHAnsi"/>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4198DAB2" w14:textId="7D7AAA2C" w:rsidR="00034F40" w:rsidRPr="00396CBE" w:rsidRDefault="00034F40" w:rsidP="00AE63D9">
      <w:pPr>
        <w:pStyle w:val="Akapitzlist"/>
        <w:numPr>
          <w:ilvl w:val="2"/>
          <w:numId w:val="33"/>
        </w:numPr>
        <w:shd w:val="clear" w:color="auto" w:fill="FFFFFF"/>
        <w:tabs>
          <w:tab w:val="left" w:pos="1560"/>
        </w:tabs>
        <w:spacing w:after="0" w:line="240" w:lineRule="auto"/>
        <w:ind w:left="1560" w:hanging="426"/>
        <w:jc w:val="both"/>
        <w:rPr>
          <w:rFonts w:eastAsia="Times New Roman" w:cstheme="minorHAnsi"/>
          <w:b/>
          <w:bCs/>
          <w:sz w:val="24"/>
          <w:szCs w:val="24"/>
          <w:lang w:eastAsia="pl-PL"/>
        </w:rPr>
      </w:pPr>
      <w:r w:rsidRPr="00396CBE">
        <w:rPr>
          <w:rFonts w:cstheme="minorHAnsi"/>
          <w:sz w:val="24"/>
          <w:szCs w:val="24"/>
        </w:rPr>
        <w:t>jeżeli, w przypadkach, o których mowa w art. 85 ust. 1, doszło do zakłócenia konkurencji wynikającego z wcześniejszego zaangażowania tego wykonawcy lub podmiotu, który należy z wykonawcą do tej samej grupy kapitałowej w</w:t>
      </w:r>
      <w:r w:rsidR="006F0FF5" w:rsidRPr="00396CBE">
        <w:rPr>
          <w:rFonts w:cstheme="minorHAnsi"/>
          <w:sz w:val="24"/>
          <w:szCs w:val="24"/>
        </w:rPr>
        <w:t> </w:t>
      </w:r>
      <w:r w:rsidRPr="00396CBE">
        <w:rPr>
          <w:rFonts w:cstheme="minorHAnsi"/>
          <w:sz w:val="24"/>
          <w:szCs w:val="24"/>
        </w:rPr>
        <w:t>rozumieniu ustawy z dnia 16 lutego 2007 r. o ochronie konkurencji i</w:t>
      </w:r>
      <w:r w:rsidR="006F0FF5" w:rsidRPr="00396CBE">
        <w:rPr>
          <w:rFonts w:cstheme="minorHAnsi"/>
          <w:sz w:val="24"/>
          <w:szCs w:val="24"/>
        </w:rPr>
        <w:t> </w:t>
      </w:r>
      <w:r w:rsidRPr="00396CBE">
        <w:rPr>
          <w:rFonts w:cstheme="minorHAnsi"/>
          <w:sz w:val="24"/>
          <w:szCs w:val="24"/>
        </w:rPr>
        <w:t>konsumentów, chyba że spowodowane tym zakłócenie konkurencji może być wyeliminowane w inny sposób niż przez wykluczenie wykonawcy z udziału w</w:t>
      </w:r>
      <w:r w:rsidR="006F0FF5" w:rsidRPr="00396CBE">
        <w:rPr>
          <w:rFonts w:cstheme="minorHAnsi"/>
          <w:sz w:val="24"/>
          <w:szCs w:val="24"/>
        </w:rPr>
        <w:t> </w:t>
      </w:r>
      <w:r w:rsidRPr="00396CBE">
        <w:rPr>
          <w:rFonts w:cstheme="minorHAnsi"/>
          <w:sz w:val="24"/>
          <w:szCs w:val="24"/>
        </w:rPr>
        <w:t>postępowaniu o udzielenie zamówienia</w:t>
      </w:r>
      <w:r w:rsidR="006F0FF5" w:rsidRPr="00396CBE">
        <w:rPr>
          <w:rFonts w:cstheme="minorHAnsi"/>
          <w:sz w:val="24"/>
          <w:szCs w:val="24"/>
        </w:rPr>
        <w:t>”,</w:t>
      </w:r>
    </w:p>
    <w:p w14:paraId="760EC659" w14:textId="77777777" w:rsidR="001B12DA" w:rsidRPr="00396CBE" w:rsidRDefault="00C63C6E" w:rsidP="00396CBE">
      <w:pPr>
        <w:pStyle w:val="Akapitzlist"/>
        <w:numPr>
          <w:ilvl w:val="1"/>
          <w:numId w:val="21"/>
        </w:numPr>
        <w:shd w:val="clear" w:color="auto" w:fill="FFFFFF"/>
        <w:tabs>
          <w:tab w:val="left" w:pos="709"/>
        </w:tabs>
        <w:spacing w:after="0" w:line="240" w:lineRule="auto"/>
        <w:ind w:left="1134" w:hanging="850"/>
        <w:jc w:val="both"/>
        <w:rPr>
          <w:rFonts w:eastAsia="Times New Roman" w:cstheme="minorHAnsi"/>
          <w:b/>
          <w:bCs/>
          <w:sz w:val="24"/>
          <w:szCs w:val="24"/>
          <w:lang w:eastAsia="pl-PL"/>
        </w:rPr>
      </w:pPr>
      <w:r w:rsidRPr="00396CBE">
        <w:rPr>
          <w:rFonts w:eastAsia="Times New Roman" w:cstheme="minorHAnsi"/>
          <w:b/>
          <w:bCs/>
          <w:sz w:val="24"/>
          <w:szCs w:val="24"/>
          <w:lang w:eastAsia="pl-PL"/>
        </w:rPr>
        <w:t>w art. 109 ust. 1 pkt</w:t>
      </w:r>
      <w:r w:rsidR="00264D31" w:rsidRPr="00396CBE">
        <w:rPr>
          <w:rFonts w:eastAsia="Times New Roman" w:cstheme="minorHAnsi"/>
          <w:b/>
          <w:bCs/>
          <w:sz w:val="24"/>
          <w:szCs w:val="24"/>
          <w:lang w:eastAsia="pl-PL"/>
        </w:rPr>
        <w:t xml:space="preserve"> 4</w:t>
      </w:r>
      <w:r w:rsidR="001B12DA" w:rsidRPr="00396CBE">
        <w:rPr>
          <w:rFonts w:eastAsia="Times New Roman" w:cstheme="minorHAnsi"/>
          <w:b/>
          <w:bCs/>
          <w:sz w:val="24"/>
          <w:szCs w:val="24"/>
          <w:lang w:eastAsia="pl-PL"/>
        </w:rPr>
        <w:t>, pkt 5 i pkt 7</w:t>
      </w:r>
      <w:r w:rsidR="009B6A78" w:rsidRPr="00396CBE">
        <w:rPr>
          <w:rFonts w:eastAsia="Times New Roman" w:cstheme="minorHAnsi"/>
          <w:b/>
          <w:bCs/>
          <w:sz w:val="24"/>
          <w:szCs w:val="24"/>
          <w:lang w:eastAsia="pl-PL"/>
        </w:rPr>
        <w:t xml:space="preserve"> </w:t>
      </w:r>
      <w:r w:rsidRPr="00396CBE">
        <w:rPr>
          <w:rFonts w:eastAsia="Times New Roman" w:cstheme="minorHAnsi"/>
          <w:b/>
          <w:bCs/>
          <w:sz w:val="24"/>
          <w:szCs w:val="24"/>
          <w:lang w:eastAsia="pl-PL"/>
        </w:rPr>
        <w:t xml:space="preserve">ustawy </w:t>
      </w:r>
      <w:proofErr w:type="spellStart"/>
      <w:r w:rsidRPr="00396CBE">
        <w:rPr>
          <w:rFonts w:eastAsia="Times New Roman" w:cstheme="minorHAnsi"/>
          <w:b/>
          <w:bCs/>
          <w:sz w:val="24"/>
          <w:szCs w:val="24"/>
          <w:lang w:eastAsia="pl-PL"/>
        </w:rPr>
        <w:t>Pzp</w:t>
      </w:r>
      <w:proofErr w:type="spellEnd"/>
      <w:r w:rsidRPr="00396CBE">
        <w:rPr>
          <w:rFonts w:eastAsia="Times New Roman" w:cstheme="minorHAnsi"/>
          <w:sz w:val="24"/>
          <w:szCs w:val="24"/>
          <w:lang w:eastAsia="pl-PL"/>
        </w:rPr>
        <w:t xml:space="preserve"> </w:t>
      </w:r>
      <w:r w:rsidR="000C0438" w:rsidRPr="00396CBE">
        <w:rPr>
          <w:rFonts w:eastAsia="Times New Roman" w:cstheme="minorHAnsi"/>
          <w:b/>
          <w:bCs/>
          <w:sz w:val="24"/>
          <w:szCs w:val="24"/>
          <w:lang w:eastAsia="pl-PL"/>
        </w:rPr>
        <w:t>tj.</w:t>
      </w:r>
      <w:r w:rsidR="001B12DA" w:rsidRPr="00396CBE">
        <w:rPr>
          <w:rFonts w:eastAsia="Times New Roman" w:cstheme="minorHAnsi"/>
          <w:b/>
          <w:bCs/>
          <w:sz w:val="24"/>
          <w:szCs w:val="24"/>
          <w:lang w:eastAsia="pl-PL"/>
        </w:rPr>
        <w:t>:</w:t>
      </w:r>
    </w:p>
    <w:p w14:paraId="50CA76CB" w14:textId="77777777" w:rsidR="001B12DA" w:rsidRPr="00396CBE" w:rsidRDefault="001B12DA" w:rsidP="001B12DA">
      <w:pPr>
        <w:pStyle w:val="Akapitzlist"/>
        <w:shd w:val="clear" w:color="auto" w:fill="FFFFFF"/>
        <w:spacing w:after="0" w:line="240" w:lineRule="auto"/>
        <w:ind w:left="1134"/>
        <w:jc w:val="both"/>
        <w:rPr>
          <w:rFonts w:eastAsia="Times New Roman" w:cstheme="minorHAnsi"/>
          <w:b/>
          <w:bCs/>
          <w:sz w:val="24"/>
          <w:szCs w:val="24"/>
          <w:lang w:eastAsia="pl-PL"/>
        </w:rPr>
      </w:pPr>
      <w:r w:rsidRPr="00396CBE">
        <w:rPr>
          <w:sz w:val="24"/>
          <w:szCs w:val="24"/>
        </w:rPr>
        <w:t>„Z postępowania o udzielenie zamówienia zamawiający wykluczy wykonawcę:</w:t>
      </w:r>
    </w:p>
    <w:p w14:paraId="023C204B" w14:textId="0062B385" w:rsidR="001B12DA" w:rsidRPr="00396CBE" w:rsidRDefault="001B12DA" w:rsidP="00AE63D9">
      <w:pPr>
        <w:pStyle w:val="Akapitzlist"/>
        <w:numPr>
          <w:ilvl w:val="0"/>
          <w:numId w:val="40"/>
        </w:numPr>
        <w:ind w:left="1418" w:hanging="328"/>
        <w:jc w:val="both"/>
        <w:rPr>
          <w:sz w:val="24"/>
          <w:szCs w:val="24"/>
        </w:rPr>
      </w:pPr>
      <w:r w:rsidRPr="00396CBE">
        <w:rPr>
          <w:sz w:val="24"/>
          <w:szCs w:val="24"/>
        </w:rPr>
        <w:t xml:space="preserve">w stosunku do którego otwarto likwidację, ogłoszono upadłość, którego aktywami zarządza likwidator lub sąd, zawarł układ z wierzycielami, którego działalność gospodarcza jest zawieszona albo znajduje się on w innej tego </w:t>
      </w:r>
      <w:r w:rsidRPr="00396CBE">
        <w:rPr>
          <w:sz w:val="24"/>
          <w:szCs w:val="24"/>
        </w:rPr>
        <w:lastRenderedPageBreak/>
        <w:t>rodzaju sytuacji wynikającej z podobnej procedury przewidzianej w przepisach miejsca wszczęcia tej procedury,</w:t>
      </w:r>
    </w:p>
    <w:p w14:paraId="7B7BC7CA" w14:textId="77777777" w:rsidR="001B12DA" w:rsidRPr="00396CBE" w:rsidRDefault="001B12DA" w:rsidP="00AE63D9">
      <w:pPr>
        <w:pStyle w:val="Akapitzlist"/>
        <w:numPr>
          <w:ilvl w:val="0"/>
          <w:numId w:val="40"/>
        </w:numPr>
        <w:ind w:left="1418" w:hanging="328"/>
        <w:jc w:val="both"/>
        <w:rPr>
          <w:sz w:val="24"/>
          <w:szCs w:val="24"/>
        </w:rPr>
      </w:pPr>
      <w:r w:rsidRPr="00396CBE">
        <w:rPr>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58DB1A2" w14:textId="169C96BA" w:rsidR="001B12DA" w:rsidRPr="00396CBE" w:rsidRDefault="001B12DA" w:rsidP="00AE63D9">
      <w:pPr>
        <w:pStyle w:val="Akapitzlist"/>
        <w:numPr>
          <w:ilvl w:val="0"/>
          <w:numId w:val="41"/>
        </w:numPr>
        <w:ind w:left="1418" w:hanging="425"/>
        <w:jc w:val="both"/>
        <w:rPr>
          <w:sz w:val="24"/>
          <w:szCs w:val="24"/>
        </w:rPr>
      </w:pPr>
      <w:r w:rsidRPr="00396CBE">
        <w:rPr>
          <w:sz w:val="24"/>
          <w:szCs w:val="24"/>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839C727" w14:textId="6ECEF291" w:rsidR="00396CBE" w:rsidRPr="003E32DA" w:rsidRDefault="00396CBE" w:rsidP="00396CBE">
      <w:pPr>
        <w:pStyle w:val="Akapitzlist"/>
        <w:numPr>
          <w:ilvl w:val="1"/>
          <w:numId w:val="21"/>
        </w:numPr>
        <w:shd w:val="clear" w:color="auto" w:fill="FFFFFF"/>
        <w:tabs>
          <w:tab w:val="left" w:pos="709"/>
        </w:tabs>
        <w:spacing w:after="0" w:line="240" w:lineRule="auto"/>
        <w:ind w:left="1134" w:hanging="425"/>
        <w:jc w:val="both"/>
        <w:rPr>
          <w:rFonts w:eastAsia="Times New Roman" w:cstheme="minorHAnsi"/>
          <w:b/>
          <w:bCs/>
          <w:sz w:val="24"/>
          <w:szCs w:val="24"/>
          <w:lang w:eastAsia="pl-PL"/>
        </w:rPr>
      </w:pPr>
      <w:bookmarkStart w:id="4" w:name="_Hlk102637796"/>
      <w:r>
        <w:rPr>
          <w:rFonts w:eastAsia="Times New Roman" w:cstheme="minorHAnsi"/>
          <w:b/>
          <w:bCs/>
          <w:sz w:val="24"/>
          <w:szCs w:val="24"/>
          <w:lang w:eastAsia="pl-PL"/>
        </w:rPr>
        <w:t>w a</w:t>
      </w:r>
      <w:r w:rsidRPr="003E32DA">
        <w:rPr>
          <w:rFonts w:eastAsia="Times New Roman" w:cstheme="minorHAnsi"/>
          <w:b/>
          <w:bCs/>
          <w:sz w:val="24"/>
          <w:szCs w:val="24"/>
          <w:lang w:eastAsia="pl-PL"/>
        </w:rPr>
        <w:t>rt. 7 ust. 1 ustawy z dnia 13 kwietnia 2022 r. o szczególnych rozwiązaniach w</w:t>
      </w:r>
      <w:r>
        <w:rPr>
          <w:rFonts w:eastAsia="Times New Roman" w:cstheme="minorHAnsi"/>
          <w:b/>
          <w:bCs/>
          <w:sz w:val="24"/>
          <w:szCs w:val="24"/>
          <w:lang w:eastAsia="pl-PL"/>
        </w:rPr>
        <w:t> </w:t>
      </w:r>
      <w:r w:rsidRPr="003E32DA">
        <w:rPr>
          <w:rFonts w:eastAsia="Times New Roman" w:cstheme="minorHAnsi"/>
          <w:b/>
          <w:bCs/>
          <w:sz w:val="24"/>
          <w:szCs w:val="24"/>
          <w:lang w:eastAsia="pl-PL"/>
        </w:rPr>
        <w:t>zakresie przeciwdziałania wspieraniu agresji na Ukrainę oraz służących ochronie bezpieczeństwa narodowego (Dz. U. z 2022 r., poz. 835)</w:t>
      </w:r>
      <w:r>
        <w:t xml:space="preserve"> </w:t>
      </w:r>
      <w:bookmarkEnd w:id="4"/>
      <w:r>
        <w:t>tj.: „</w:t>
      </w:r>
      <w:r w:rsidRPr="003E32DA">
        <w:rPr>
          <w:sz w:val="24"/>
          <w:szCs w:val="24"/>
        </w:rPr>
        <w:t>Z postępowania o</w:t>
      </w:r>
      <w:r>
        <w:rPr>
          <w:sz w:val="24"/>
          <w:szCs w:val="24"/>
        </w:rPr>
        <w:t> </w:t>
      </w:r>
      <w:r w:rsidRPr="003E32DA">
        <w:rPr>
          <w:sz w:val="24"/>
          <w:szCs w:val="24"/>
        </w:rPr>
        <w:t xml:space="preserve">udzielenie zamówienia publicznego lub konkursu prowadzonego na podstawie </w:t>
      </w:r>
      <w:hyperlink r:id="rId10" w:anchor="/document/18903829?cm=DOCUMENT" w:history="1">
        <w:r w:rsidRPr="003E32DA">
          <w:rPr>
            <w:sz w:val="24"/>
            <w:szCs w:val="24"/>
          </w:rPr>
          <w:t>ustawy</w:t>
        </w:r>
      </w:hyperlink>
      <w:r w:rsidRPr="003E32DA">
        <w:rPr>
          <w:sz w:val="24"/>
          <w:szCs w:val="24"/>
        </w:rPr>
        <w:t xml:space="preserve"> z dnia 11 września 2019 r. - Prawo zamówień publicznych wyklucza się:</w:t>
      </w:r>
    </w:p>
    <w:p w14:paraId="1B9A00D5" w14:textId="77777777" w:rsidR="00396CBE" w:rsidRPr="003E32DA" w:rsidRDefault="00396CBE" w:rsidP="00396CBE">
      <w:pPr>
        <w:pStyle w:val="Akapitzlist"/>
        <w:numPr>
          <w:ilvl w:val="0"/>
          <w:numId w:val="57"/>
        </w:numPr>
        <w:spacing w:after="0" w:line="240" w:lineRule="auto"/>
        <w:ind w:left="1560" w:hanging="426"/>
        <w:jc w:val="both"/>
        <w:rPr>
          <w:sz w:val="24"/>
          <w:szCs w:val="24"/>
        </w:rPr>
      </w:pPr>
      <w:r w:rsidRPr="003E32DA">
        <w:rPr>
          <w:sz w:val="24"/>
          <w:szCs w:val="24"/>
        </w:rPr>
        <w:t xml:space="preserve">wykonawcę oraz uczestnika konkursu wymienionego w wykazach określonych w </w:t>
      </w:r>
      <w:hyperlink r:id="rId11" w:anchor="/document/67607987?cm=DOCUMENT" w:history="1">
        <w:r w:rsidRPr="003E32DA">
          <w:rPr>
            <w:sz w:val="24"/>
            <w:szCs w:val="24"/>
          </w:rPr>
          <w:t>rozporządzeniu</w:t>
        </w:r>
      </w:hyperlink>
      <w:r w:rsidRPr="003E32DA">
        <w:rPr>
          <w:sz w:val="24"/>
          <w:szCs w:val="24"/>
        </w:rPr>
        <w:t xml:space="preserve"> 765/2006 i </w:t>
      </w:r>
      <w:hyperlink r:id="rId12" w:anchor="/document/68410867?cm=DOCUMENT" w:history="1">
        <w:r w:rsidRPr="003E32DA">
          <w:rPr>
            <w:sz w:val="24"/>
            <w:szCs w:val="24"/>
          </w:rPr>
          <w:t>rozporządzeniu</w:t>
        </w:r>
      </w:hyperlink>
      <w:r w:rsidRPr="003E32DA">
        <w:rPr>
          <w:sz w:val="24"/>
          <w:szCs w:val="24"/>
        </w:rPr>
        <w:t xml:space="preserve"> 269/2014 albo wpisanego na listę na podstawie decyzji w sprawie wpisu na listę rozstrzygającej o</w:t>
      </w:r>
      <w:r>
        <w:rPr>
          <w:sz w:val="24"/>
          <w:szCs w:val="24"/>
        </w:rPr>
        <w:t> </w:t>
      </w:r>
      <w:r w:rsidRPr="003E32DA">
        <w:rPr>
          <w:sz w:val="24"/>
          <w:szCs w:val="24"/>
        </w:rPr>
        <w:t>zastosowaniu środka, o którym mowa w art. 1 pkt 3 ustawy z dnia 13 kwietnia 2022 r. o szczególnych rozwiązaniach w zakresie przeciwdziałania wspieraniu agresji na Ukrainę oraz służących ochronie bezpieczeństwa narodowego</w:t>
      </w:r>
      <w:r>
        <w:rPr>
          <w:sz w:val="24"/>
          <w:szCs w:val="24"/>
        </w:rPr>
        <w:t>,</w:t>
      </w:r>
    </w:p>
    <w:p w14:paraId="7E1EA0CD" w14:textId="77777777" w:rsidR="00396CBE" w:rsidRPr="003E32DA" w:rsidRDefault="00396CBE" w:rsidP="00396CBE">
      <w:pPr>
        <w:pStyle w:val="Akapitzlist"/>
        <w:numPr>
          <w:ilvl w:val="0"/>
          <w:numId w:val="57"/>
        </w:numPr>
        <w:spacing w:after="0" w:line="240" w:lineRule="auto"/>
        <w:ind w:left="1559" w:hanging="425"/>
        <w:jc w:val="both"/>
        <w:rPr>
          <w:sz w:val="24"/>
          <w:szCs w:val="24"/>
        </w:rPr>
      </w:pPr>
      <w:r w:rsidRPr="003E32DA">
        <w:rPr>
          <w:sz w:val="24"/>
          <w:szCs w:val="24"/>
        </w:rPr>
        <w:t>wykonawcę oraz uczestnika konkursu, którego beneficjentem rzeczywistym w</w:t>
      </w:r>
      <w:r>
        <w:rPr>
          <w:sz w:val="24"/>
          <w:szCs w:val="24"/>
        </w:rPr>
        <w:t> </w:t>
      </w:r>
      <w:r w:rsidRPr="003E32DA">
        <w:rPr>
          <w:sz w:val="24"/>
          <w:szCs w:val="24"/>
        </w:rPr>
        <w:t xml:space="preserve">rozumieniu </w:t>
      </w:r>
      <w:hyperlink r:id="rId13" w:anchor="/document/18708093?cm=DOCUMENT" w:history="1">
        <w:r w:rsidRPr="003E32DA">
          <w:rPr>
            <w:sz w:val="24"/>
            <w:szCs w:val="24"/>
          </w:rPr>
          <w:t>ustawy</w:t>
        </w:r>
      </w:hyperlink>
      <w:r w:rsidRPr="003E32DA">
        <w:rPr>
          <w:sz w:val="24"/>
          <w:szCs w:val="24"/>
        </w:rPr>
        <w:t xml:space="preserve"> z dnia 1 marca 2018 r. o przeciwdziałaniu praniu pieniędzy oraz finansowaniu terroryzmu (Dz. U. z 2022 r. poz. 593 i 655) jest osoba wymieniona w wykazach określonych w </w:t>
      </w:r>
      <w:hyperlink r:id="rId14" w:anchor="/document/67607987?cm=DOCUMENT" w:history="1">
        <w:r w:rsidRPr="003E32DA">
          <w:rPr>
            <w:sz w:val="24"/>
            <w:szCs w:val="24"/>
          </w:rPr>
          <w:t>rozporządzeniu</w:t>
        </w:r>
      </w:hyperlink>
      <w:r w:rsidRPr="003E32DA">
        <w:rPr>
          <w:sz w:val="24"/>
          <w:szCs w:val="24"/>
        </w:rPr>
        <w:t xml:space="preserve"> 765/2006 i</w:t>
      </w:r>
      <w:r>
        <w:rPr>
          <w:sz w:val="24"/>
          <w:szCs w:val="24"/>
        </w:rPr>
        <w:t> </w:t>
      </w:r>
      <w:hyperlink r:id="rId15" w:anchor="/document/68410867?cm=DOCUMENT" w:history="1">
        <w:r w:rsidRPr="003E32DA">
          <w:rPr>
            <w:sz w:val="24"/>
            <w:szCs w:val="24"/>
          </w:rPr>
          <w:t>rozporządzeniu</w:t>
        </w:r>
      </w:hyperlink>
      <w:r w:rsidRPr="003E32DA">
        <w:rPr>
          <w:sz w:val="24"/>
          <w:szCs w:val="24"/>
        </w:rPr>
        <w:t xml:space="preserve"> 269/2014 albo wpisana na listę lub będąca takim beneficjentem rzeczywistym od dnia 24 lutego 2022 r., o ile została wpisana na listę na podstawie decyzji w sprawie wpisu na listę rozstrzygającej o</w:t>
      </w:r>
      <w:r>
        <w:rPr>
          <w:sz w:val="24"/>
          <w:szCs w:val="24"/>
        </w:rPr>
        <w:t> </w:t>
      </w:r>
      <w:r w:rsidRPr="003E32DA">
        <w:rPr>
          <w:sz w:val="24"/>
          <w:szCs w:val="24"/>
        </w:rPr>
        <w:t>zastosowaniu środka, o którym mowa w art. 1 pkt 3 ustawy z dnia 13 kwietnia 2022 r. o szczególnych rozwiązaniach w zakresie przeciwdziałania wspieraniu agresji na Ukrainę oraz służących ochronie bezpieczeństwa narodowego;</w:t>
      </w:r>
    </w:p>
    <w:p w14:paraId="10E7F177" w14:textId="3C130EFC" w:rsidR="00D977CD" w:rsidRPr="002514B5" w:rsidRDefault="00396CBE" w:rsidP="00396CBE">
      <w:pPr>
        <w:pStyle w:val="Akapitzlist"/>
        <w:numPr>
          <w:ilvl w:val="0"/>
          <w:numId w:val="57"/>
        </w:numPr>
        <w:shd w:val="clear" w:color="auto" w:fill="FFFFFF"/>
        <w:tabs>
          <w:tab w:val="left" w:pos="709"/>
        </w:tabs>
        <w:spacing w:after="0" w:line="240" w:lineRule="auto"/>
        <w:ind w:left="1559" w:hanging="425"/>
        <w:jc w:val="both"/>
        <w:rPr>
          <w:rFonts w:eastAsia="Times New Roman" w:cstheme="minorHAnsi"/>
          <w:b/>
          <w:bCs/>
          <w:sz w:val="24"/>
          <w:szCs w:val="24"/>
          <w:lang w:eastAsia="pl-PL"/>
        </w:rPr>
      </w:pPr>
      <w:r w:rsidRPr="003E32DA">
        <w:rPr>
          <w:sz w:val="24"/>
          <w:szCs w:val="24"/>
        </w:rPr>
        <w:t>wykonawcę oraz uczestnika konkursu, którego jednostką dominującą w</w:t>
      </w:r>
      <w:r>
        <w:rPr>
          <w:sz w:val="24"/>
          <w:szCs w:val="24"/>
        </w:rPr>
        <w:t> </w:t>
      </w:r>
      <w:r w:rsidRPr="003E32DA">
        <w:rPr>
          <w:sz w:val="24"/>
          <w:szCs w:val="24"/>
        </w:rPr>
        <w:t xml:space="preserve">rozumieniu </w:t>
      </w:r>
      <w:hyperlink r:id="rId16" w:anchor="/document/16796295?unitId=art(3)ust(1)pkt(37)&amp;cm=DOCUMENT" w:history="1">
        <w:r w:rsidRPr="003E32DA">
          <w:rPr>
            <w:sz w:val="24"/>
            <w:szCs w:val="24"/>
          </w:rPr>
          <w:t>art. 3 ust. 1 pkt 37</w:t>
        </w:r>
      </w:hyperlink>
      <w:r w:rsidRPr="003E32DA">
        <w:rPr>
          <w:sz w:val="24"/>
          <w:szCs w:val="24"/>
        </w:rPr>
        <w:t xml:space="preserve"> ustawy z dnia 29 września 1994 r. o</w:t>
      </w:r>
      <w:r>
        <w:rPr>
          <w:sz w:val="24"/>
          <w:szCs w:val="24"/>
        </w:rPr>
        <w:t> </w:t>
      </w:r>
      <w:r w:rsidRPr="003E32DA">
        <w:rPr>
          <w:sz w:val="24"/>
          <w:szCs w:val="24"/>
        </w:rPr>
        <w:t xml:space="preserve">rachunkowości (Dz. U. z 2021 r. poz. 217, 2105 i 2106) jest podmiot wymieniony w wykazach określonych w </w:t>
      </w:r>
      <w:hyperlink r:id="rId17" w:anchor="/document/67607987?cm=DOCUMENT" w:history="1">
        <w:r w:rsidRPr="003E32DA">
          <w:rPr>
            <w:sz w:val="24"/>
            <w:szCs w:val="24"/>
          </w:rPr>
          <w:t>rozporządzeniu</w:t>
        </w:r>
      </w:hyperlink>
      <w:r w:rsidRPr="003E32DA">
        <w:rPr>
          <w:sz w:val="24"/>
          <w:szCs w:val="24"/>
        </w:rPr>
        <w:t xml:space="preserve"> 765/2006 i</w:t>
      </w:r>
      <w:r>
        <w:rPr>
          <w:sz w:val="24"/>
          <w:szCs w:val="24"/>
        </w:rPr>
        <w:t> </w:t>
      </w:r>
      <w:hyperlink r:id="rId18" w:anchor="/document/68410867?cm=DOCUMENT" w:history="1">
        <w:r w:rsidRPr="003E32DA">
          <w:rPr>
            <w:sz w:val="24"/>
            <w:szCs w:val="24"/>
          </w:rPr>
          <w:t>rozporządzeniu</w:t>
        </w:r>
      </w:hyperlink>
      <w:r w:rsidRPr="003E32DA">
        <w:rPr>
          <w:sz w:val="24"/>
          <w:szCs w:val="24"/>
        </w:rPr>
        <w:t xml:space="preserve"> 269/2014 albo wpisany na listę lub będący taką jednostką dominującą od dnia 24 lutego 2022 r., o ile został wpisany na listę na </w:t>
      </w:r>
      <w:r w:rsidRPr="003E32DA">
        <w:rPr>
          <w:sz w:val="24"/>
          <w:szCs w:val="24"/>
        </w:rPr>
        <w:lastRenderedPageBreak/>
        <w:t>podstawie decyzji w sprawie wpisu na listę rozstrzygającej o zastosowaniu środka, o którym mowa w art. 1 pkt 3 ustawy z dnia 13 kwietnia 2022 r. o</w:t>
      </w:r>
      <w:r>
        <w:rPr>
          <w:sz w:val="24"/>
          <w:szCs w:val="24"/>
        </w:rPr>
        <w:t> </w:t>
      </w:r>
      <w:r w:rsidRPr="003E32DA">
        <w:rPr>
          <w:sz w:val="24"/>
          <w:szCs w:val="24"/>
        </w:rPr>
        <w:t>szczególnych rozwiązaniach w zakresie przeciwdziałania</w:t>
      </w:r>
      <w:r>
        <w:rPr>
          <w:sz w:val="24"/>
          <w:szCs w:val="24"/>
        </w:rPr>
        <w:t xml:space="preserve"> </w:t>
      </w:r>
      <w:r w:rsidRPr="004867E9">
        <w:rPr>
          <w:sz w:val="24"/>
          <w:szCs w:val="24"/>
        </w:rPr>
        <w:t>wspieraniu agresji na Ukrainę oraz służących ochronie bezpieczeństwa narodowego</w:t>
      </w:r>
      <w:r>
        <w:rPr>
          <w:sz w:val="24"/>
          <w:szCs w:val="24"/>
        </w:rPr>
        <w:t>”</w:t>
      </w:r>
      <w:r w:rsidRPr="004867E9">
        <w:rPr>
          <w:sz w:val="24"/>
          <w:szCs w:val="24"/>
        </w:rPr>
        <w:t>.</w:t>
      </w:r>
    </w:p>
    <w:p w14:paraId="4232B69C" w14:textId="77777777" w:rsidR="002514B5" w:rsidRPr="00396CBE" w:rsidRDefault="002514B5" w:rsidP="002514B5">
      <w:pPr>
        <w:pStyle w:val="Akapitzlist"/>
        <w:shd w:val="clear" w:color="auto" w:fill="FFFFFF"/>
        <w:tabs>
          <w:tab w:val="left" w:pos="709"/>
        </w:tabs>
        <w:spacing w:after="0" w:line="240" w:lineRule="auto"/>
        <w:ind w:left="1559"/>
        <w:jc w:val="both"/>
        <w:rPr>
          <w:rFonts w:eastAsia="Times New Roman" w:cstheme="minorHAnsi"/>
          <w:b/>
          <w:bCs/>
          <w:sz w:val="24"/>
          <w:szCs w:val="24"/>
          <w:lang w:eastAsia="pl-PL"/>
        </w:rPr>
      </w:pPr>
    </w:p>
    <w:p w14:paraId="5B882158" w14:textId="0ADFFAB6" w:rsidR="000C0438" w:rsidRPr="00F9070D" w:rsidRDefault="000C0438" w:rsidP="000C0438">
      <w:pPr>
        <w:pStyle w:val="Akapitzlist"/>
        <w:numPr>
          <w:ilvl w:val="0"/>
          <w:numId w:val="1"/>
        </w:numPr>
        <w:shd w:val="clear" w:color="auto" w:fill="FFFFFF"/>
        <w:spacing w:after="0" w:line="240" w:lineRule="auto"/>
        <w:ind w:left="284" w:hanging="142"/>
        <w:jc w:val="both"/>
        <w:rPr>
          <w:rFonts w:eastAsia="Times New Roman" w:cstheme="minorHAnsi"/>
          <w:b/>
          <w:bCs/>
          <w:sz w:val="24"/>
          <w:szCs w:val="24"/>
          <w:lang w:eastAsia="pl-PL"/>
        </w:rPr>
      </w:pPr>
      <w:r w:rsidRPr="00F9070D">
        <w:rPr>
          <w:rFonts w:eastAsia="Times New Roman" w:cstheme="minorHAnsi"/>
          <w:b/>
          <w:bCs/>
          <w:sz w:val="24"/>
          <w:szCs w:val="24"/>
          <w:u w:val="single"/>
          <w:lang w:eastAsia="pl-PL"/>
        </w:rPr>
        <w:t>WARUNKI UDZIAŁU W POSTĘPOWANIU</w:t>
      </w:r>
    </w:p>
    <w:p w14:paraId="1A85106D" w14:textId="0C5C5864" w:rsidR="000C0438" w:rsidRPr="00F9070D" w:rsidRDefault="000C0438" w:rsidP="006B222F">
      <w:pPr>
        <w:pStyle w:val="Akapitzlist"/>
        <w:numPr>
          <w:ilvl w:val="1"/>
          <w:numId w:val="23"/>
        </w:numPr>
        <w:spacing w:after="0" w:line="240" w:lineRule="auto"/>
        <w:ind w:left="567" w:hanging="283"/>
        <w:jc w:val="both"/>
        <w:rPr>
          <w:rFonts w:cstheme="minorHAnsi"/>
          <w:b/>
          <w:sz w:val="24"/>
          <w:szCs w:val="24"/>
          <w:u w:val="single"/>
        </w:rPr>
      </w:pPr>
      <w:r w:rsidRPr="00F9070D">
        <w:rPr>
          <w:rFonts w:cstheme="minorHAnsi"/>
          <w:b/>
          <w:sz w:val="24"/>
          <w:szCs w:val="24"/>
          <w:u w:val="single"/>
        </w:rPr>
        <w:t xml:space="preserve">O udzielenie zamówienia mogą ubiegać się Wykonawcy, którzy spełniają warunki udziału w postępowaniu dotyczące: </w:t>
      </w:r>
    </w:p>
    <w:p w14:paraId="6812EAC4" w14:textId="4A596167" w:rsidR="000C0438" w:rsidRPr="00F9070D" w:rsidRDefault="000C0438" w:rsidP="006B222F">
      <w:pPr>
        <w:pStyle w:val="Akapitzlist"/>
        <w:numPr>
          <w:ilvl w:val="0"/>
          <w:numId w:val="22"/>
        </w:numPr>
        <w:spacing w:after="0" w:line="240" w:lineRule="auto"/>
        <w:ind w:left="851" w:hanging="284"/>
        <w:jc w:val="both"/>
        <w:rPr>
          <w:rFonts w:eastAsia="Calibri" w:cstheme="minorHAnsi"/>
          <w:sz w:val="24"/>
          <w:szCs w:val="24"/>
        </w:rPr>
      </w:pPr>
      <w:r w:rsidRPr="00F9070D">
        <w:rPr>
          <w:rFonts w:cstheme="minorHAnsi"/>
          <w:b/>
          <w:bCs/>
          <w:sz w:val="24"/>
          <w:szCs w:val="24"/>
        </w:rPr>
        <w:t xml:space="preserve">zdolności do występowania w obrocie gospodarczym - </w:t>
      </w:r>
      <w:r w:rsidRPr="00F9070D">
        <w:rPr>
          <w:rFonts w:eastAsia="Calibri" w:cstheme="minorHAnsi"/>
          <w:sz w:val="24"/>
          <w:szCs w:val="24"/>
        </w:rPr>
        <w:t xml:space="preserve">Zamawiający nie stawia warunku w </w:t>
      </w:r>
      <w:r w:rsidR="009241C8" w:rsidRPr="00F9070D">
        <w:rPr>
          <w:rFonts w:eastAsia="Calibri" w:cstheme="minorHAnsi"/>
          <w:sz w:val="24"/>
          <w:szCs w:val="24"/>
        </w:rPr>
        <w:t>tym</w:t>
      </w:r>
      <w:r w:rsidRPr="00F9070D">
        <w:rPr>
          <w:rFonts w:eastAsia="Calibri" w:cstheme="minorHAnsi"/>
          <w:sz w:val="24"/>
          <w:szCs w:val="24"/>
        </w:rPr>
        <w:t xml:space="preserve"> zakresie.</w:t>
      </w:r>
    </w:p>
    <w:p w14:paraId="3D71D322" w14:textId="44730C8F" w:rsidR="000C0438" w:rsidRPr="00F9070D" w:rsidRDefault="000C0438" w:rsidP="006B222F">
      <w:pPr>
        <w:pStyle w:val="Akapitzlist"/>
        <w:numPr>
          <w:ilvl w:val="0"/>
          <w:numId w:val="22"/>
        </w:numPr>
        <w:spacing w:after="0" w:line="240" w:lineRule="auto"/>
        <w:ind w:left="851" w:hanging="284"/>
        <w:jc w:val="both"/>
        <w:rPr>
          <w:rFonts w:cstheme="minorHAnsi"/>
          <w:bCs/>
          <w:sz w:val="24"/>
          <w:szCs w:val="24"/>
          <w:u w:val="single"/>
        </w:rPr>
      </w:pPr>
      <w:bookmarkStart w:id="5" w:name="_Hlk61041939"/>
      <w:r w:rsidRPr="00F9070D">
        <w:rPr>
          <w:rFonts w:cstheme="minorHAnsi"/>
          <w:b/>
          <w:bCs/>
          <w:sz w:val="24"/>
          <w:szCs w:val="24"/>
        </w:rPr>
        <w:t xml:space="preserve">uprawnień do prowadzenia określonej działalności gospodarczej lub zawodowej, </w:t>
      </w:r>
      <w:r w:rsidRPr="00F9070D">
        <w:rPr>
          <w:rFonts w:cstheme="minorHAnsi"/>
          <w:b/>
          <w:bCs/>
          <w:sz w:val="24"/>
          <w:szCs w:val="24"/>
        </w:rPr>
        <w:br/>
        <w:t xml:space="preserve">o ile wynika to z odrębnych przepisów - </w:t>
      </w:r>
      <w:r w:rsidRPr="00F9070D">
        <w:rPr>
          <w:rFonts w:cstheme="minorHAnsi"/>
          <w:bCs/>
          <w:sz w:val="24"/>
          <w:szCs w:val="24"/>
        </w:rPr>
        <w:t>Zamawiający</w:t>
      </w:r>
      <w:r w:rsidRPr="00F9070D">
        <w:rPr>
          <w:rFonts w:eastAsia="Calibri" w:cstheme="minorHAnsi"/>
          <w:sz w:val="24"/>
          <w:szCs w:val="24"/>
        </w:rPr>
        <w:t xml:space="preserve"> nie stawia warunku w </w:t>
      </w:r>
      <w:r w:rsidR="009241C8" w:rsidRPr="00F9070D">
        <w:rPr>
          <w:rFonts w:eastAsia="Calibri" w:cstheme="minorHAnsi"/>
          <w:sz w:val="24"/>
          <w:szCs w:val="24"/>
        </w:rPr>
        <w:t>tym</w:t>
      </w:r>
      <w:r w:rsidRPr="00F9070D">
        <w:rPr>
          <w:rFonts w:eastAsia="Calibri" w:cstheme="minorHAnsi"/>
          <w:sz w:val="24"/>
          <w:szCs w:val="24"/>
        </w:rPr>
        <w:t xml:space="preserve"> zakresie.</w:t>
      </w:r>
    </w:p>
    <w:bookmarkEnd w:id="5"/>
    <w:p w14:paraId="21DD4A68" w14:textId="07C4F4B6" w:rsidR="000C0438" w:rsidRPr="00F9070D" w:rsidRDefault="000C0438" w:rsidP="006B222F">
      <w:pPr>
        <w:pStyle w:val="Akapitzlist"/>
        <w:numPr>
          <w:ilvl w:val="0"/>
          <w:numId w:val="22"/>
        </w:numPr>
        <w:spacing w:after="0" w:line="240" w:lineRule="auto"/>
        <w:ind w:left="851" w:hanging="284"/>
        <w:jc w:val="both"/>
        <w:rPr>
          <w:rFonts w:cstheme="minorHAnsi"/>
          <w:b/>
          <w:bCs/>
          <w:sz w:val="24"/>
          <w:szCs w:val="24"/>
        </w:rPr>
      </w:pPr>
      <w:r w:rsidRPr="00F9070D">
        <w:rPr>
          <w:rFonts w:cstheme="minorHAnsi"/>
          <w:b/>
          <w:bCs/>
          <w:sz w:val="24"/>
          <w:szCs w:val="24"/>
        </w:rPr>
        <w:t>sytuacji ekonomicznej i finansowej</w:t>
      </w:r>
      <w:r w:rsidR="009241C8" w:rsidRPr="00F9070D">
        <w:rPr>
          <w:rFonts w:cstheme="minorHAnsi"/>
          <w:b/>
          <w:bCs/>
          <w:sz w:val="24"/>
          <w:szCs w:val="24"/>
        </w:rPr>
        <w:t xml:space="preserve"> - </w:t>
      </w:r>
      <w:r w:rsidRPr="00F9070D">
        <w:rPr>
          <w:rFonts w:cstheme="minorHAnsi"/>
          <w:bCs/>
          <w:sz w:val="24"/>
          <w:szCs w:val="24"/>
        </w:rPr>
        <w:t>Zama</w:t>
      </w:r>
      <w:r w:rsidRPr="00F9070D">
        <w:rPr>
          <w:rFonts w:eastAsia="Calibri" w:cstheme="minorHAnsi"/>
          <w:sz w:val="24"/>
          <w:szCs w:val="24"/>
        </w:rPr>
        <w:t>wiający nie stawia warunku w</w:t>
      </w:r>
      <w:r w:rsidR="009241C8" w:rsidRPr="00F9070D">
        <w:rPr>
          <w:rFonts w:eastAsia="Calibri" w:cstheme="minorHAnsi"/>
          <w:sz w:val="24"/>
          <w:szCs w:val="24"/>
        </w:rPr>
        <w:t> tym</w:t>
      </w:r>
      <w:r w:rsidRPr="00F9070D">
        <w:rPr>
          <w:rFonts w:eastAsia="Calibri" w:cstheme="minorHAnsi"/>
          <w:sz w:val="24"/>
          <w:szCs w:val="24"/>
        </w:rPr>
        <w:t xml:space="preserve"> zakresie.</w:t>
      </w:r>
    </w:p>
    <w:p w14:paraId="1CE3C834" w14:textId="046A769B" w:rsidR="009241C8" w:rsidRPr="00F9070D" w:rsidRDefault="000C0438" w:rsidP="006B222F">
      <w:pPr>
        <w:pStyle w:val="Akapitzlist"/>
        <w:numPr>
          <w:ilvl w:val="0"/>
          <w:numId w:val="22"/>
        </w:numPr>
        <w:autoSpaceDE w:val="0"/>
        <w:autoSpaceDN w:val="0"/>
        <w:adjustRightInd w:val="0"/>
        <w:spacing w:after="0" w:line="240" w:lineRule="auto"/>
        <w:ind w:left="851" w:hanging="284"/>
        <w:jc w:val="both"/>
        <w:rPr>
          <w:rFonts w:cstheme="minorHAnsi"/>
          <w:b/>
          <w:bCs/>
          <w:sz w:val="24"/>
          <w:szCs w:val="24"/>
          <w:u w:val="single"/>
        </w:rPr>
      </w:pPr>
      <w:r w:rsidRPr="00F9070D">
        <w:rPr>
          <w:rFonts w:cstheme="minorHAnsi"/>
          <w:b/>
          <w:bCs/>
          <w:sz w:val="24"/>
          <w:szCs w:val="24"/>
          <w:u w:val="single"/>
        </w:rPr>
        <w:t>zdolności technicznej lub zawodowej</w:t>
      </w:r>
      <w:r w:rsidR="0046261D" w:rsidRPr="00F9070D">
        <w:rPr>
          <w:rFonts w:cstheme="minorHAnsi"/>
          <w:b/>
          <w:bCs/>
          <w:sz w:val="24"/>
          <w:szCs w:val="24"/>
          <w:u w:val="single"/>
        </w:rPr>
        <w:t>:</w:t>
      </w:r>
      <w:r w:rsidR="00D57C0E" w:rsidRPr="00F9070D">
        <w:rPr>
          <w:rFonts w:cstheme="minorHAnsi"/>
          <w:b/>
          <w:bCs/>
          <w:sz w:val="24"/>
          <w:szCs w:val="24"/>
          <w:u w:val="single"/>
        </w:rPr>
        <w:t xml:space="preserve"> </w:t>
      </w:r>
    </w:p>
    <w:p w14:paraId="6F676E90" w14:textId="217DD619" w:rsidR="00D41A92" w:rsidRPr="00F9070D" w:rsidRDefault="00D41A92" w:rsidP="006B222F">
      <w:pPr>
        <w:pStyle w:val="Akapitzlist"/>
        <w:numPr>
          <w:ilvl w:val="5"/>
          <w:numId w:val="21"/>
        </w:numPr>
        <w:spacing w:after="0" w:line="240" w:lineRule="auto"/>
        <w:ind w:left="1134" w:hanging="283"/>
        <w:jc w:val="both"/>
        <w:rPr>
          <w:rFonts w:cstheme="minorHAnsi"/>
          <w:b/>
          <w:sz w:val="24"/>
          <w:szCs w:val="24"/>
        </w:rPr>
      </w:pPr>
      <w:r w:rsidRPr="00F9070D">
        <w:rPr>
          <w:rFonts w:cstheme="minorHAnsi"/>
          <w:b/>
          <w:sz w:val="24"/>
          <w:szCs w:val="24"/>
          <w:u w:val="single"/>
        </w:rPr>
        <w:t>warunek dotyczący doświadczenia</w:t>
      </w:r>
      <w:r w:rsidRPr="00F9070D">
        <w:rPr>
          <w:rFonts w:cstheme="minorHAnsi"/>
          <w:b/>
          <w:sz w:val="24"/>
          <w:szCs w:val="24"/>
        </w:rPr>
        <w:t xml:space="preserve"> tj. </w:t>
      </w:r>
      <w:r w:rsidR="000E1588" w:rsidRPr="00F9070D">
        <w:rPr>
          <w:rFonts w:cstheme="minorHAnsi"/>
          <w:b/>
          <w:sz w:val="24"/>
          <w:szCs w:val="24"/>
        </w:rPr>
        <w:t xml:space="preserve">warunek dotyczący </w:t>
      </w:r>
      <w:r w:rsidRPr="00F9070D">
        <w:rPr>
          <w:rFonts w:cstheme="minorHAnsi"/>
          <w:b/>
          <w:sz w:val="24"/>
          <w:szCs w:val="24"/>
        </w:rPr>
        <w:t>wykonania, w okresie ostatnich 5 lat</w:t>
      </w:r>
      <w:r w:rsidR="003C0DD6" w:rsidRPr="00F9070D">
        <w:rPr>
          <w:rFonts w:cstheme="minorHAnsi"/>
          <w:b/>
          <w:sz w:val="24"/>
          <w:szCs w:val="24"/>
        </w:rPr>
        <w:t>,</w:t>
      </w:r>
      <w:r w:rsidR="004177CF" w:rsidRPr="00F9070D">
        <w:rPr>
          <w:rFonts w:cstheme="minorHAnsi"/>
          <w:b/>
          <w:sz w:val="24"/>
          <w:szCs w:val="24"/>
        </w:rPr>
        <w:t xml:space="preserve"> </w:t>
      </w:r>
      <w:r w:rsidR="005F0FD4" w:rsidRPr="00F9070D">
        <w:rPr>
          <w:rFonts w:cstheme="minorHAnsi"/>
          <w:b/>
          <w:sz w:val="24"/>
          <w:szCs w:val="24"/>
        </w:rPr>
        <w:t>co najmniej 1 zadania polegającego na budowie</w:t>
      </w:r>
      <w:r w:rsidR="00396CBE" w:rsidRPr="00F9070D">
        <w:rPr>
          <w:rFonts w:cstheme="minorHAnsi"/>
          <w:b/>
          <w:sz w:val="24"/>
          <w:szCs w:val="24"/>
        </w:rPr>
        <w:t xml:space="preserve">, </w:t>
      </w:r>
      <w:r w:rsidR="005F0FD4" w:rsidRPr="00F9070D">
        <w:rPr>
          <w:rFonts w:cstheme="minorHAnsi"/>
          <w:b/>
          <w:sz w:val="24"/>
          <w:szCs w:val="24"/>
        </w:rPr>
        <w:t xml:space="preserve">przebudowie </w:t>
      </w:r>
      <w:r w:rsidR="00396CBE" w:rsidRPr="00F9070D">
        <w:rPr>
          <w:rFonts w:cstheme="minorHAnsi"/>
          <w:b/>
          <w:sz w:val="24"/>
          <w:szCs w:val="24"/>
        </w:rPr>
        <w:t xml:space="preserve">lub remoncie </w:t>
      </w:r>
      <w:r w:rsidR="005F0FD4" w:rsidRPr="00F9070D">
        <w:rPr>
          <w:rFonts w:cstheme="minorHAnsi"/>
          <w:b/>
          <w:sz w:val="24"/>
          <w:szCs w:val="24"/>
        </w:rPr>
        <w:t xml:space="preserve">oczyszczalni ścieków lub obiektu służącego oczyszczaniu ścieków lub uzdatnianiu wody o wartości min. 3 000 000,00 zł brutto obejmującego swoim zakresem dostawę i montaż urządzeń technologicznych o wartości min. </w:t>
      </w:r>
      <w:r w:rsidR="00F9070D" w:rsidRPr="00F9070D">
        <w:rPr>
          <w:rFonts w:cstheme="minorHAnsi"/>
          <w:b/>
          <w:sz w:val="24"/>
          <w:szCs w:val="24"/>
        </w:rPr>
        <w:br/>
      </w:r>
      <w:r w:rsidR="005F0FD4" w:rsidRPr="00F9070D">
        <w:rPr>
          <w:rFonts w:cstheme="minorHAnsi"/>
          <w:b/>
          <w:sz w:val="24"/>
          <w:szCs w:val="24"/>
        </w:rPr>
        <w:t>1 400 000,00 zł brutto.</w:t>
      </w:r>
    </w:p>
    <w:p w14:paraId="3EAFB81C" w14:textId="4D02027A" w:rsidR="00D41A92" w:rsidRPr="00F9070D" w:rsidRDefault="00D41A92" w:rsidP="00D41A92">
      <w:pPr>
        <w:pStyle w:val="Akapitzlist"/>
        <w:spacing w:after="0" w:line="240" w:lineRule="auto"/>
        <w:ind w:left="1134"/>
        <w:jc w:val="both"/>
        <w:rPr>
          <w:rFonts w:cstheme="minorHAnsi"/>
          <w:bCs/>
          <w:sz w:val="24"/>
          <w:szCs w:val="24"/>
        </w:rPr>
      </w:pPr>
      <w:r w:rsidRPr="00F9070D">
        <w:rPr>
          <w:rFonts w:cstheme="minorHAnsi"/>
          <w:bCs/>
          <w:sz w:val="24"/>
          <w:szCs w:val="24"/>
        </w:rPr>
        <w:t>Przez jedno zadanie należy rozumieć zadanie świadczone na rzecz jednego Zleceniodawcy na podstawie jednej umowy.</w:t>
      </w:r>
    </w:p>
    <w:p w14:paraId="6125E227" w14:textId="5BCD3B40" w:rsidR="00F408B6" w:rsidRPr="00F9070D" w:rsidRDefault="00F408B6" w:rsidP="00F408B6">
      <w:pPr>
        <w:pStyle w:val="Akapitzlist"/>
        <w:spacing w:after="0" w:line="240" w:lineRule="auto"/>
        <w:ind w:left="1134"/>
        <w:jc w:val="both"/>
        <w:rPr>
          <w:rFonts w:cstheme="minorHAnsi"/>
          <w:bCs/>
          <w:sz w:val="24"/>
          <w:szCs w:val="24"/>
        </w:rPr>
      </w:pPr>
      <w:r w:rsidRPr="00F9070D">
        <w:rPr>
          <w:rFonts w:cstheme="minorHAnsi"/>
          <w:bCs/>
          <w:sz w:val="24"/>
          <w:szCs w:val="24"/>
        </w:rPr>
        <w:t xml:space="preserve">Okres wyrażony powyżej w latach (w okresie ostatnich 5 lat) liczy się </w:t>
      </w:r>
      <w:bookmarkStart w:id="6" w:name="_Hlk85048707"/>
      <w:r w:rsidRPr="00F9070D">
        <w:rPr>
          <w:rFonts w:cstheme="minorHAnsi"/>
          <w:bCs/>
          <w:sz w:val="24"/>
          <w:szCs w:val="24"/>
        </w:rPr>
        <w:t>wstecz od dnia, w którym upływa termin składania ofert</w:t>
      </w:r>
      <w:bookmarkEnd w:id="6"/>
      <w:r w:rsidRPr="00F9070D">
        <w:rPr>
          <w:rFonts w:cstheme="minorHAnsi"/>
          <w:bCs/>
          <w:sz w:val="24"/>
          <w:szCs w:val="24"/>
        </w:rPr>
        <w:t>.</w:t>
      </w:r>
    </w:p>
    <w:p w14:paraId="6B66E4F5" w14:textId="4C5F4CF1" w:rsidR="003C0DD6" w:rsidRPr="00F9070D" w:rsidRDefault="003C0DD6" w:rsidP="00F408B6">
      <w:pPr>
        <w:pStyle w:val="Akapitzlist"/>
        <w:spacing w:after="0" w:line="240" w:lineRule="auto"/>
        <w:ind w:left="1134"/>
        <w:jc w:val="both"/>
        <w:rPr>
          <w:rFonts w:cstheme="minorHAnsi"/>
          <w:bCs/>
          <w:sz w:val="24"/>
          <w:szCs w:val="24"/>
        </w:rPr>
      </w:pPr>
      <w:r w:rsidRPr="00F9070D">
        <w:rPr>
          <w:rFonts w:cstheme="minorHAnsi"/>
          <w:bCs/>
          <w:sz w:val="24"/>
          <w:szCs w:val="24"/>
        </w:rPr>
        <w:t>Wartość podaną w walutach innych niż PLN wykonawca przeliczy wg średniego kursu NBP na dzień opublikowania bieżącego postępowania.</w:t>
      </w:r>
    </w:p>
    <w:p w14:paraId="7F1792C9" w14:textId="329E2AE8" w:rsidR="00E42A88" w:rsidRPr="00F9070D" w:rsidRDefault="00E42A88" w:rsidP="00F408B6">
      <w:pPr>
        <w:pStyle w:val="Akapitzlist"/>
        <w:spacing w:after="0" w:line="240" w:lineRule="auto"/>
        <w:ind w:left="1134"/>
        <w:jc w:val="both"/>
        <w:rPr>
          <w:rFonts w:cstheme="minorHAnsi"/>
          <w:bCs/>
          <w:sz w:val="24"/>
          <w:szCs w:val="24"/>
        </w:rPr>
      </w:pPr>
      <w:r w:rsidRPr="00F9070D">
        <w:rPr>
          <w:rFonts w:cstheme="minorHAnsi"/>
          <w:bCs/>
          <w:sz w:val="24"/>
          <w:szCs w:val="24"/>
        </w:rPr>
        <w:t>Jeżeli wykonawca powołuje się na doświadczenie w realizacji robót budowlanych, wykonywanych wspólnie z innymi wykonawcami, wykaz dotyczy robót, w których wykonaniu wykonawca ten bezpośrednio uczestniczył.</w:t>
      </w:r>
    </w:p>
    <w:p w14:paraId="09931E91" w14:textId="77777777" w:rsidR="00B77314" w:rsidRPr="00096182" w:rsidRDefault="00B77314" w:rsidP="00F408B6">
      <w:pPr>
        <w:pStyle w:val="Akapitzlist"/>
        <w:spacing w:after="0" w:line="240" w:lineRule="auto"/>
        <w:ind w:left="1134"/>
        <w:jc w:val="both"/>
        <w:rPr>
          <w:rFonts w:cstheme="minorHAnsi"/>
          <w:bCs/>
          <w:sz w:val="24"/>
          <w:szCs w:val="24"/>
          <w:highlight w:val="yellow"/>
        </w:rPr>
      </w:pPr>
    </w:p>
    <w:p w14:paraId="356B1775" w14:textId="77777777" w:rsidR="00937818" w:rsidRPr="00F9070D" w:rsidRDefault="00937818" w:rsidP="00937818">
      <w:pPr>
        <w:pStyle w:val="Akapitzlist"/>
        <w:numPr>
          <w:ilvl w:val="5"/>
          <w:numId w:val="21"/>
        </w:numPr>
        <w:spacing w:after="0" w:line="240" w:lineRule="auto"/>
        <w:ind w:left="1134" w:hanging="283"/>
        <w:jc w:val="both"/>
        <w:rPr>
          <w:rFonts w:ascii="Times New Roman" w:hAnsi="Times New Roman" w:cs="Times New Roman"/>
          <w:b/>
          <w:sz w:val="24"/>
          <w:szCs w:val="24"/>
        </w:rPr>
      </w:pPr>
      <w:r w:rsidRPr="00F9070D">
        <w:rPr>
          <w:rFonts w:cstheme="minorHAnsi"/>
          <w:b/>
          <w:sz w:val="24"/>
          <w:szCs w:val="24"/>
          <w:u w:val="single"/>
        </w:rPr>
        <w:t>warunek dotyczący osób skierowanych przez Wykonawcę do realizacji zamówienia</w:t>
      </w:r>
      <w:r w:rsidRPr="00F9070D">
        <w:rPr>
          <w:rFonts w:cstheme="minorHAnsi"/>
          <w:b/>
          <w:sz w:val="24"/>
          <w:szCs w:val="24"/>
        </w:rPr>
        <w:t xml:space="preserve"> tj. warunek dotyczący dysponowania:</w:t>
      </w:r>
    </w:p>
    <w:p w14:paraId="363FCB25" w14:textId="2607FF49" w:rsidR="00937818" w:rsidRPr="00F9070D" w:rsidRDefault="00937818" w:rsidP="00AE63D9">
      <w:pPr>
        <w:pStyle w:val="Akapitzlist"/>
        <w:numPr>
          <w:ilvl w:val="0"/>
          <w:numId w:val="42"/>
        </w:numPr>
        <w:spacing w:after="0" w:line="240" w:lineRule="auto"/>
        <w:ind w:left="1418" w:hanging="284"/>
        <w:jc w:val="both"/>
        <w:rPr>
          <w:rFonts w:cstheme="minorHAnsi"/>
          <w:bCs/>
          <w:sz w:val="24"/>
          <w:szCs w:val="24"/>
        </w:rPr>
      </w:pPr>
      <w:r w:rsidRPr="00F9070D">
        <w:rPr>
          <w:rFonts w:cstheme="minorHAnsi"/>
          <w:bCs/>
          <w:sz w:val="24"/>
          <w:szCs w:val="24"/>
        </w:rPr>
        <w:t xml:space="preserve">osobą posiadającą uprawnienia budowlane do kierowania robotami budowlanymi w specjalności instalacyjnej w zakresie sieci, instalacji i urządzeń </w:t>
      </w:r>
      <w:r w:rsidR="00B77314" w:rsidRPr="00F9070D">
        <w:rPr>
          <w:rFonts w:cstheme="minorHAnsi"/>
          <w:bCs/>
          <w:sz w:val="24"/>
          <w:szCs w:val="24"/>
        </w:rPr>
        <w:t xml:space="preserve">cieplnych, </w:t>
      </w:r>
      <w:r w:rsidRPr="00F9070D">
        <w:rPr>
          <w:rFonts w:cstheme="minorHAnsi"/>
          <w:bCs/>
          <w:sz w:val="24"/>
          <w:szCs w:val="24"/>
        </w:rPr>
        <w:t xml:space="preserve">wentylacyjnych, </w:t>
      </w:r>
      <w:r w:rsidR="00D731FC" w:rsidRPr="00F9070D">
        <w:rPr>
          <w:rFonts w:cstheme="minorHAnsi"/>
          <w:bCs/>
          <w:sz w:val="24"/>
          <w:szCs w:val="24"/>
        </w:rPr>
        <w:t xml:space="preserve">gazowych, </w:t>
      </w:r>
      <w:r w:rsidRPr="00F9070D">
        <w:rPr>
          <w:rFonts w:cstheme="minorHAnsi"/>
          <w:bCs/>
          <w:sz w:val="24"/>
          <w:szCs w:val="24"/>
        </w:rPr>
        <w:t>wodociągowych i kanalizacyjnych bez ograniczeń oraz</w:t>
      </w:r>
    </w:p>
    <w:p w14:paraId="211EB1E3" w14:textId="2A3907B4" w:rsidR="00937818" w:rsidRPr="00F9070D" w:rsidRDefault="00937818" w:rsidP="00AE63D9">
      <w:pPr>
        <w:pStyle w:val="Akapitzlist"/>
        <w:numPr>
          <w:ilvl w:val="0"/>
          <w:numId w:val="42"/>
        </w:numPr>
        <w:spacing w:after="0" w:line="240" w:lineRule="auto"/>
        <w:ind w:left="1418" w:hanging="284"/>
        <w:jc w:val="both"/>
        <w:rPr>
          <w:rFonts w:cstheme="minorHAnsi"/>
          <w:bCs/>
          <w:sz w:val="24"/>
          <w:szCs w:val="24"/>
        </w:rPr>
      </w:pPr>
      <w:r w:rsidRPr="00F9070D">
        <w:rPr>
          <w:rFonts w:cstheme="minorHAnsi"/>
          <w:bCs/>
          <w:sz w:val="24"/>
          <w:szCs w:val="24"/>
        </w:rPr>
        <w:t>osobą posiadającą uprawnienia budowlane do kierowania robotami budowlanymi w specjalności instalacyjnej w zakresie sieci, instalacji i urządzeń elektrycznych i elektroenergetycznych bez ograniczeń</w:t>
      </w:r>
      <w:r w:rsidR="00A12B5B" w:rsidRPr="00F9070D">
        <w:rPr>
          <w:rFonts w:cstheme="minorHAnsi"/>
          <w:bCs/>
          <w:sz w:val="24"/>
          <w:szCs w:val="24"/>
        </w:rPr>
        <w:t>.</w:t>
      </w:r>
    </w:p>
    <w:p w14:paraId="73218F95" w14:textId="77777777" w:rsidR="00275867" w:rsidRPr="00F9070D" w:rsidRDefault="00275867" w:rsidP="00275867">
      <w:pPr>
        <w:pStyle w:val="Akapitzlist"/>
        <w:spacing w:after="0" w:line="240" w:lineRule="auto"/>
        <w:ind w:left="1134"/>
        <w:jc w:val="both"/>
        <w:rPr>
          <w:rFonts w:cstheme="minorHAnsi"/>
          <w:b/>
          <w:sz w:val="24"/>
          <w:szCs w:val="24"/>
          <w:u w:val="single"/>
        </w:rPr>
      </w:pPr>
    </w:p>
    <w:p w14:paraId="42E3EBCC" w14:textId="0C3FCF0E" w:rsidR="0046261D" w:rsidRPr="00F9070D" w:rsidRDefault="0046261D" w:rsidP="00D13AAC">
      <w:pPr>
        <w:pStyle w:val="NormalnyWeb"/>
        <w:spacing w:before="0" w:beforeAutospacing="0" w:after="0" w:afterAutospacing="0"/>
        <w:ind w:left="1134"/>
        <w:rPr>
          <w:rFonts w:asciiTheme="minorHAnsi" w:hAnsiTheme="minorHAnsi" w:cstheme="minorHAnsi"/>
          <w:color w:val="000000"/>
          <w:sz w:val="24"/>
          <w:szCs w:val="24"/>
        </w:rPr>
      </w:pPr>
      <w:r w:rsidRPr="00F9070D">
        <w:rPr>
          <w:rFonts w:asciiTheme="minorHAnsi" w:hAnsiTheme="minorHAnsi" w:cstheme="minorHAnsi"/>
          <w:sz w:val="24"/>
          <w:szCs w:val="24"/>
        </w:rPr>
        <w:t xml:space="preserve">Osoby posiadające uprawnienia budowlane do kierowania robotami budowlanymi </w:t>
      </w:r>
      <w:r w:rsidRPr="00F9070D">
        <w:rPr>
          <w:rFonts w:asciiTheme="minorHAnsi" w:hAnsiTheme="minorHAnsi" w:cstheme="minorHAnsi"/>
          <w:color w:val="000000"/>
          <w:sz w:val="24"/>
          <w:szCs w:val="24"/>
        </w:rPr>
        <w:t xml:space="preserve">powinny posiadać uprawnienia budowlane zgodnie z ustawą z dnia 7 lipca 1994 r. </w:t>
      </w:r>
      <w:r w:rsidRPr="00F9070D">
        <w:rPr>
          <w:rFonts w:asciiTheme="minorHAnsi" w:hAnsiTheme="minorHAnsi" w:cstheme="minorHAnsi"/>
          <w:color w:val="000000"/>
          <w:sz w:val="24"/>
          <w:szCs w:val="24"/>
        </w:rPr>
        <w:lastRenderedPageBreak/>
        <w:t>Prawo budowlane (tekst jedn. Dz. U. z 20</w:t>
      </w:r>
      <w:r w:rsidR="00D13AAC" w:rsidRPr="00F9070D">
        <w:rPr>
          <w:rFonts w:asciiTheme="minorHAnsi" w:hAnsiTheme="minorHAnsi" w:cstheme="minorHAnsi"/>
          <w:color w:val="000000"/>
          <w:sz w:val="24"/>
          <w:szCs w:val="24"/>
        </w:rPr>
        <w:t>2</w:t>
      </w:r>
      <w:r w:rsidR="00D84D34" w:rsidRPr="00F9070D">
        <w:rPr>
          <w:rFonts w:asciiTheme="minorHAnsi" w:hAnsiTheme="minorHAnsi" w:cstheme="minorHAnsi"/>
          <w:color w:val="000000"/>
          <w:sz w:val="24"/>
          <w:szCs w:val="24"/>
        </w:rPr>
        <w:t>1</w:t>
      </w:r>
      <w:r w:rsidRPr="00F9070D">
        <w:rPr>
          <w:rFonts w:asciiTheme="minorHAnsi" w:hAnsiTheme="minorHAnsi" w:cstheme="minorHAnsi"/>
          <w:color w:val="000000"/>
          <w:sz w:val="24"/>
          <w:szCs w:val="24"/>
        </w:rPr>
        <w:t xml:space="preserve"> r., poz. </w:t>
      </w:r>
      <w:r w:rsidR="00D84D34" w:rsidRPr="00F9070D">
        <w:rPr>
          <w:rFonts w:asciiTheme="minorHAnsi" w:hAnsiTheme="minorHAnsi" w:cstheme="minorHAnsi"/>
          <w:color w:val="000000"/>
          <w:sz w:val="24"/>
          <w:szCs w:val="24"/>
        </w:rPr>
        <w:t>2351</w:t>
      </w:r>
      <w:r w:rsidRPr="00F9070D">
        <w:rPr>
          <w:rFonts w:asciiTheme="minorHAnsi" w:hAnsiTheme="minorHAnsi" w:cstheme="minorHAnsi"/>
          <w:color w:val="000000"/>
          <w:sz w:val="24"/>
          <w:szCs w:val="24"/>
        </w:rPr>
        <w:t xml:space="preserve"> ze zm.) oraz Rozporządzeniem Ministra Inwestycji i Rozwoju z dnia 29 kwietnia 2019 r. w</w:t>
      </w:r>
      <w:r w:rsidR="00053910" w:rsidRPr="00F9070D">
        <w:rPr>
          <w:rFonts w:asciiTheme="minorHAnsi" w:hAnsiTheme="minorHAnsi" w:cstheme="minorHAnsi"/>
          <w:color w:val="000000"/>
          <w:sz w:val="24"/>
          <w:szCs w:val="24"/>
        </w:rPr>
        <w:t> </w:t>
      </w:r>
      <w:r w:rsidRPr="00F9070D">
        <w:rPr>
          <w:rFonts w:asciiTheme="minorHAnsi" w:hAnsiTheme="minorHAnsi" w:cstheme="minorHAnsi"/>
          <w:color w:val="000000"/>
          <w:sz w:val="24"/>
          <w:szCs w:val="24"/>
        </w:rPr>
        <w:t>sprawie przygotowania zawodowego do wykonywania samodzielnych funkcji technicznych w budownictwie (Dz. U. z 2019 r., poz. 831) lub odpowiadające im ważne uprawnienia budowlane, które zostały wydane na podstawie wcześniej obowiązujących przepisów. 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(tekst jedn. Dz. U. z 202</w:t>
      </w:r>
      <w:r w:rsidR="00DD0E2C" w:rsidRPr="00F9070D">
        <w:rPr>
          <w:rFonts w:asciiTheme="minorHAnsi" w:hAnsiTheme="minorHAnsi" w:cstheme="minorHAnsi"/>
          <w:color w:val="000000"/>
          <w:sz w:val="24"/>
          <w:szCs w:val="24"/>
        </w:rPr>
        <w:t>1</w:t>
      </w:r>
      <w:r w:rsidRPr="00F9070D">
        <w:rPr>
          <w:rFonts w:asciiTheme="minorHAnsi" w:hAnsiTheme="minorHAnsi" w:cstheme="minorHAnsi"/>
          <w:color w:val="000000"/>
          <w:sz w:val="24"/>
          <w:szCs w:val="24"/>
        </w:rPr>
        <w:t xml:space="preserve"> r., poz. </w:t>
      </w:r>
      <w:r w:rsidR="00DD0E2C" w:rsidRPr="00F9070D">
        <w:rPr>
          <w:rFonts w:asciiTheme="minorHAnsi" w:hAnsiTheme="minorHAnsi" w:cstheme="minorHAnsi"/>
          <w:color w:val="000000"/>
          <w:sz w:val="24"/>
          <w:szCs w:val="24"/>
        </w:rPr>
        <w:t>1646</w:t>
      </w:r>
      <w:r w:rsidRPr="00F9070D">
        <w:rPr>
          <w:rFonts w:asciiTheme="minorHAnsi" w:hAnsiTheme="minorHAnsi" w:cstheme="minorHAnsi"/>
          <w:color w:val="000000"/>
          <w:sz w:val="24"/>
          <w:szCs w:val="24"/>
        </w:rPr>
        <w:t>).</w:t>
      </w:r>
    </w:p>
    <w:p w14:paraId="6356E245" w14:textId="77777777" w:rsidR="004C0BBB" w:rsidRPr="00096182" w:rsidRDefault="004C0BBB" w:rsidP="00D13AAC">
      <w:pPr>
        <w:pStyle w:val="NormalnyWeb"/>
        <w:spacing w:before="0" w:beforeAutospacing="0" w:after="0" w:afterAutospacing="0"/>
        <w:ind w:left="1134"/>
        <w:rPr>
          <w:rFonts w:asciiTheme="minorHAnsi" w:hAnsiTheme="minorHAnsi" w:cstheme="minorHAnsi"/>
          <w:color w:val="000000"/>
          <w:sz w:val="24"/>
          <w:szCs w:val="24"/>
          <w:highlight w:val="yellow"/>
        </w:rPr>
      </w:pPr>
    </w:p>
    <w:p w14:paraId="021154E5" w14:textId="32801E0F" w:rsidR="00983FD9" w:rsidRPr="00F9070D" w:rsidRDefault="000C0438" w:rsidP="006B222F">
      <w:pPr>
        <w:pStyle w:val="Akapitzlist"/>
        <w:numPr>
          <w:ilvl w:val="1"/>
          <w:numId w:val="23"/>
        </w:numPr>
        <w:spacing w:after="0" w:line="240" w:lineRule="auto"/>
        <w:ind w:left="567" w:hanging="283"/>
        <w:jc w:val="both"/>
        <w:rPr>
          <w:rFonts w:eastAsia="Calibri" w:cstheme="minorHAnsi"/>
          <w:sz w:val="24"/>
          <w:szCs w:val="24"/>
        </w:rPr>
      </w:pPr>
      <w:r w:rsidRPr="00F9070D">
        <w:rPr>
          <w:rFonts w:eastAsia="Calibri" w:cstheme="minorHAnsi"/>
          <w:sz w:val="24"/>
          <w:szCs w:val="24"/>
        </w:rPr>
        <w:t>Zamawiający, w stosunku do Wykonawców wspólnie ubiegających się o udzielenie zamówienia, w odniesieniu do warunku dotyczącego zdolności technicznej lub zawodowej – dopuszcza łączne spełnianie warunk</w:t>
      </w:r>
      <w:r w:rsidR="00A324F2" w:rsidRPr="00F9070D">
        <w:rPr>
          <w:rFonts w:eastAsia="Calibri" w:cstheme="minorHAnsi"/>
          <w:sz w:val="24"/>
          <w:szCs w:val="24"/>
        </w:rPr>
        <w:t>ów</w:t>
      </w:r>
      <w:r w:rsidRPr="00F9070D">
        <w:rPr>
          <w:rFonts w:eastAsia="Calibri" w:cstheme="minorHAnsi"/>
          <w:sz w:val="24"/>
          <w:szCs w:val="24"/>
        </w:rPr>
        <w:t xml:space="preserve"> przez Wykonawców. </w:t>
      </w:r>
    </w:p>
    <w:p w14:paraId="395B0289" w14:textId="7404331F" w:rsidR="000C0438" w:rsidRPr="00F9070D" w:rsidRDefault="000C0438" w:rsidP="006B222F">
      <w:pPr>
        <w:pStyle w:val="Akapitzlist"/>
        <w:numPr>
          <w:ilvl w:val="1"/>
          <w:numId w:val="23"/>
        </w:numPr>
        <w:spacing w:after="0" w:line="240" w:lineRule="auto"/>
        <w:ind w:left="567" w:hanging="283"/>
        <w:jc w:val="both"/>
        <w:rPr>
          <w:rFonts w:eastAsia="Calibri" w:cstheme="minorHAnsi"/>
          <w:sz w:val="24"/>
          <w:szCs w:val="24"/>
        </w:rPr>
      </w:pPr>
      <w:r w:rsidRPr="00F9070D">
        <w:rPr>
          <w:rFonts w:eastAsia="Calibri" w:cstheme="minorHAnsi"/>
          <w:sz w:val="24"/>
          <w:szCs w:val="24"/>
        </w:rPr>
        <w:t>Ocena spełniania warunków udziału w postępowaniu o zamówienie publiczne przeprowadzona będzie w oparciu o złożone przez wykonawców oświadczenia i</w:t>
      </w:r>
      <w:r w:rsidR="00983FD9" w:rsidRPr="00F9070D">
        <w:rPr>
          <w:rFonts w:eastAsia="Calibri" w:cstheme="minorHAnsi"/>
          <w:sz w:val="24"/>
          <w:szCs w:val="24"/>
        </w:rPr>
        <w:t> </w:t>
      </w:r>
      <w:r w:rsidRPr="00F9070D">
        <w:rPr>
          <w:rFonts w:eastAsia="Calibri" w:cstheme="minorHAnsi"/>
          <w:sz w:val="24"/>
          <w:szCs w:val="24"/>
        </w:rPr>
        <w:t>dokumenty zgodnie z formułą „spełnia – nie spełnia”.</w:t>
      </w:r>
    </w:p>
    <w:p w14:paraId="2683C795" w14:textId="4E868216" w:rsidR="0010068E" w:rsidRPr="00F9070D" w:rsidRDefault="000C0438" w:rsidP="006B222F">
      <w:pPr>
        <w:pStyle w:val="Akapitzlist"/>
        <w:numPr>
          <w:ilvl w:val="1"/>
          <w:numId w:val="23"/>
        </w:numPr>
        <w:spacing w:after="0" w:line="240" w:lineRule="auto"/>
        <w:ind w:left="567" w:hanging="283"/>
        <w:jc w:val="both"/>
        <w:rPr>
          <w:rFonts w:eastAsia="Calibri" w:cstheme="minorHAnsi"/>
          <w:sz w:val="24"/>
          <w:szCs w:val="24"/>
        </w:rPr>
      </w:pPr>
      <w:r w:rsidRPr="00F9070D">
        <w:rPr>
          <w:rFonts w:eastAsia="Calibri" w:cstheme="minorHAnsi"/>
          <w:sz w:val="24"/>
          <w:szCs w:val="24"/>
        </w:rPr>
        <w:t xml:space="preserve">Wykonawca może w celu potwierdzenia spełniania warunków udziału w postępowaniu, </w:t>
      </w:r>
      <w:r w:rsidRPr="00F9070D">
        <w:rPr>
          <w:rFonts w:eastAsia="Calibri" w:cstheme="minorHAnsi"/>
          <w:sz w:val="24"/>
          <w:szCs w:val="24"/>
        </w:rPr>
        <w:br/>
        <w:t>w stosownych sytuacjach oraz w odniesieniu do konkretnego zamówienia, lub jego części, polegać na zdolnościach technicznych lub zawodowych innych podmiotów, niezależnie od charakteru prawnego łączących go z nim stosunków prawnych.</w:t>
      </w:r>
      <w:r w:rsidR="0010068E" w:rsidRPr="00F9070D">
        <w:rPr>
          <w:rFonts w:eastAsia="Calibri" w:cstheme="minorHAnsi"/>
          <w:sz w:val="24"/>
          <w:szCs w:val="24"/>
        </w:rPr>
        <w:t xml:space="preserve"> W odniesieniu do warunku dotyczącego doświadczenia Wykonawca może polegać na zdolnościach podmiotów udostępniających zasoby, jeśli podmioty te wykonają </w:t>
      </w:r>
      <w:r w:rsidR="00724C73" w:rsidRPr="00F9070D">
        <w:rPr>
          <w:rFonts w:eastAsia="Calibri" w:cstheme="minorHAnsi"/>
          <w:sz w:val="24"/>
          <w:szCs w:val="24"/>
        </w:rPr>
        <w:t>roboty budowlane</w:t>
      </w:r>
      <w:r w:rsidR="0010068E" w:rsidRPr="00F9070D">
        <w:rPr>
          <w:rFonts w:eastAsia="Calibri" w:cstheme="minorHAnsi"/>
          <w:sz w:val="24"/>
          <w:szCs w:val="24"/>
        </w:rPr>
        <w:t xml:space="preserve"> do realizacji których te zdolności są wymagane.</w:t>
      </w:r>
    </w:p>
    <w:p w14:paraId="0C068721" w14:textId="5F89F3D1" w:rsidR="000C0438" w:rsidRPr="00F9070D" w:rsidRDefault="000C0438" w:rsidP="006B222F">
      <w:pPr>
        <w:pStyle w:val="Akapitzlist"/>
        <w:numPr>
          <w:ilvl w:val="1"/>
          <w:numId w:val="23"/>
        </w:numPr>
        <w:spacing w:after="0" w:line="240" w:lineRule="auto"/>
        <w:ind w:left="567" w:hanging="283"/>
        <w:jc w:val="both"/>
        <w:rPr>
          <w:rFonts w:eastAsia="Calibri" w:cstheme="minorHAnsi"/>
          <w:sz w:val="24"/>
          <w:szCs w:val="24"/>
        </w:rPr>
      </w:pPr>
      <w:r w:rsidRPr="00F9070D">
        <w:rPr>
          <w:rFonts w:eastAsia="Calibri" w:cstheme="minorHAnsi"/>
          <w:sz w:val="24"/>
          <w:szCs w:val="24"/>
        </w:rPr>
        <w:t>Wykonawca, który polega na zdolnościach podmiotów</w:t>
      </w:r>
      <w:r w:rsidR="0010068E" w:rsidRPr="00F9070D">
        <w:rPr>
          <w:rFonts w:eastAsia="Calibri" w:cstheme="minorHAnsi"/>
          <w:sz w:val="24"/>
          <w:szCs w:val="24"/>
        </w:rPr>
        <w:t xml:space="preserve"> udostępniających zasoby</w:t>
      </w:r>
      <w:r w:rsidRPr="00F9070D">
        <w:rPr>
          <w:rFonts w:eastAsia="Calibri" w:cstheme="minorHAnsi"/>
          <w:sz w:val="24"/>
          <w:szCs w:val="24"/>
        </w:rPr>
        <w:t xml:space="preserve">, musi udowodnić zamawiającemu, że realizując zamówienie, będzie dysponował niezbędnymi zasobami tych podmiotów, w szczególności </w:t>
      </w:r>
      <w:r w:rsidRPr="00F9070D">
        <w:rPr>
          <w:rFonts w:eastAsia="Calibri" w:cstheme="minorHAnsi"/>
          <w:b/>
          <w:bCs/>
          <w:sz w:val="24"/>
          <w:szCs w:val="24"/>
        </w:rPr>
        <w:t xml:space="preserve">dołączając do oferty zobowiązanie tych podmiotów </w:t>
      </w:r>
      <w:r w:rsidRPr="00F9070D">
        <w:rPr>
          <w:rFonts w:eastAsia="Calibri" w:cstheme="minorHAnsi"/>
          <w:sz w:val="24"/>
          <w:szCs w:val="24"/>
        </w:rPr>
        <w:t>do oddania mu do dyspozycji niezbędnych zasobów na potrzeby realizacji zamówienia (w formie elektronicznej</w:t>
      </w:r>
      <w:r w:rsidR="0010068E" w:rsidRPr="00F9070D">
        <w:rPr>
          <w:rFonts w:eastAsia="Calibri" w:cstheme="minorHAnsi"/>
          <w:sz w:val="24"/>
          <w:szCs w:val="24"/>
        </w:rPr>
        <w:t xml:space="preserve"> (podpisane kwalifikowanym podpisem elektronicznym) lub</w:t>
      </w:r>
      <w:r w:rsidRPr="00F9070D">
        <w:rPr>
          <w:rFonts w:eastAsia="Calibri" w:cstheme="minorHAnsi"/>
          <w:sz w:val="24"/>
          <w:szCs w:val="24"/>
        </w:rPr>
        <w:t xml:space="preserve"> w postaci elektronicznej opatrzonej podpisem zaufanym lub podpisem osobistym),</w:t>
      </w:r>
      <w:r w:rsidRPr="00F9070D">
        <w:rPr>
          <w:rFonts w:eastAsia="Calibri" w:cstheme="minorHAnsi"/>
          <w:b/>
          <w:bCs/>
          <w:i/>
          <w:iCs/>
          <w:sz w:val="24"/>
          <w:szCs w:val="24"/>
        </w:rPr>
        <w:t xml:space="preserve"> </w:t>
      </w:r>
      <w:r w:rsidRPr="00F9070D">
        <w:rPr>
          <w:rFonts w:eastAsia="Calibri" w:cstheme="minorHAnsi"/>
          <w:bCs/>
          <w:iCs/>
          <w:sz w:val="24"/>
          <w:szCs w:val="24"/>
        </w:rPr>
        <w:t xml:space="preserve">zgodnie z </w:t>
      </w:r>
      <w:r w:rsidR="0010068E" w:rsidRPr="00F9070D">
        <w:rPr>
          <w:rFonts w:eastAsia="Calibri" w:cstheme="minorHAnsi"/>
          <w:b/>
          <w:iCs/>
          <w:sz w:val="24"/>
          <w:szCs w:val="24"/>
        </w:rPr>
        <w:t>z</w:t>
      </w:r>
      <w:r w:rsidRPr="00F9070D">
        <w:rPr>
          <w:rFonts w:eastAsia="Calibri" w:cstheme="minorHAnsi"/>
          <w:b/>
          <w:bCs/>
          <w:iCs/>
          <w:sz w:val="24"/>
          <w:szCs w:val="24"/>
        </w:rPr>
        <w:t xml:space="preserve">ałącznikiem nr </w:t>
      </w:r>
      <w:r w:rsidR="0010068E" w:rsidRPr="00F9070D">
        <w:rPr>
          <w:rFonts w:eastAsia="Calibri" w:cstheme="minorHAnsi"/>
          <w:b/>
          <w:bCs/>
          <w:iCs/>
          <w:sz w:val="24"/>
          <w:szCs w:val="24"/>
        </w:rPr>
        <w:t>3</w:t>
      </w:r>
      <w:r w:rsidRPr="00F9070D">
        <w:rPr>
          <w:rFonts w:eastAsia="Calibri" w:cstheme="minorHAnsi"/>
          <w:b/>
          <w:bCs/>
          <w:iCs/>
          <w:sz w:val="24"/>
          <w:szCs w:val="24"/>
        </w:rPr>
        <w:t xml:space="preserve"> do SWZ.</w:t>
      </w:r>
      <w:r w:rsidR="00CE51CC" w:rsidRPr="00F9070D">
        <w:rPr>
          <w:rFonts w:eastAsia="Calibri" w:cstheme="minorHAnsi"/>
          <w:b/>
          <w:bCs/>
          <w:iCs/>
          <w:sz w:val="24"/>
          <w:szCs w:val="24"/>
        </w:rPr>
        <w:t xml:space="preserve"> </w:t>
      </w:r>
      <w:r w:rsidRPr="00F9070D">
        <w:rPr>
          <w:rFonts w:eastAsia="Calibri" w:cstheme="minorHAnsi"/>
          <w:iCs/>
          <w:sz w:val="24"/>
          <w:szCs w:val="24"/>
        </w:rPr>
        <w:t>Wykonawca może przedstawić też inny środek dowodowy potwierdzający, że wykonawca realizując zamówienie, będzie dysponował niezbędnymi zasobami tych podmiotów</w:t>
      </w:r>
      <w:r w:rsidR="00CE51CC" w:rsidRPr="00F9070D">
        <w:rPr>
          <w:rFonts w:eastAsia="Calibri" w:cstheme="minorHAnsi"/>
          <w:iCs/>
          <w:sz w:val="24"/>
          <w:szCs w:val="24"/>
        </w:rPr>
        <w:t>.</w:t>
      </w:r>
    </w:p>
    <w:p w14:paraId="2D2A58A8" w14:textId="008F6C3A" w:rsidR="00CE51CC" w:rsidRPr="00F9070D" w:rsidRDefault="000C0438" w:rsidP="006B222F">
      <w:pPr>
        <w:pStyle w:val="Akapitzlist"/>
        <w:numPr>
          <w:ilvl w:val="1"/>
          <w:numId w:val="23"/>
        </w:numPr>
        <w:spacing w:after="0" w:line="240" w:lineRule="auto"/>
        <w:ind w:left="567" w:hanging="283"/>
        <w:jc w:val="both"/>
        <w:rPr>
          <w:rFonts w:eastAsia="Calibri" w:cstheme="minorHAnsi"/>
          <w:sz w:val="24"/>
          <w:szCs w:val="24"/>
        </w:rPr>
      </w:pPr>
      <w:r w:rsidRPr="00F9070D">
        <w:rPr>
          <w:rFonts w:eastAsia="Calibri" w:cstheme="minorHAnsi"/>
          <w:sz w:val="24"/>
          <w:szCs w:val="24"/>
        </w:rPr>
        <w:t xml:space="preserve">Z zobowiązania lub innych dokumentów potwierdzających udostępnienie zasobów przez inne podmioty musi bezspornie i jednoznacznie wynikać w szczególności: </w:t>
      </w:r>
    </w:p>
    <w:p w14:paraId="125DFB22" w14:textId="141C11F5" w:rsidR="000C0438" w:rsidRPr="00F9070D" w:rsidRDefault="000C0438" w:rsidP="006B222F">
      <w:pPr>
        <w:pStyle w:val="Akapitzlist"/>
        <w:numPr>
          <w:ilvl w:val="0"/>
          <w:numId w:val="24"/>
        </w:numPr>
        <w:spacing w:after="0" w:line="240" w:lineRule="auto"/>
        <w:ind w:left="851" w:hanging="284"/>
        <w:jc w:val="both"/>
        <w:rPr>
          <w:rFonts w:eastAsia="Calibri" w:cstheme="minorHAnsi"/>
          <w:sz w:val="24"/>
          <w:szCs w:val="24"/>
        </w:rPr>
      </w:pPr>
      <w:r w:rsidRPr="00F9070D">
        <w:rPr>
          <w:rFonts w:eastAsia="Calibri" w:cstheme="minorHAnsi"/>
          <w:sz w:val="24"/>
          <w:szCs w:val="24"/>
        </w:rPr>
        <w:t>zakres dostępnych wykonawcy zasobów podmiotu udostępniającego zasoby</w:t>
      </w:r>
      <w:r w:rsidR="00CE51CC" w:rsidRPr="00F9070D">
        <w:rPr>
          <w:rFonts w:eastAsia="Calibri" w:cstheme="minorHAnsi"/>
          <w:sz w:val="24"/>
          <w:szCs w:val="24"/>
        </w:rPr>
        <w:t>,</w:t>
      </w:r>
    </w:p>
    <w:p w14:paraId="3A77F19D" w14:textId="21BC7570" w:rsidR="000C0438" w:rsidRPr="00F9070D" w:rsidRDefault="000C0438" w:rsidP="006B222F">
      <w:pPr>
        <w:pStyle w:val="Akapitzlist"/>
        <w:numPr>
          <w:ilvl w:val="0"/>
          <w:numId w:val="24"/>
        </w:numPr>
        <w:spacing w:after="0" w:line="240" w:lineRule="auto"/>
        <w:ind w:left="851" w:hanging="284"/>
        <w:jc w:val="both"/>
        <w:rPr>
          <w:rFonts w:eastAsia="Calibri" w:cstheme="minorHAnsi"/>
          <w:sz w:val="24"/>
          <w:szCs w:val="24"/>
        </w:rPr>
      </w:pPr>
      <w:r w:rsidRPr="00F9070D">
        <w:rPr>
          <w:rFonts w:eastAsia="Calibri" w:cstheme="minorHAnsi"/>
          <w:sz w:val="24"/>
          <w:szCs w:val="24"/>
        </w:rPr>
        <w:t>sposób i okres udostępnienia wykonawcy i wykorzystania przez niego zasobów podmiotu udostępniającego te zasoby przy wykonywaniu zamówienia</w:t>
      </w:r>
      <w:r w:rsidR="00CE51CC" w:rsidRPr="00F9070D">
        <w:rPr>
          <w:rFonts w:eastAsia="Calibri" w:cstheme="minorHAnsi"/>
          <w:sz w:val="24"/>
          <w:szCs w:val="24"/>
        </w:rPr>
        <w:t>,</w:t>
      </w:r>
    </w:p>
    <w:p w14:paraId="267CD899" w14:textId="34760F0E" w:rsidR="000C0438" w:rsidRPr="00F9070D" w:rsidRDefault="000C0438" w:rsidP="006B222F">
      <w:pPr>
        <w:pStyle w:val="Akapitzlist"/>
        <w:numPr>
          <w:ilvl w:val="0"/>
          <w:numId w:val="24"/>
        </w:numPr>
        <w:spacing w:after="0" w:line="240" w:lineRule="auto"/>
        <w:ind w:left="851" w:hanging="284"/>
        <w:jc w:val="both"/>
        <w:rPr>
          <w:rFonts w:eastAsia="Calibri" w:cstheme="minorHAnsi"/>
          <w:sz w:val="24"/>
          <w:szCs w:val="24"/>
        </w:rPr>
      </w:pPr>
      <w:r w:rsidRPr="00F9070D">
        <w:rPr>
          <w:rFonts w:eastAsia="Calibri" w:cstheme="minorHAnsi"/>
          <w:sz w:val="24"/>
          <w:szCs w:val="24"/>
        </w:rPr>
        <w:t>czy i w jakim zakresie podmiot udostępniający zasoby, na zdolnościach którego wykonawca polega w odniesieniu do warunk</w:t>
      </w:r>
      <w:r w:rsidR="00CE51CC" w:rsidRPr="00F9070D">
        <w:rPr>
          <w:rFonts w:eastAsia="Calibri" w:cstheme="minorHAnsi"/>
          <w:sz w:val="24"/>
          <w:szCs w:val="24"/>
        </w:rPr>
        <w:t>u</w:t>
      </w:r>
      <w:r w:rsidRPr="00F9070D">
        <w:rPr>
          <w:rFonts w:eastAsia="Calibri" w:cstheme="minorHAnsi"/>
          <w:sz w:val="24"/>
          <w:szCs w:val="24"/>
        </w:rPr>
        <w:t xml:space="preserve"> udziału w postępowaniu dotyczących doświadczenia, zrealizuje </w:t>
      </w:r>
      <w:r w:rsidR="008845AA" w:rsidRPr="00F9070D">
        <w:rPr>
          <w:rFonts w:eastAsia="Calibri" w:cstheme="minorHAnsi"/>
          <w:sz w:val="24"/>
          <w:szCs w:val="24"/>
        </w:rPr>
        <w:t>roboty budowlane</w:t>
      </w:r>
      <w:r w:rsidRPr="00F9070D">
        <w:rPr>
          <w:rFonts w:eastAsia="Calibri" w:cstheme="minorHAnsi"/>
          <w:sz w:val="24"/>
          <w:szCs w:val="24"/>
        </w:rPr>
        <w:t xml:space="preserve">, których wskazane zdolności dotyczą. </w:t>
      </w:r>
    </w:p>
    <w:p w14:paraId="2198B5C8" w14:textId="35AC8E72" w:rsidR="000C0438" w:rsidRDefault="000C0438" w:rsidP="006B222F">
      <w:pPr>
        <w:pStyle w:val="Akapitzlist"/>
        <w:numPr>
          <w:ilvl w:val="1"/>
          <w:numId w:val="23"/>
        </w:numPr>
        <w:spacing w:after="0" w:line="240" w:lineRule="auto"/>
        <w:ind w:left="567" w:hanging="283"/>
        <w:jc w:val="both"/>
        <w:rPr>
          <w:rFonts w:eastAsia="Calibri" w:cstheme="minorHAnsi"/>
          <w:sz w:val="24"/>
          <w:szCs w:val="24"/>
        </w:rPr>
      </w:pPr>
      <w:r w:rsidRPr="00F9070D">
        <w:rPr>
          <w:rFonts w:eastAsia="Calibri" w:cstheme="minorHAnsi"/>
          <w:sz w:val="24"/>
          <w:szCs w:val="24"/>
        </w:rPr>
        <w:lastRenderedPageBreak/>
        <w:t xml:space="preserve">Dla swej skuteczności zobowiązanie musi zostać złożone przez osobę/osoby uprawnione </w:t>
      </w:r>
      <w:r w:rsidRPr="00F9070D">
        <w:rPr>
          <w:rFonts w:eastAsia="Calibri" w:cstheme="minorHAnsi"/>
          <w:sz w:val="24"/>
          <w:szCs w:val="24"/>
        </w:rPr>
        <w:br/>
        <w:t xml:space="preserve">do reprezentowania podmiotu </w:t>
      </w:r>
      <w:r w:rsidR="001452DB" w:rsidRPr="00F9070D">
        <w:rPr>
          <w:rFonts w:eastAsia="Calibri" w:cstheme="minorHAnsi"/>
          <w:sz w:val="24"/>
          <w:szCs w:val="24"/>
        </w:rPr>
        <w:t>udostępniającego zasoby</w:t>
      </w:r>
      <w:r w:rsidRPr="00F9070D">
        <w:rPr>
          <w:rFonts w:eastAsia="Calibri" w:cstheme="minorHAnsi"/>
          <w:sz w:val="24"/>
          <w:szCs w:val="24"/>
        </w:rPr>
        <w:t xml:space="preserve"> w powyższym zakresie. Zobowiązanie złożone przez osobę nieuprawnioną nie dowodzi udostępnienia zasobu.</w:t>
      </w:r>
    </w:p>
    <w:p w14:paraId="37E18867" w14:textId="77777777" w:rsidR="00FA14B9" w:rsidRPr="00F9070D" w:rsidRDefault="00FA14B9" w:rsidP="00FA14B9">
      <w:pPr>
        <w:pStyle w:val="Akapitzlist"/>
        <w:spacing w:after="0" w:line="240" w:lineRule="auto"/>
        <w:ind w:left="567"/>
        <w:jc w:val="both"/>
        <w:rPr>
          <w:rFonts w:eastAsia="Calibri" w:cstheme="minorHAnsi"/>
          <w:sz w:val="24"/>
          <w:szCs w:val="24"/>
        </w:rPr>
      </w:pPr>
    </w:p>
    <w:p w14:paraId="59A038BF" w14:textId="4E87D15B" w:rsidR="00F51CBD" w:rsidRPr="00F9070D" w:rsidRDefault="009D1B53"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F9070D">
        <w:rPr>
          <w:rFonts w:eastAsia="Times New Roman" w:cstheme="minorHAnsi"/>
          <w:b/>
          <w:bCs/>
          <w:sz w:val="24"/>
          <w:szCs w:val="24"/>
          <w:u w:val="single"/>
          <w:lang w:eastAsia="pl-PL"/>
        </w:rPr>
        <w:t>PRZEDMIOTOWE I PODMIOTOWE ŚRODKI DOWODOWE</w:t>
      </w:r>
    </w:p>
    <w:p w14:paraId="3D7BC321" w14:textId="75941264" w:rsidR="006D2E2A" w:rsidRPr="00F9070D" w:rsidRDefault="006D2E2A" w:rsidP="002747DA">
      <w:pPr>
        <w:numPr>
          <w:ilvl w:val="1"/>
          <w:numId w:val="6"/>
        </w:numPr>
        <w:tabs>
          <w:tab w:val="clear" w:pos="1440"/>
        </w:tabs>
        <w:suppressAutoHyphens/>
        <w:spacing w:after="0" w:line="240" w:lineRule="auto"/>
        <w:ind w:left="709" w:hanging="425"/>
        <w:jc w:val="both"/>
        <w:rPr>
          <w:rFonts w:cstheme="minorHAnsi"/>
          <w:bCs/>
          <w:sz w:val="24"/>
          <w:szCs w:val="24"/>
          <w:shd w:val="clear" w:color="auto" w:fill="FFFFFF"/>
        </w:rPr>
      </w:pPr>
      <w:r w:rsidRPr="00F9070D">
        <w:rPr>
          <w:rFonts w:cstheme="minorHAnsi"/>
          <w:bCs/>
          <w:sz w:val="24"/>
          <w:szCs w:val="24"/>
        </w:rPr>
        <w:t xml:space="preserve">Zamawiający </w:t>
      </w:r>
      <w:r w:rsidR="00F9070D" w:rsidRPr="00F9070D">
        <w:rPr>
          <w:rFonts w:cstheme="minorHAnsi"/>
          <w:bCs/>
          <w:sz w:val="24"/>
          <w:szCs w:val="24"/>
        </w:rPr>
        <w:t xml:space="preserve">nie </w:t>
      </w:r>
      <w:r w:rsidRPr="00F9070D">
        <w:rPr>
          <w:rFonts w:cstheme="minorHAnsi"/>
          <w:bCs/>
          <w:sz w:val="24"/>
          <w:szCs w:val="24"/>
        </w:rPr>
        <w:t>żąda złożenia przedmiotowych środków dowodowych</w:t>
      </w:r>
      <w:r w:rsidR="00F9070D" w:rsidRPr="00F9070D">
        <w:rPr>
          <w:rFonts w:cstheme="minorHAnsi"/>
          <w:bCs/>
          <w:sz w:val="24"/>
          <w:szCs w:val="24"/>
        </w:rPr>
        <w:t>.</w:t>
      </w:r>
    </w:p>
    <w:p w14:paraId="06EC1345" w14:textId="5B736A30" w:rsidR="009F2039" w:rsidRPr="00F9070D" w:rsidRDefault="009F2039" w:rsidP="002747DA">
      <w:pPr>
        <w:numPr>
          <w:ilvl w:val="1"/>
          <w:numId w:val="6"/>
        </w:numPr>
        <w:tabs>
          <w:tab w:val="clear" w:pos="1440"/>
        </w:tabs>
        <w:suppressAutoHyphens/>
        <w:spacing w:after="0" w:line="240" w:lineRule="auto"/>
        <w:ind w:left="709" w:hanging="425"/>
        <w:jc w:val="both"/>
        <w:rPr>
          <w:rFonts w:cstheme="minorHAnsi"/>
          <w:bCs/>
          <w:sz w:val="24"/>
          <w:szCs w:val="24"/>
          <w:shd w:val="clear" w:color="auto" w:fill="FFFFFF"/>
        </w:rPr>
      </w:pPr>
      <w:r w:rsidRPr="00F9070D">
        <w:rPr>
          <w:rFonts w:cstheme="minorHAnsi"/>
          <w:bCs/>
          <w:sz w:val="24"/>
          <w:szCs w:val="24"/>
        </w:rPr>
        <w:t xml:space="preserve">Zamawiający wezwie wykonawcę, którego oferta zostanie najwyżej oceniona, do złożenia w wyznaczonym terminie, nie krótszym niż 5 dni od dnia wezwania, </w:t>
      </w:r>
      <w:r w:rsidRPr="00F9070D">
        <w:rPr>
          <w:rFonts w:cstheme="minorHAnsi"/>
          <w:b/>
          <w:sz w:val="24"/>
          <w:szCs w:val="24"/>
        </w:rPr>
        <w:t xml:space="preserve">następujących </w:t>
      </w:r>
      <w:r w:rsidRPr="00F9070D">
        <w:rPr>
          <w:rFonts w:cstheme="minorHAnsi"/>
          <w:b/>
          <w:sz w:val="24"/>
          <w:szCs w:val="24"/>
          <w:u w:val="thick"/>
        </w:rPr>
        <w:t>podmiotowych środków dowodowych:</w:t>
      </w:r>
    </w:p>
    <w:p w14:paraId="327AA623" w14:textId="78F501F9" w:rsidR="009F2039" w:rsidRPr="00F9070D" w:rsidRDefault="009F2039" w:rsidP="002747DA">
      <w:pPr>
        <w:pStyle w:val="Akapitzlist"/>
        <w:numPr>
          <w:ilvl w:val="2"/>
          <w:numId w:val="6"/>
        </w:numPr>
        <w:tabs>
          <w:tab w:val="clear" w:pos="928"/>
          <w:tab w:val="num" w:pos="1134"/>
        </w:tabs>
        <w:suppressAutoHyphens/>
        <w:spacing w:after="0" w:line="240" w:lineRule="auto"/>
        <w:ind w:left="1134" w:hanging="425"/>
        <w:jc w:val="both"/>
        <w:rPr>
          <w:rFonts w:cstheme="minorHAnsi"/>
          <w:b/>
          <w:sz w:val="24"/>
          <w:szCs w:val="24"/>
          <w:u w:val="single"/>
          <w:shd w:val="clear" w:color="auto" w:fill="FFFFFF"/>
        </w:rPr>
      </w:pPr>
      <w:r w:rsidRPr="00F9070D">
        <w:rPr>
          <w:rFonts w:cstheme="minorHAnsi"/>
          <w:b/>
          <w:sz w:val="24"/>
          <w:szCs w:val="24"/>
          <w:u w:val="single"/>
          <w:shd w:val="clear" w:color="auto" w:fill="FFFFFF"/>
        </w:rPr>
        <w:t>w celu potwierdzenia br</w:t>
      </w:r>
      <w:r w:rsidR="000A336E" w:rsidRPr="00F9070D">
        <w:rPr>
          <w:rFonts w:cstheme="minorHAnsi"/>
          <w:b/>
          <w:sz w:val="24"/>
          <w:szCs w:val="24"/>
          <w:u w:val="single"/>
          <w:shd w:val="clear" w:color="auto" w:fill="FFFFFF"/>
        </w:rPr>
        <w:t>a</w:t>
      </w:r>
      <w:r w:rsidRPr="00F9070D">
        <w:rPr>
          <w:rFonts w:cstheme="minorHAnsi"/>
          <w:b/>
          <w:sz w:val="24"/>
          <w:szCs w:val="24"/>
          <w:u w:val="single"/>
          <w:shd w:val="clear" w:color="auto" w:fill="FFFFFF"/>
        </w:rPr>
        <w:t>ku podstaw wykluczenia z udziału w postępowaniu:</w:t>
      </w:r>
    </w:p>
    <w:p w14:paraId="22D079B8" w14:textId="1071FB45" w:rsidR="009F2039" w:rsidRPr="00F9070D" w:rsidRDefault="009F2039" w:rsidP="006B222F">
      <w:pPr>
        <w:pStyle w:val="Akapitzlist"/>
        <w:numPr>
          <w:ilvl w:val="0"/>
          <w:numId w:val="28"/>
        </w:numPr>
        <w:suppressAutoHyphens/>
        <w:spacing w:after="0" w:line="240" w:lineRule="auto"/>
        <w:jc w:val="both"/>
        <w:rPr>
          <w:rFonts w:cstheme="minorHAnsi"/>
          <w:bCs/>
          <w:sz w:val="24"/>
          <w:szCs w:val="24"/>
          <w:shd w:val="clear" w:color="auto" w:fill="FFFFFF"/>
        </w:rPr>
      </w:pPr>
      <w:r w:rsidRPr="00F9070D">
        <w:rPr>
          <w:rFonts w:cstheme="minorHAnsi"/>
          <w:bCs/>
          <w:sz w:val="24"/>
          <w:szCs w:val="24"/>
          <w:shd w:val="clear" w:color="auto" w:fill="FFFFFF"/>
        </w:rPr>
        <w:t>oświadczeni</w:t>
      </w:r>
      <w:r w:rsidR="00E41186" w:rsidRPr="00F9070D">
        <w:rPr>
          <w:rFonts w:cstheme="minorHAnsi"/>
          <w:bCs/>
          <w:sz w:val="24"/>
          <w:szCs w:val="24"/>
          <w:shd w:val="clear" w:color="auto" w:fill="FFFFFF"/>
        </w:rPr>
        <w:t>a</w:t>
      </w:r>
      <w:r w:rsidRPr="00F9070D">
        <w:rPr>
          <w:rFonts w:cstheme="minorHAnsi"/>
          <w:bCs/>
          <w:sz w:val="24"/>
          <w:szCs w:val="24"/>
          <w:shd w:val="clear" w:color="auto" w:fill="FFFFFF"/>
        </w:rPr>
        <w:t xml:space="preserve"> wykonawcy, w zakresie art. 108 ust. 1 pkt 5 ustawy </w:t>
      </w:r>
      <w:proofErr w:type="spellStart"/>
      <w:r w:rsidRPr="00F9070D">
        <w:rPr>
          <w:rFonts w:cstheme="minorHAnsi"/>
          <w:bCs/>
          <w:sz w:val="24"/>
          <w:szCs w:val="24"/>
          <w:shd w:val="clear" w:color="auto" w:fill="FFFFFF"/>
        </w:rPr>
        <w:t>Pzp</w:t>
      </w:r>
      <w:proofErr w:type="spellEnd"/>
      <w:r w:rsidRPr="00F9070D">
        <w:rPr>
          <w:rFonts w:cstheme="minorHAnsi"/>
          <w:bCs/>
          <w:sz w:val="24"/>
          <w:szCs w:val="24"/>
          <w:shd w:val="clear" w:color="auto" w:fill="FFFFFF"/>
        </w:rPr>
        <w:t>, o braku przynależności do tej samej grupy kapitałowej w rozumieniu ustawy z dnia 16 lutego 2007 r. o ochronie konkurencji i konsumentów (</w:t>
      </w:r>
      <w:r w:rsidR="00F667A1" w:rsidRPr="00F9070D">
        <w:rPr>
          <w:rFonts w:cstheme="minorHAnsi"/>
          <w:bCs/>
          <w:sz w:val="24"/>
          <w:szCs w:val="24"/>
          <w:shd w:val="clear" w:color="auto" w:fill="FFFFFF"/>
        </w:rPr>
        <w:t xml:space="preserve">tekst jedn. </w:t>
      </w:r>
      <w:r w:rsidRPr="00F9070D">
        <w:rPr>
          <w:rFonts w:cstheme="minorHAnsi"/>
          <w:bCs/>
          <w:sz w:val="24"/>
          <w:szCs w:val="24"/>
          <w:shd w:val="clear" w:color="auto" w:fill="FFFFFF"/>
        </w:rPr>
        <w:t>Dz. U. z</w:t>
      </w:r>
      <w:r w:rsidR="00B31EAA" w:rsidRPr="00F9070D">
        <w:rPr>
          <w:rFonts w:cstheme="minorHAnsi"/>
          <w:bCs/>
          <w:sz w:val="24"/>
          <w:szCs w:val="24"/>
          <w:shd w:val="clear" w:color="auto" w:fill="FFFFFF"/>
        </w:rPr>
        <w:t> </w:t>
      </w:r>
      <w:r w:rsidRPr="00F9070D">
        <w:rPr>
          <w:rFonts w:cstheme="minorHAnsi"/>
          <w:bCs/>
          <w:sz w:val="24"/>
          <w:szCs w:val="24"/>
          <w:shd w:val="clear" w:color="auto" w:fill="FFFFFF"/>
        </w:rPr>
        <w:t>202</w:t>
      </w:r>
      <w:r w:rsidR="00F667A1" w:rsidRPr="00F9070D">
        <w:rPr>
          <w:rFonts w:cstheme="minorHAnsi"/>
          <w:bCs/>
          <w:sz w:val="24"/>
          <w:szCs w:val="24"/>
          <w:shd w:val="clear" w:color="auto" w:fill="FFFFFF"/>
        </w:rPr>
        <w:t>1</w:t>
      </w:r>
      <w:r w:rsidR="00A324F2" w:rsidRPr="00F9070D">
        <w:rPr>
          <w:rFonts w:cstheme="minorHAnsi"/>
          <w:bCs/>
          <w:sz w:val="24"/>
          <w:szCs w:val="24"/>
          <w:shd w:val="clear" w:color="auto" w:fill="FFFFFF"/>
        </w:rPr>
        <w:t> </w:t>
      </w:r>
      <w:r w:rsidRPr="00F9070D">
        <w:rPr>
          <w:rFonts w:cstheme="minorHAnsi"/>
          <w:bCs/>
          <w:sz w:val="24"/>
          <w:szCs w:val="24"/>
          <w:shd w:val="clear" w:color="auto" w:fill="FFFFFF"/>
        </w:rPr>
        <w:t xml:space="preserve">r. poz. </w:t>
      </w:r>
      <w:r w:rsidR="00F667A1" w:rsidRPr="00F9070D">
        <w:rPr>
          <w:rFonts w:cstheme="minorHAnsi"/>
          <w:bCs/>
          <w:sz w:val="24"/>
          <w:szCs w:val="24"/>
          <w:shd w:val="clear" w:color="auto" w:fill="FFFFFF"/>
        </w:rPr>
        <w:t>275</w:t>
      </w:r>
      <w:r w:rsidRPr="00F9070D">
        <w:rPr>
          <w:rFonts w:cstheme="minorHAnsi"/>
          <w:bCs/>
          <w:sz w:val="24"/>
          <w:szCs w:val="24"/>
          <w:shd w:val="clear" w:color="auto" w:fill="FFFFFF"/>
        </w:rPr>
        <w:t>), z innym wykonawcą, który złożył odrębną ofertę albo oświadczeni</w:t>
      </w:r>
      <w:r w:rsidR="00E41186" w:rsidRPr="00F9070D">
        <w:rPr>
          <w:rFonts w:cstheme="minorHAnsi"/>
          <w:bCs/>
          <w:sz w:val="24"/>
          <w:szCs w:val="24"/>
          <w:shd w:val="clear" w:color="auto" w:fill="FFFFFF"/>
        </w:rPr>
        <w:t>a</w:t>
      </w:r>
      <w:r w:rsidRPr="00F9070D">
        <w:rPr>
          <w:rFonts w:cstheme="minorHAnsi"/>
          <w:bCs/>
          <w:sz w:val="24"/>
          <w:szCs w:val="24"/>
          <w:shd w:val="clear" w:color="auto" w:fill="FFFFFF"/>
        </w:rPr>
        <w:t xml:space="preserve"> o przynależności do tej samej grupy kapitałowej wraz z dokumentami lub informacjami potwierdzającymi przygotowanie oferty niezależnie od innego wykonawcy należącego do tej samej grupy kapitałowej (wzór oświadczenia stanowi </w:t>
      </w:r>
      <w:r w:rsidRPr="00F9070D">
        <w:rPr>
          <w:rFonts w:cstheme="minorHAnsi"/>
          <w:b/>
          <w:sz w:val="24"/>
          <w:szCs w:val="24"/>
          <w:shd w:val="clear" w:color="auto" w:fill="FFFFFF"/>
        </w:rPr>
        <w:t xml:space="preserve">załącznik nr </w:t>
      </w:r>
      <w:r w:rsidR="00AE72FD" w:rsidRPr="00F9070D">
        <w:rPr>
          <w:rFonts w:cstheme="minorHAnsi"/>
          <w:b/>
          <w:sz w:val="24"/>
          <w:szCs w:val="24"/>
          <w:shd w:val="clear" w:color="auto" w:fill="FFFFFF"/>
        </w:rPr>
        <w:t>5</w:t>
      </w:r>
      <w:r w:rsidRPr="00F9070D">
        <w:rPr>
          <w:rFonts w:cstheme="minorHAnsi"/>
          <w:b/>
          <w:sz w:val="24"/>
          <w:szCs w:val="24"/>
          <w:shd w:val="clear" w:color="auto" w:fill="FFFFFF"/>
        </w:rPr>
        <w:t xml:space="preserve"> do SWZ</w:t>
      </w:r>
      <w:r w:rsidRPr="00F9070D">
        <w:rPr>
          <w:rFonts w:cstheme="minorHAnsi"/>
          <w:bCs/>
          <w:sz w:val="24"/>
          <w:szCs w:val="24"/>
          <w:shd w:val="clear" w:color="auto" w:fill="FFFFFF"/>
        </w:rPr>
        <w:t>),</w:t>
      </w:r>
    </w:p>
    <w:p w14:paraId="3E06123F" w14:textId="22BC571D" w:rsidR="009F2039" w:rsidRPr="00F9070D" w:rsidRDefault="00FA77E4" w:rsidP="006B222F">
      <w:pPr>
        <w:pStyle w:val="Akapitzlist"/>
        <w:numPr>
          <w:ilvl w:val="0"/>
          <w:numId w:val="28"/>
        </w:numPr>
        <w:suppressAutoHyphens/>
        <w:spacing w:after="0" w:line="240" w:lineRule="auto"/>
        <w:jc w:val="both"/>
        <w:rPr>
          <w:rFonts w:cstheme="minorHAnsi"/>
          <w:bCs/>
          <w:sz w:val="24"/>
          <w:szCs w:val="24"/>
          <w:shd w:val="clear" w:color="auto" w:fill="FFFFFF"/>
        </w:rPr>
      </w:pPr>
      <w:r w:rsidRPr="00F9070D">
        <w:rPr>
          <w:rFonts w:cstheme="minorHAnsi"/>
          <w:bCs/>
          <w:sz w:val="24"/>
          <w:szCs w:val="24"/>
          <w:shd w:val="clear" w:color="auto" w:fill="FFFFFF"/>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4DB8934A" w14:textId="1026DEEF" w:rsidR="009F2039" w:rsidRPr="00F9070D" w:rsidRDefault="00FA77E4" w:rsidP="006B222F">
      <w:pPr>
        <w:pStyle w:val="Akapitzlist"/>
        <w:numPr>
          <w:ilvl w:val="0"/>
          <w:numId w:val="28"/>
        </w:numPr>
        <w:suppressAutoHyphens/>
        <w:spacing w:after="0" w:line="240" w:lineRule="auto"/>
        <w:jc w:val="both"/>
        <w:rPr>
          <w:rFonts w:cstheme="minorHAnsi"/>
          <w:bCs/>
          <w:sz w:val="24"/>
          <w:szCs w:val="24"/>
          <w:shd w:val="clear" w:color="auto" w:fill="FFFFFF"/>
        </w:rPr>
      </w:pPr>
      <w:r w:rsidRPr="00F9070D">
        <w:rPr>
          <w:rFonts w:cstheme="minorHAnsi"/>
          <w:bCs/>
          <w:sz w:val="24"/>
          <w:szCs w:val="24"/>
          <w:shd w:val="clear" w:color="auto" w:fill="FFFFFF"/>
        </w:rPr>
        <w:t xml:space="preserve">oświadczenia wykonawcy o aktualności informacji zawartych w oświadczeniu, o którym mowa w art. 125 ust. 1 ustawy </w:t>
      </w:r>
      <w:proofErr w:type="spellStart"/>
      <w:r w:rsidRPr="00F9070D">
        <w:rPr>
          <w:rFonts w:cstheme="minorHAnsi"/>
          <w:bCs/>
          <w:sz w:val="24"/>
          <w:szCs w:val="24"/>
          <w:shd w:val="clear" w:color="auto" w:fill="FFFFFF"/>
        </w:rPr>
        <w:t>Pzp</w:t>
      </w:r>
      <w:proofErr w:type="spellEnd"/>
      <w:r w:rsidRPr="00F9070D">
        <w:rPr>
          <w:rFonts w:cstheme="minorHAnsi"/>
          <w:bCs/>
          <w:sz w:val="24"/>
          <w:szCs w:val="24"/>
          <w:shd w:val="clear" w:color="auto" w:fill="FFFFFF"/>
        </w:rPr>
        <w:t xml:space="preserve"> (załączniku nr 2 do SWZ), w zakresie podstaw wykluczenia z postępowania, </w:t>
      </w:r>
      <w:bookmarkStart w:id="7" w:name="_Hlk65758364"/>
      <w:r w:rsidRPr="00F9070D">
        <w:rPr>
          <w:rFonts w:cstheme="minorHAnsi"/>
          <w:bCs/>
          <w:sz w:val="24"/>
          <w:szCs w:val="24"/>
          <w:shd w:val="clear" w:color="auto" w:fill="FFFFFF"/>
        </w:rPr>
        <w:t>o których mowa w art. 108 ust. 1 pkt 1, 2</w:t>
      </w:r>
      <w:r w:rsidR="00345FA8" w:rsidRPr="00F9070D">
        <w:rPr>
          <w:rFonts w:cstheme="minorHAnsi"/>
          <w:bCs/>
          <w:sz w:val="24"/>
          <w:szCs w:val="24"/>
          <w:shd w:val="clear" w:color="auto" w:fill="FFFFFF"/>
        </w:rPr>
        <w:t>, 3,</w:t>
      </w:r>
      <w:r w:rsidRPr="00F9070D">
        <w:rPr>
          <w:rFonts w:cstheme="minorHAnsi"/>
          <w:bCs/>
          <w:sz w:val="24"/>
          <w:szCs w:val="24"/>
          <w:shd w:val="clear" w:color="auto" w:fill="FFFFFF"/>
        </w:rPr>
        <w:t xml:space="preserve"> 4</w:t>
      </w:r>
      <w:r w:rsidR="00345FA8" w:rsidRPr="00F9070D">
        <w:rPr>
          <w:rFonts w:cstheme="minorHAnsi"/>
          <w:bCs/>
          <w:sz w:val="24"/>
          <w:szCs w:val="24"/>
          <w:shd w:val="clear" w:color="auto" w:fill="FFFFFF"/>
        </w:rPr>
        <w:t>, 6</w:t>
      </w:r>
      <w:r w:rsidRPr="00F9070D">
        <w:rPr>
          <w:rFonts w:cstheme="minorHAnsi"/>
          <w:bCs/>
          <w:sz w:val="24"/>
          <w:szCs w:val="24"/>
          <w:shd w:val="clear" w:color="auto" w:fill="FFFFFF"/>
        </w:rPr>
        <w:t xml:space="preserve"> ustawy </w:t>
      </w:r>
      <w:proofErr w:type="spellStart"/>
      <w:r w:rsidRPr="00F9070D">
        <w:rPr>
          <w:rFonts w:cstheme="minorHAnsi"/>
          <w:bCs/>
          <w:sz w:val="24"/>
          <w:szCs w:val="24"/>
          <w:shd w:val="clear" w:color="auto" w:fill="FFFFFF"/>
        </w:rPr>
        <w:t>Pzp</w:t>
      </w:r>
      <w:bookmarkEnd w:id="7"/>
      <w:proofErr w:type="spellEnd"/>
      <w:r w:rsidR="00F9070D" w:rsidRPr="00F9070D">
        <w:rPr>
          <w:rFonts w:cstheme="minorHAnsi"/>
          <w:bCs/>
          <w:sz w:val="24"/>
          <w:szCs w:val="24"/>
          <w:shd w:val="clear" w:color="auto" w:fill="FFFFFF"/>
        </w:rPr>
        <w:t>,</w:t>
      </w:r>
      <w:r w:rsidR="00B466F2" w:rsidRPr="00F9070D">
        <w:rPr>
          <w:rFonts w:cstheme="minorHAnsi"/>
          <w:sz w:val="24"/>
          <w:szCs w:val="24"/>
        </w:rPr>
        <w:t xml:space="preserve"> w art. 109 ust. 1 pkt 5 i pkt 7 ustawy </w:t>
      </w:r>
      <w:proofErr w:type="spellStart"/>
      <w:r w:rsidR="00B466F2" w:rsidRPr="00F9070D">
        <w:rPr>
          <w:rFonts w:cstheme="minorHAnsi"/>
          <w:sz w:val="24"/>
          <w:szCs w:val="24"/>
        </w:rPr>
        <w:t>Pzp</w:t>
      </w:r>
      <w:proofErr w:type="spellEnd"/>
      <w:r w:rsidR="00B466F2" w:rsidRPr="00F9070D">
        <w:rPr>
          <w:rFonts w:ascii="Arial" w:hAnsi="Arial" w:cs="Arial"/>
          <w:sz w:val="21"/>
          <w:szCs w:val="21"/>
        </w:rPr>
        <w:t xml:space="preserve"> </w:t>
      </w:r>
      <w:r w:rsidR="00F9070D" w:rsidRPr="00F9070D">
        <w:rPr>
          <w:rFonts w:ascii="Arial" w:hAnsi="Arial" w:cs="Arial"/>
          <w:sz w:val="21"/>
          <w:szCs w:val="21"/>
        </w:rPr>
        <w:t xml:space="preserve">oraz w </w:t>
      </w:r>
      <w:r w:rsidR="00F9070D" w:rsidRPr="00F9070D">
        <w:rPr>
          <w:rFonts w:cstheme="minorHAnsi"/>
          <w:bCs/>
          <w:sz w:val="24"/>
          <w:szCs w:val="24"/>
          <w:shd w:val="clear" w:color="auto" w:fill="FFFFFF"/>
        </w:rPr>
        <w:t xml:space="preserve">art. 7 ust. 1 ustawy z dnia 13 kwietnia 2022 r. o szczególnych rozwiązaniach w zakresie przeciwdziałania wspieraniu agresji na Ukrainę oraz służących ochronie bezpieczeństwa narodowego (Dz. U. z 2022 r., poz. 835) - </w:t>
      </w:r>
      <w:r w:rsidRPr="00F9070D">
        <w:rPr>
          <w:rFonts w:cstheme="minorHAnsi"/>
          <w:bCs/>
          <w:sz w:val="24"/>
          <w:szCs w:val="24"/>
          <w:shd w:val="clear" w:color="auto" w:fill="FFFFFF"/>
        </w:rPr>
        <w:t xml:space="preserve">wzór oświadczenia stanowi </w:t>
      </w:r>
      <w:r w:rsidRPr="00F9070D">
        <w:rPr>
          <w:rFonts w:cstheme="minorHAnsi"/>
          <w:b/>
          <w:sz w:val="24"/>
          <w:szCs w:val="24"/>
          <w:shd w:val="clear" w:color="auto" w:fill="FFFFFF"/>
        </w:rPr>
        <w:t xml:space="preserve">załącznik nr </w:t>
      </w:r>
      <w:r w:rsidR="00AE72FD" w:rsidRPr="00F9070D">
        <w:rPr>
          <w:rFonts w:cstheme="minorHAnsi"/>
          <w:b/>
          <w:sz w:val="24"/>
          <w:szCs w:val="24"/>
          <w:shd w:val="clear" w:color="auto" w:fill="FFFFFF"/>
        </w:rPr>
        <w:t>6</w:t>
      </w:r>
      <w:r w:rsidRPr="00F9070D">
        <w:rPr>
          <w:rFonts w:cstheme="minorHAnsi"/>
          <w:b/>
          <w:sz w:val="24"/>
          <w:szCs w:val="24"/>
          <w:shd w:val="clear" w:color="auto" w:fill="FFFFFF"/>
        </w:rPr>
        <w:t xml:space="preserve"> do SWZ</w:t>
      </w:r>
      <w:r w:rsidRPr="00F9070D">
        <w:rPr>
          <w:rFonts w:cstheme="minorHAnsi"/>
          <w:bCs/>
          <w:sz w:val="24"/>
          <w:szCs w:val="24"/>
          <w:shd w:val="clear" w:color="auto" w:fill="FFFFFF"/>
        </w:rPr>
        <w:t>,</w:t>
      </w:r>
    </w:p>
    <w:p w14:paraId="347CC963" w14:textId="4180FC48" w:rsidR="00E93E1A" w:rsidRPr="00F9070D" w:rsidRDefault="00E93E1A" w:rsidP="006B222F">
      <w:pPr>
        <w:pStyle w:val="Akapitzlist"/>
        <w:numPr>
          <w:ilvl w:val="0"/>
          <w:numId w:val="28"/>
        </w:numPr>
        <w:suppressAutoHyphens/>
        <w:spacing w:after="0" w:line="240" w:lineRule="auto"/>
        <w:jc w:val="both"/>
        <w:rPr>
          <w:rFonts w:cstheme="minorHAnsi"/>
          <w:bCs/>
          <w:sz w:val="24"/>
          <w:szCs w:val="24"/>
          <w:shd w:val="clear" w:color="auto" w:fill="FFFFFF"/>
        </w:rPr>
      </w:pPr>
      <w:r w:rsidRPr="00F9070D">
        <w:rPr>
          <w:rFonts w:cstheme="minorHAnsi"/>
          <w:bCs/>
          <w:sz w:val="24"/>
          <w:szCs w:val="24"/>
        </w:rPr>
        <w:t>dokumenty potwierdzające brak podstaw do wykluczenia z postępowania, o których mowa w dziale VIII ust. 2 pkt 1 lit. a-</w:t>
      </w:r>
      <w:r w:rsidR="00275867" w:rsidRPr="00F9070D">
        <w:rPr>
          <w:rFonts w:cstheme="minorHAnsi"/>
          <w:bCs/>
          <w:sz w:val="24"/>
          <w:szCs w:val="24"/>
        </w:rPr>
        <w:t>c</w:t>
      </w:r>
      <w:r w:rsidRPr="00F9070D">
        <w:rPr>
          <w:rFonts w:cstheme="minorHAnsi"/>
          <w:bCs/>
          <w:sz w:val="24"/>
          <w:szCs w:val="24"/>
        </w:rPr>
        <w:t xml:space="preserve"> SWZ składa każdy z Wykonawców wspólnie ubiegających się o zamówienie</w:t>
      </w:r>
      <w:r w:rsidR="005B3F3D" w:rsidRPr="00F9070D">
        <w:rPr>
          <w:rFonts w:cstheme="minorHAnsi"/>
          <w:bCs/>
          <w:sz w:val="24"/>
          <w:szCs w:val="24"/>
        </w:rPr>
        <w:t>,</w:t>
      </w:r>
    </w:p>
    <w:p w14:paraId="501D3AC3" w14:textId="23B15FC4" w:rsidR="005B3F3D" w:rsidRPr="00F9070D" w:rsidRDefault="005B3F3D" w:rsidP="006B222F">
      <w:pPr>
        <w:pStyle w:val="Akapitzlist"/>
        <w:numPr>
          <w:ilvl w:val="0"/>
          <w:numId w:val="28"/>
        </w:numPr>
        <w:suppressAutoHyphens/>
        <w:spacing w:after="0" w:line="240" w:lineRule="auto"/>
        <w:jc w:val="both"/>
        <w:rPr>
          <w:rFonts w:cstheme="minorHAnsi"/>
          <w:bCs/>
          <w:sz w:val="24"/>
          <w:szCs w:val="24"/>
          <w:shd w:val="clear" w:color="auto" w:fill="FFFFFF"/>
        </w:rPr>
      </w:pPr>
      <w:r w:rsidRPr="00F9070D">
        <w:rPr>
          <w:rFonts w:cstheme="minorHAnsi"/>
          <w:bCs/>
          <w:sz w:val="24"/>
          <w:szCs w:val="24"/>
        </w:rPr>
        <w:t xml:space="preserve">Zamawiający żąda od wykonawcy, który polega na zdolnościach technicznych lub zawodowych podmiotów udostępniających zasoby, na zasadach określonych w art. 118 ustawy </w:t>
      </w:r>
      <w:proofErr w:type="spellStart"/>
      <w:r w:rsidRPr="00F9070D">
        <w:rPr>
          <w:rFonts w:cstheme="minorHAnsi"/>
          <w:bCs/>
          <w:sz w:val="24"/>
          <w:szCs w:val="24"/>
        </w:rPr>
        <w:t>Pzp</w:t>
      </w:r>
      <w:proofErr w:type="spellEnd"/>
      <w:r w:rsidRPr="00F9070D">
        <w:rPr>
          <w:rFonts w:cstheme="minorHAnsi"/>
          <w:bCs/>
          <w:sz w:val="24"/>
          <w:szCs w:val="24"/>
        </w:rPr>
        <w:t xml:space="preserve">, przedstawienia podmiotowych środków dowodowych, o których mowa w dziale VIII ust. 2 pkt 1 lit. </w:t>
      </w:r>
      <w:r w:rsidR="00F35B94" w:rsidRPr="00F9070D">
        <w:rPr>
          <w:rFonts w:cstheme="minorHAnsi"/>
          <w:bCs/>
          <w:sz w:val="24"/>
          <w:szCs w:val="24"/>
        </w:rPr>
        <w:t>b-</w:t>
      </w:r>
      <w:r w:rsidR="00275867" w:rsidRPr="00F9070D">
        <w:rPr>
          <w:rFonts w:cstheme="minorHAnsi"/>
          <w:bCs/>
          <w:sz w:val="24"/>
          <w:szCs w:val="24"/>
        </w:rPr>
        <w:t>c</w:t>
      </w:r>
      <w:r w:rsidRPr="00F9070D">
        <w:rPr>
          <w:rFonts w:cstheme="minorHAnsi"/>
          <w:bCs/>
          <w:sz w:val="24"/>
          <w:szCs w:val="24"/>
        </w:rPr>
        <w:t xml:space="preserve"> SWZ dotyczących tych podmiotów </w:t>
      </w:r>
      <w:r w:rsidR="004F6F54" w:rsidRPr="00F9070D">
        <w:rPr>
          <w:rFonts w:cstheme="minorHAnsi"/>
          <w:bCs/>
          <w:sz w:val="24"/>
          <w:szCs w:val="24"/>
        </w:rPr>
        <w:t>potwierdzających, że nie zachodzą wobec t</w:t>
      </w:r>
      <w:r w:rsidR="00836197" w:rsidRPr="00F9070D">
        <w:rPr>
          <w:rFonts w:cstheme="minorHAnsi"/>
          <w:bCs/>
          <w:sz w:val="24"/>
          <w:szCs w:val="24"/>
        </w:rPr>
        <w:t>y</w:t>
      </w:r>
      <w:r w:rsidR="004F6F54" w:rsidRPr="00F9070D">
        <w:rPr>
          <w:rFonts w:cstheme="minorHAnsi"/>
          <w:bCs/>
          <w:sz w:val="24"/>
          <w:szCs w:val="24"/>
        </w:rPr>
        <w:t xml:space="preserve">ch podmiotów podstawy wykluczenia z postępowania. </w:t>
      </w:r>
    </w:p>
    <w:p w14:paraId="0C36D125" w14:textId="4F36F8FC" w:rsidR="00B85581" w:rsidRPr="00F9070D" w:rsidRDefault="00B85581" w:rsidP="001423BC">
      <w:pPr>
        <w:pStyle w:val="Akapitzlist"/>
        <w:numPr>
          <w:ilvl w:val="0"/>
          <w:numId w:val="28"/>
        </w:numPr>
        <w:suppressAutoHyphens/>
        <w:spacing w:after="0" w:line="240" w:lineRule="auto"/>
        <w:jc w:val="both"/>
        <w:rPr>
          <w:rFonts w:eastAsia="Times New Roman" w:cstheme="minorHAnsi"/>
          <w:sz w:val="24"/>
          <w:szCs w:val="24"/>
          <w:lang w:eastAsia="pl-PL"/>
        </w:rPr>
      </w:pPr>
      <w:r w:rsidRPr="00F9070D">
        <w:rPr>
          <w:rFonts w:cstheme="minorHAnsi"/>
          <w:bCs/>
          <w:sz w:val="24"/>
          <w:szCs w:val="24"/>
        </w:rPr>
        <w:t>Jeżeli</w:t>
      </w:r>
      <w:r w:rsidRPr="00F9070D">
        <w:rPr>
          <w:rFonts w:eastAsia="Times New Roman" w:cstheme="minorHAnsi"/>
          <w:sz w:val="24"/>
          <w:szCs w:val="24"/>
          <w:lang w:eastAsia="pl-PL"/>
        </w:rPr>
        <w:t xml:space="preserve"> wykonawca ma siedzibę lub miejsce zamieszkania poza granicami Rzeczypospolitej Polskiej, zamiast odpisu albo informacji z Krajowego Rejestru Sądowego lub z Centralnej Ewidencji i Informacji o Działalności Gospodarczej, o których mowa w ust. 2 pkt 1 lit. </w:t>
      </w:r>
      <w:r w:rsidR="001423BC" w:rsidRPr="00F9070D">
        <w:rPr>
          <w:rFonts w:eastAsia="Times New Roman" w:cstheme="minorHAnsi"/>
          <w:sz w:val="24"/>
          <w:szCs w:val="24"/>
          <w:lang w:eastAsia="pl-PL"/>
        </w:rPr>
        <w:t>b</w:t>
      </w:r>
      <w:r w:rsidRPr="00F9070D">
        <w:rPr>
          <w:rFonts w:eastAsia="Times New Roman" w:cstheme="minorHAnsi"/>
          <w:sz w:val="24"/>
          <w:szCs w:val="24"/>
          <w:lang w:eastAsia="pl-PL"/>
        </w:rPr>
        <w:t xml:space="preserve"> - składa dokument lub dokumenty wystawione w kraju, w którym wykonawca ma siedzibę lub miejsce </w:t>
      </w:r>
      <w:r w:rsidRPr="00F9070D">
        <w:rPr>
          <w:rFonts w:eastAsia="Times New Roman" w:cstheme="minorHAnsi"/>
          <w:sz w:val="24"/>
          <w:szCs w:val="24"/>
          <w:lang w:eastAsia="pl-PL"/>
        </w:rPr>
        <w:lastRenderedPageBreak/>
        <w:t>zamieszkania, potwierdzające że</w:t>
      </w:r>
      <w:r w:rsidR="001423BC" w:rsidRPr="00F9070D">
        <w:rPr>
          <w:rFonts w:eastAsia="Times New Roman" w:cstheme="minorHAnsi"/>
          <w:sz w:val="24"/>
          <w:szCs w:val="24"/>
          <w:lang w:eastAsia="pl-PL"/>
        </w:rPr>
        <w:t xml:space="preserve"> </w:t>
      </w:r>
      <w:r w:rsidRPr="00F9070D">
        <w:rPr>
          <w:rFonts w:eastAsia="Times New Roman" w:cstheme="minorHAnsi"/>
          <w:sz w:val="24"/>
          <w:szCs w:val="24"/>
          <w:lang w:eastAsia="pl-PL"/>
        </w:rPr>
        <w:t>nie otwarto jego likwidacji, nie ogłoszono upadłości, jego aktywami nie zarządza likwidator lub sąd, nie zawarł układu z</w:t>
      </w:r>
      <w:r w:rsidR="001423BC" w:rsidRPr="00F9070D">
        <w:rPr>
          <w:rFonts w:eastAsia="Times New Roman" w:cstheme="minorHAnsi"/>
          <w:sz w:val="24"/>
          <w:szCs w:val="24"/>
          <w:lang w:eastAsia="pl-PL"/>
        </w:rPr>
        <w:t> </w:t>
      </w:r>
      <w:r w:rsidRPr="00F9070D">
        <w:rPr>
          <w:rFonts w:eastAsia="Times New Roman" w:cstheme="minorHAnsi"/>
          <w:sz w:val="24"/>
          <w:szCs w:val="24"/>
          <w:lang w:eastAsia="pl-PL"/>
        </w:rPr>
        <w:t>wierzycielami, jego działalność gospodarcza nie jest zawieszona ani nie znajduje się on w innej tego rodzaju sytuacji wynikającej z podobnej procedury przewidzianej w</w:t>
      </w:r>
      <w:r w:rsidR="008B43C6" w:rsidRPr="00F9070D">
        <w:rPr>
          <w:rFonts w:eastAsia="Times New Roman" w:cstheme="minorHAnsi"/>
          <w:sz w:val="24"/>
          <w:szCs w:val="24"/>
          <w:lang w:eastAsia="pl-PL"/>
        </w:rPr>
        <w:t> </w:t>
      </w:r>
      <w:r w:rsidRPr="00F9070D">
        <w:rPr>
          <w:rFonts w:eastAsia="Times New Roman" w:cstheme="minorHAnsi"/>
          <w:sz w:val="24"/>
          <w:szCs w:val="24"/>
          <w:lang w:eastAsia="pl-PL"/>
        </w:rPr>
        <w:t>przepisach miejsca wszczęcia tej procedury.</w:t>
      </w:r>
    </w:p>
    <w:p w14:paraId="24CBC300" w14:textId="4C60151A" w:rsidR="00B85581" w:rsidRPr="00F9070D" w:rsidRDefault="00B85581" w:rsidP="00B85581">
      <w:pPr>
        <w:spacing w:after="0" w:line="240" w:lineRule="auto"/>
        <w:ind w:left="1418"/>
        <w:jc w:val="both"/>
        <w:rPr>
          <w:rFonts w:eastAsia="Times New Roman" w:cstheme="minorHAnsi"/>
          <w:sz w:val="24"/>
          <w:szCs w:val="24"/>
          <w:lang w:eastAsia="pl-PL"/>
        </w:rPr>
      </w:pPr>
      <w:r w:rsidRPr="00F9070D">
        <w:rPr>
          <w:rFonts w:eastAsia="Times New Roman" w:cstheme="minorHAnsi"/>
          <w:sz w:val="24"/>
          <w:szCs w:val="24"/>
          <w:lang w:eastAsia="pl-PL"/>
        </w:rPr>
        <w:t>Dokumenty powinny być wystawione nie wcześniej niż 3 miesiące przed ich złożeniem.</w:t>
      </w:r>
    </w:p>
    <w:p w14:paraId="3804A91F" w14:textId="1F534E9F" w:rsidR="00B85581" w:rsidRPr="00F9070D" w:rsidRDefault="00B85581" w:rsidP="006B222F">
      <w:pPr>
        <w:pStyle w:val="Akapitzlist"/>
        <w:numPr>
          <w:ilvl w:val="0"/>
          <w:numId w:val="28"/>
        </w:numPr>
        <w:suppressAutoHyphens/>
        <w:spacing w:after="0" w:line="240" w:lineRule="auto"/>
        <w:jc w:val="both"/>
        <w:rPr>
          <w:rFonts w:eastAsia="Times New Roman" w:cstheme="minorHAnsi"/>
          <w:sz w:val="24"/>
          <w:szCs w:val="24"/>
          <w:lang w:eastAsia="pl-PL"/>
        </w:rPr>
      </w:pPr>
      <w:r w:rsidRPr="00F9070D">
        <w:rPr>
          <w:rFonts w:eastAsia="Times New Roman" w:cstheme="minorHAnsi"/>
          <w:sz w:val="24"/>
          <w:szCs w:val="24"/>
          <w:lang w:eastAsia="pl-PL"/>
        </w:rPr>
        <w:t xml:space="preserve">Jeżeli w kraju, w którym wykonawca ma siedzibę lub miejsce zamieszkania, nie wydaje się dokumentów, o których mowa w lit. </w:t>
      </w:r>
      <w:r w:rsidR="001423BC" w:rsidRPr="00F9070D">
        <w:rPr>
          <w:rFonts w:eastAsia="Times New Roman" w:cstheme="minorHAnsi"/>
          <w:sz w:val="24"/>
          <w:szCs w:val="24"/>
          <w:lang w:eastAsia="pl-PL"/>
        </w:rPr>
        <w:t>f</w:t>
      </w:r>
      <w:r w:rsidRPr="00F9070D">
        <w:rPr>
          <w:rFonts w:eastAsia="Times New Roman" w:cstheme="minorHAnsi"/>
          <w:sz w:val="24"/>
          <w:szCs w:val="24"/>
          <w:lang w:eastAsia="pl-PL"/>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w:t>
      </w:r>
      <w:r w:rsidR="00F76D4D" w:rsidRPr="00F9070D">
        <w:rPr>
          <w:rFonts w:eastAsia="Times New Roman" w:cstheme="minorHAnsi"/>
          <w:sz w:val="24"/>
          <w:szCs w:val="24"/>
          <w:lang w:eastAsia="pl-PL"/>
        </w:rPr>
        <w:t> </w:t>
      </w:r>
      <w:r w:rsidRPr="00F9070D">
        <w:rPr>
          <w:rFonts w:eastAsia="Times New Roman" w:cstheme="minorHAnsi"/>
          <w:sz w:val="24"/>
          <w:szCs w:val="24"/>
          <w:lang w:eastAsia="pl-PL"/>
        </w:rPr>
        <w:t>oświadczeniu pod przysięgą, złożone przed organem sądowym lub administracyjnym, notariuszem, organem samorządu zawodowego lub gospodarczego, właściwym ze względu na siedzibę lub miejsce zamieszkania wykonawcy. Dokumenty powinny być wystawione nie wcześniej niż 3 miesiące przed ich złożeniem.</w:t>
      </w:r>
    </w:p>
    <w:p w14:paraId="3A875818" w14:textId="77777777" w:rsidR="00F35B94" w:rsidRPr="00096182" w:rsidRDefault="00F35B94" w:rsidP="00F35B94">
      <w:pPr>
        <w:pStyle w:val="Akapitzlist"/>
        <w:suppressAutoHyphens/>
        <w:spacing w:after="0" w:line="240" w:lineRule="auto"/>
        <w:ind w:left="1440"/>
        <w:jc w:val="both"/>
        <w:rPr>
          <w:rFonts w:cstheme="minorHAnsi"/>
          <w:bCs/>
          <w:sz w:val="24"/>
          <w:szCs w:val="24"/>
          <w:highlight w:val="yellow"/>
          <w:shd w:val="clear" w:color="auto" w:fill="FFFFFF"/>
        </w:rPr>
      </w:pPr>
    </w:p>
    <w:p w14:paraId="610865B8" w14:textId="059B8ADA" w:rsidR="009F2039" w:rsidRPr="00F9070D" w:rsidRDefault="009F2039" w:rsidP="002747DA">
      <w:pPr>
        <w:pStyle w:val="Akapitzlist"/>
        <w:numPr>
          <w:ilvl w:val="2"/>
          <w:numId w:val="6"/>
        </w:numPr>
        <w:tabs>
          <w:tab w:val="clear" w:pos="928"/>
          <w:tab w:val="num" w:pos="1134"/>
        </w:tabs>
        <w:suppressAutoHyphens/>
        <w:spacing w:after="0" w:line="240" w:lineRule="auto"/>
        <w:ind w:left="1134" w:hanging="425"/>
        <w:jc w:val="both"/>
        <w:rPr>
          <w:rFonts w:cstheme="minorHAnsi"/>
          <w:b/>
          <w:sz w:val="24"/>
          <w:szCs w:val="24"/>
          <w:u w:val="single"/>
          <w:shd w:val="clear" w:color="auto" w:fill="FFFFFF"/>
        </w:rPr>
      </w:pPr>
      <w:r w:rsidRPr="00F9070D">
        <w:rPr>
          <w:rFonts w:cstheme="minorHAnsi"/>
          <w:b/>
          <w:sz w:val="24"/>
          <w:szCs w:val="24"/>
          <w:u w:val="single"/>
          <w:shd w:val="clear" w:color="auto" w:fill="FFFFFF"/>
        </w:rPr>
        <w:t>w celu potwierdzenia spełniania warunków udziału w postępowaniu:</w:t>
      </w:r>
    </w:p>
    <w:p w14:paraId="458365FA" w14:textId="4E9AF38A" w:rsidR="009F2039" w:rsidRPr="00F9070D" w:rsidRDefault="009F2039" w:rsidP="006B222F">
      <w:pPr>
        <w:pStyle w:val="Akapitzlist"/>
        <w:numPr>
          <w:ilvl w:val="0"/>
          <w:numId w:val="25"/>
        </w:numPr>
        <w:spacing w:after="0" w:line="240" w:lineRule="auto"/>
        <w:ind w:left="1560" w:hanging="426"/>
        <w:jc w:val="both"/>
        <w:rPr>
          <w:rFonts w:cstheme="minorHAnsi"/>
          <w:bCs/>
          <w:sz w:val="24"/>
          <w:szCs w:val="24"/>
        </w:rPr>
      </w:pPr>
      <w:r w:rsidRPr="00F9070D">
        <w:rPr>
          <w:rFonts w:cstheme="minorHAnsi"/>
          <w:bCs/>
          <w:sz w:val="24"/>
          <w:szCs w:val="24"/>
        </w:rPr>
        <w:t xml:space="preserve">wykaz </w:t>
      </w:r>
      <w:r w:rsidR="00724C73" w:rsidRPr="00F9070D">
        <w:rPr>
          <w:rFonts w:cstheme="minorHAnsi"/>
          <w:bCs/>
          <w:sz w:val="24"/>
          <w:szCs w:val="24"/>
        </w:rPr>
        <w:t>robót budowlanych</w:t>
      </w:r>
      <w:r w:rsidRPr="00F9070D">
        <w:rPr>
          <w:rFonts w:cstheme="minorHAnsi"/>
          <w:bCs/>
          <w:sz w:val="24"/>
          <w:szCs w:val="24"/>
        </w:rPr>
        <w:t xml:space="preserve"> </w:t>
      </w:r>
      <w:r w:rsidR="004A4A06" w:rsidRPr="00F9070D">
        <w:rPr>
          <w:rFonts w:cstheme="minorHAnsi"/>
          <w:bCs/>
          <w:sz w:val="24"/>
          <w:szCs w:val="24"/>
        </w:rPr>
        <w:t xml:space="preserve">(wzór stanowi </w:t>
      </w:r>
      <w:r w:rsidR="004A4A06" w:rsidRPr="00F9070D">
        <w:rPr>
          <w:rFonts w:cstheme="minorHAnsi"/>
          <w:b/>
          <w:sz w:val="24"/>
          <w:szCs w:val="24"/>
        </w:rPr>
        <w:t xml:space="preserve">załącznik nr </w:t>
      </w:r>
      <w:r w:rsidR="00AE72FD" w:rsidRPr="00F9070D">
        <w:rPr>
          <w:rFonts w:cstheme="minorHAnsi"/>
          <w:b/>
          <w:sz w:val="24"/>
          <w:szCs w:val="24"/>
        </w:rPr>
        <w:t>7</w:t>
      </w:r>
      <w:r w:rsidR="004A4A06" w:rsidRPr="00F9070D">
        <w:rPr>
          <w:rFonts w:cstheme="minorHAnsi"/>
          <w:b/>
          <w:sz w:val="24"/>
          <w:szCs w:val="24"/>
        </w:rPr>
        <w:t xml:space="preserve"> do SWZ</w:t>
      </w:r>
      <w:r w:rsidR="004A4A06" w:rsidRPr="00F9070D">
        <w:rPr>
          <w:rFonts w:cstheme="minorHAnsi"/>
          <w:bCs/>
          <w:sz w:val="24"/>
          <w:szCs w:val="24"/>
        </w:rPr>
        <w:t xml:space="preserve">) </w:t>
      </w:r>
      <w:r w:rsidR="00D86EDF" w:rsidRPr="00F9070D">
        <w:rPr>
          <w:rFonts w:cstheme="minorHAnsi"/>
          <w:bCs/>
          <w:sz w:val="24"/>
          <w:szCs w:val="24"/>
        </w:rPr>
        <w:t>potwierdzających spełnianie warunku udziału w postępowaniu, o</w:t>
      </w:r>
      <w:r w:rsidR="004A4A06" w:rsidRPr="00F9070D">
        <w:rPr>
          <w:rFonts w:cstheme="minorHAnsi"/>
          <w:bCs/>
          <w:sz w:val="24"/>
          <w:szCs w:val="24"/>
        </w:rPr>
        <w:t> </w:t>
      </w:r>
      <w:r w:rsidR="00D86EDF" w:rsidRPr="00F9070D">
        <w:rPr>
          <w:rFonts w:cstheme="minorHAnsi"/>
          <w:bCs/>
          <w:sz w:val="24"/>
          <w:szCs w:val="24"/>
        </w:rPr>
        <w:t xml:space="preserve">którym mowa w  dziale VII ust. 1 pkt 4 lit. a SWZ, </w:t>
      </w:r>
      <w:r w:rsidRPr="00F9070D">
        <w:rPr>
          <w:rFonts w:cstheme="minorHAnsi"/>
          <w:bCs/>
          <w:sz w:val="24"/>
          <w:szCs w:val="24"/>
        </w:rPr>
        <w:t xml:space="preserve">wykonanych w okresie ostatnich </w:t>
      </w:r>
      <w:r w:rsidR="00724C73" w:rsidRPr="00F9070D">
        <w:rPr>
          <w:rFonts w:cstheme="minorHAnsi"/>
          <w:bCs/>
          <w:sz w:val="24"/>
          <w:szCs w:val="24"/>
        </w:rPr>
        <w:t>5</w:t>
      </w:r>
      <w:r w:rsidRPr="00F9070D">
        <w:rPr>
          <w:rFonts w:cstheme="minorHAnsi"/>
          <w:bCs/>
          <w:sz w:val="24"/>
          <w:szCs w:val="24"/>
        </w:rPr>
        <w:t xml:space="preserve"> lat</w:t>
      </w:r>
      <w:r w:rsidR="000A03C6" w:rsidRPr="00F9070D">
        <w:rPr>
          <w:rFonts w:cstheme="minorHAnsi"/>
          <w:bCs/>
          <w:sz w:val="24"/>
          <w:szCs w:val="24"/>
        </w:rPr>
        <w:t xml:space="preserve"> (liczonych wstecz od dnia, w którym upływa termin składania ofert)</w:t>
      </w:r>
      <w:r w:rsidRPr="00F9070D">
        <w:rPr>
          <w:rFonts w:cstheme="minorHAnsi"/>
          <w:bCs/>
          <w:sz w:val="24"/>
          <w:szCs w:val="24"/>
        </w:rPr>
        <w:t xml:space="preserve"> a jeżeli okres prowadzenia działalności jest krótszy – w tym okresie, wraz z podaniem ich </w:t>
      </w:r>
      <w:r w:rsidR="00724C73" w:rsidRPr="00F9070D">
        <w:rPr>
          <w:rFonts w:cstheme="minorHAnsi"/>
          <w:bCs/>
          <w:sz w:val="24"/>
          <w:szCs w:val="24"/>
        </w:rPr>
        <w:t xml:space="preserve">rodzaju, </w:t>
      </w:r>
      <w:r w:rsidRPr="00F9070D">
        <w:rPr>
          <w:rFonts w:cstheme="minorHAnsi"/>
          <w:bCs/>
          <w:sz w:val="24"/>
          <w:szCs w:val="24"/>
        </w:rPr>
        <w:t>wartości, dat</w:t>
      </w:r>
      <w:r w:rsidR="00724C73" w:rsidRPr="00F9070D">
        <w:rPr>
          <w:rFonts w:cstheme="minorHAnsi"/>
          <w:bCs/>
          <w:sz w:val="24"/>
          <w:szCs w:val="24"/>
        </w:rPr>
        <w:t>y i miejsca</w:t>
      </w:r>
      <w:r w:rsidRPr="00F9070D">
        <w:rPr>
          <w:rFonts w:cstheme="minorHAnsi"/>
          <w:bCs/>
          <w:sz w:val="24"/>
          <w:szCs w:val="24"/>
        </w:rPr>
        <w:t xml:space="preserve"> wykonania </w:t>
      </w:r>
      <w:r w:rsidR="00724C73" w:rsidRPr="00F9070D">
        <w:rPr>
          <w:rFonts w:cstheme="minorHAnsi"/>
          <w:bCs/>
          <w:sz w:val="24"/>
          <w:szCs w:val="24"/>
        </w:rPr>
        <w:t>oraz</w:t>
      </w:r>
      <w:r w:rsidR="004A4A06" w:rsidRPr="00F9070D">
        <w:rPr>
          <w:rFonts w:cstheme="minorHAnsi"/>
          <w:bCs/>
          <w:sz w:val="24"/>
          <w:szCs w:val="24"/>
        </w:rPr>
        <w:t> </w:t>
      </w:r>
      <w:r w:rsidRPr="00F9070D">
        <w:rPr>
          <w:rFonts w:cstheme="minorHAnsi"/>
          <w:bCs/>
          <w:sz w:val="24"/>
          <w:szCs w:val="24"/>
        </w:rPr>
        <w:t xml:space="preserve">podmiotów, na rzecz których </w:t>
      </w:r>
      <w:r w:rsidR="00724C73" w:rsidRPr="00F9070D">
        <w:rPr>
          <w:rFonts w:cstheme="minorHAnsi"/>
          <w:bCs/>
          <w:sz w:val="24"/>
          <w:szCs w:val="24"/>
        </w:rPr>
        <w:t>roboty</w:t>
      </w:r>
      <w:r w:rsidRPr="00F9070D">
        <w:rPr>
          <w:rFonts w:cstheme="minorHAnsi"/>
          <w:bCs/>
          <w:sz w:val="24"/>
          <w:szCs w:val="24"/>
        </w:rPr>
        <w:t xml:space="preserve"> zostały wykonane, oraz załączeniem dowodów określających czy te </w:t>
      </w:r>
      <w:r w:rsidR="00724C73" w:rsidRPr="00F9070D">
        <w:rPr>
          <w:rFonts w:cstheme="minorHAnsi"/>
          <w:bCs/>
          <w:sz w:val="24"/>
          <w:szCs w:val="24"/>
        </w:rPr>
        <w:t>roboty budowlane</w:t>
      </w:r>
      <w:r w:rsidRPr="00F9070D">
        <w:rPr>
          <w:rFonts w:cstheme="minorHAnsi"/>
          <w:bCs/>
          <w:sz w:val="24"/>
          <w:szCs w:val="24"/>
        </w:rPr>
        <w:t xml:space="preserve"> zostały wykonane należycie, przy czym dowodami, o</w:t>
      </w:r>
      <w:r w:rsidR="000A03C6" w:rsidRPr="00F9070D">
        <w:rPr>
          <w:rFonts w:cstheme="minorHAnsi"/>
          <w:bCs/>
          <w:sz w:val="24"/>
          <w:szCs w:val="24"/>
        </w:rPr>
        <w:t> </w:t>
      </w:r>
      <w:r w:rsidRPr="00F9070D">
        <w:rPr>
          <w:rFonts w:cstheme="minorHAnsi"/>
          <w:bCs/>
          <w:sz w:val="24"/>
          <w:szCs w:val="24"/>
        </w:rPr>
        <w:t xml:space="preserve">których mowa, są referencje bądź inne dokumenty sporządzone przez podmiot, na rzecz którego </w:t>
      </w:r>
      <w:r w:rsidR="00724C73" w:rsidRPr="00F9070D">
        <w:rPr>
          <w:rFonts w:cstheme="minorHAnsi"/>
          <w:bCs/>
          <w:sz w:val="24"/>
          <w:szCs w:val="24"/>
        </w:rPr>
        <w:t>roboty budowlane</w:t>
      </w:r>
      <w:r w:rsidRPr="00F9070D">
        <w:rPr>
          <w:rFonts w:cstheme="minorHAnsi"/>
          <w:bCs/>
          <w:sz w:val="24"/>
          <w:szCs w:val="24"/>
        </w:rPr>
        <w:t xml:space="preserve"> </w:t>
      </w:r>
      <w:r w:rsidR="00724C73" w:rsidRPr="00F9070D">
        <w:rPr>
          <w:rFonts w:cstheme="minorHAnsi"/>
          <w:bCs/>
          <w:sz w:val="24"/>
          <w:szCs w:val="24"/>
        </w:rPr>
        <w:t>zostały</w:t>
      </w:r>
      <w:r w:rsidRPr="00F9070D">
        <w:rPr>
          <w:rFonts w:cstheme="minorHAnsi"/>
          <w:bCs/>
          <w:sz w:val="24"/>
          <w:szCs w:val="24"/>
        </w:rPr>
        <w:t xml:space="preserve"> wykonywane,</w:t>
      </w:r>
      <w:r w:rsidR="004A4A06" w:rsidRPr="00F9070D">
        <w:rPr>
          <w:rFonts w:cstheme="minorHAnsi"/>
          <w:bCs/>
          <w:sz w:val="24"/>
          <w:szCs w:val="24"/>
        </w:rPr>
        <w:t xml:space="preserve"> </w:t>
      </w:r>
      <w:r w:rsidRPr="00F9070D">
        <w:rPr>
          <w:rFonts w:cstheme="minorHAnsi"/>
          <w:bCs/>
          <w:sz w:val="24"/>
          <w:szCs w:val="24"/>
        </w:rPr>
        <w:t>a</w:t>
      </w:r>
      <w:r w:rsidR="00724C73" w:rsidRPr="00F9070D">
        <w:rPr>
          <w:rFonts w:cstheme="minorHAnsi"/>
          <w:bCs/>
          <w:sz w:val="24"/>
          <w:szCs w:val="24"/>
        </w:rPr>
        <w:t> </w:t>
      </w:r>
      <w:r w:rsidRPr="00F9070D">
        <w:rPr>
          <w:rFonts w:cstheme="minorHAnsi"/>
          <w:bCs/>
          <w:sz w:val="24"/>
          <w:szCs w:val="24"/>
        </w:rPr>
        <w:t xml:space="preserve">jeżeli </w:t>
      </w:r>
      <w:r w:rsidR="00724C73" w:rsidRPr="00F9070D">
        <w:rPr>
          <w:rFonts w:cstheme="minorHAnsi"/>
          <w:bCs/>
          <w:sz w:val="24"/>
          <w:szCs w:val="24"/>
        </w:rPr>
        <w:t xml:space="preserve">wykonawca </w:t>
      </w:r>
      <w:r w:rsidRPr="00F9070D">
        <w:rPr>
          <w:rFonts w:cstheme="minorHAnsi"/>
          <w:bCs/>
          <w:sz w:val="24"/>
          <w:szCs w:val="24"/>
        </w:rPr>
        <w:t>z</w:t>
      </w:r>
      <w:r w:rsidR="004A4A06" w:rsidRPr="00F9070D">
        <w:rPr>
          <w:rFonts w:cstheme="minorHAnsi"/>
          <w:bCs/>
          <w:sz w:val="24"/>
          <w:szCs w:val="24"/>
        </w:rPr>
        <w:t> </w:t>
      </w:r>
      <w:r w:rsidRPr="00F9070D">
        <w:rPr>
          <w:rFonts w:cstheme="minorHAnsi"/>
          <w:bCs/>
          <w:sz w:val="24"/>
          <w:szCs w:val="24"/>
        </w:rPr>
        <w:t xml:space="preserve">przyczyn </w:t>
      </w:r>
      <w:r w:rsidR="00724C73" w:rsidRPr="00F9070D">
        <w:rPr>
          <w:rFonts w:cstheme="minorHAnsi"/>
          <w:bCs/>
          <w:sz w:val="24"/>
          <w:szCs w:val="24"/>
        </w:rPr>
        <w:t>niezależnych od niego</w:t>
      </w:r>
      <w:r w:rsidRPr="00F9070D">
        <w:rPr>
          <w:rFonts w:cstheme="minorHAnsi"/>
          <w:bCs/>
          <w:sz w:val="24"/>
          <w:szCs w:val="24"/>
        </w:rPr>
        <w:t xml:space="preserve"> nie jest w</w:t>
      </w:r>
      <w:r w:rsidR="004A4A06" w:rsidRPr="00F9070D">
        <w:rPr>
          <w:rFonts w:cstheme="minorHAnsi"/>
          <w:bCs/>
          <w:sz w:val="24"/>
          <w:szCs w:val="24"/>
        </w:rPr>
        <w:t> </w:t>
      </w:r>
      <w:r w:rsidRPr="00F9070D">
        <w:rPr>
          <w:rFonts w:cstheme="minorHAnsi"/>
          <w:bCs/>
          <w:sz w:val="24"/>
          <w:szCs w:val="24"/>
        </w:rPr>
        <w:t xml:space="preserve">stanie uzyskać tych dokumentów – </w:t>
      </w:r>
      <w:r w:rsidR="00724C73" w:rsidRPr="00F9070D">
        <w:rPr>
          <w:rFonts w:cstheme="minorHAnsi"/>
          <w:bCs/>
          <w:sz w:val="24"/>
          <w:szCs w:val="24"/>
        </w:rPr>
        <w:t>inne odpowiednie dokumenty</w:t>
      </w:r>
      <w:r w:rsidR="004A4A06" w:rsidRPr="00F9070D">
        <w:rPr>
          <w:rFonts w:cstheme="minorHAnsi"/>
          <w:bCs/>
          <w:sz w:val="24"/>
          <w:szCs w:val="24"/>
        </w:rPr>
        <w:t>,</w:t>
      </w:r>
    </w:p>
    <w:p w14:paraId="3E9E7E21" w14:textId="440D0221" w:rsidR="004A4A06" w:rsidRPr="00F9070D" w:rsidRDefault="004A4A06" w:rsidP="006B222F">
      <w:pPr>
        <w:pStyle w:val="Akapitzlist"/>
        <w:numPr>
          <w:ilvl w:val="0"/>
          <w:numId w:val="25"/>
        </w:numPr>
        <w:spacing w:after="0" w:line="240" w:lineRule="auto"/>
        <w:ind w:left="1560" w:hanging="426"/>
        <w:jc w:val="both"/>
        <w:rPr>
          <w:rFonts w:cstheme="minorHAnsi"/>
          <w:bCs/>
          <w:sz w:val="24"/>
          <w:szCs w:val="24"/>
        </w:rPr>
      </w:pPr>
      <w:r w:rsidRPr="00F9070D">
        <w:rPr>
          <w:rFonts w:cstheme="minorHAnsi"/>
          <w:bCs/>
          <w:sz w:val="24"/>
          <w:szCs w:val="24"/>
        </w:rPr>
        <w:t xml:space="preserve">wykaz osób potwierdzający spełnianie warunku udziału w postępowaniu, o którym mowa w dziale VII ust. 1 pkt 4 lit. b SWZ (wzór stanowi </w:t>
      </w:r>
      <w:r w:rsidRPr="00F9070D">
        <w:rPr>
          <w:rFonts w:cstheme="minorHAnsi"/>
          <w:b/>
          <w:sz w:val="24"/>
          <w:szCs w:val="24"/>
        </w:rPr>
        <w:t xml:space="preserve">załącznik nr </w:t>
      </w:r>
      <w:r w:rsidR="00AE72FD" w:rsidRPr="00F9070D">
        <w:rPr>
          <w:rFonts w:cstheme="minorHAnsi"/>
          <w:b/>
          <w:sz w:val="24"/>
          <w:szCs w:val="24"/>
        </w:rPr>
        <w:t>8</w:t>
      </w:r>
      <w:r w:rsidRPr="00F9070D">
        <w:rPr>
          <w:rFonts w:cstheme="minorHAnsi"/>
          <w:b/>
          <w:sz w:val="24"/>
          <w:szCs w:val="24"/>
        </w:rPr>
        <w:t xml:space="preserve"> do SWZ</w:t>
      </w:r>
      <w:r w:rsidRPr="00F9070D">
        <w:rPr>
          <w:rFonts w:cstheme="minorHAnsi"/>
          <w:bCs/>
          <w:sz w:val="24"/>
          <w:szCs w:val="24"/>
        </w:rPr>
        <w:t xml:space="preserve">), skierowanych przez wykonawcę do realizacji zamówienia publicznego, w szczególności odpowiedzialnych za </w:t>
      </w:r>
      <w:r w:rsidR="00E240F1" w:rsidRPr="00F9070D">
        <w:rPr>
          <w:rFonts w:cstheme="minorHAnsi"/>
          <w:bCs/>
          <w:sz w:val="24"/>
          <w:szCs w:val="24"/>
        </w:rPr>
        <w:t xml:space="preserve">kierowanie robotami budowlanymi </w:t>
      </w:r>
      <w:r w:rsidRPr="00F9070D">
        <w:rPr>
          <w:rFonts w:cstheme="minorHAnsi"/>
          <w:bCs/>
          <w:sz w:val="24"/>
          <w:szCs w:val="24"/>
        </w:rPr>
        <w:t>wraz z informacjami na temat ich kwalifikacji zawodowych, uprawnień, doświadczenia i wykształcenia niezbędnych do wykonania zamówienia publicznego, a także zakresu wykonywanych przez nie czynności oraz informacją o podstawie do dysponowania tymi osobami.</w:t>
      </w:r>
    </w:p>
    <w:p w14:paraId="07254F26" w14:textId="584BF83B" w:rsidR="009F2039" w:rsidRPr="00F9070D" w:rsidRDefault="009F2039" w:rsidP="00A7371B">
      <w:pPr>
        <w:numPr>
          <w:ilvl w:val="1"/>
          <w:numId w:val="6"/>
        </w:numPr>
        <w:tabs>
          <w:tab w:val="clear" w:pos="1440"/>
        </w:tabs>
        <w:suppressAutoHyphens/>
        <w:spacing w:after="0" w:line="240" w:lineRule="auto"/>
        <w:ind w:left="709" w:hanging="425"/>
        <w:jc w:val="both"/>
        <w:rPr>
          <w:rFonts w:cstheme="minorHAnsi"/>
          <w:b/>
          <w:bCs/>
          <w:sz w:val="24"/>
          <w:szCs w:val="24"/>
        </w:rPr>
      </w:pPr>
      <w:r w:rsidRPr="00F9070D">
        <w:rPr>
          <w:rFonts w:cstheme="minorHAnsi"/>
          <w:sz w:val="24"/>
          <w:szCs w:val="24"/>
        </w:rPr>
        <w:t>Zamawiający nie wzywa do złożenia podmiotowych środków dowodowych, jeżeli</w:t>
      </w:r>
      <w:r w:rsidR="00A7371B" w:rsidRPr="00F9070D">
        <w:rPr>
          <w:rFonts w:cstheme="minorHAnsi"/>
          <w:sz w:val="24"/>
          <w:szCs w:val="24"/>
        </w:rPr>
        <w:t xml:space="preserve"> może je uzyskać za pomocą bezpłatnych i ogólnodostępnych baz danych, w szczególności rejestrów publicznych w rozumieniu ustawy z dnia 17 lutego 2005 r. o informatyzacji działalności podmiotów realizujących zadania publiczne, </w:t>
      </w:r>
      <w:r w:rsidR="00A7371B" w:rsidRPr="00F9070D">
        <w:rPr>
          <w:rFonts w:cstheme="minorHAnsi"/>
          <w:b/>
          <w:bCs/>
          <w:sz w:val="24"/>
          <w:szCs w:val="24"/>
        </w:rPr>
        <w:t xml:space="preserve">o ile wykonawca wskazał </w:t>
      </w:r>
      <w:r w:rsidR="00A7371B" w:rsidRPr="00F9070D">
        <w:rPr>
          <w:rFonts w:cstheme="minorHAnsi"/>
          <w:b/>
          <w:bCs/>
          <w:sz w:val="24"/>
          <w:szCs w:val="24"/>
        </w:rPr>
        <w:lastRenderedPageBreak/>
        <w:t>w</w:t>
      </w:r>
      <w:r w:rsidR="001B24B4" w:rsidRPr="00F9070D">
        <w:rPr>
          <w:rFonts w:cstheme="minorHAnsi"/>
          <w:b/>
          <w:bCs/>
          <w:sz w:val="24"/>
          <w:szCs w:val="24"/>
        </w:rPr>
        <w:t> </w:t>
      </w:r>
      <w:r w:rsidR="00A7371B" w:rsidRPr="00F9070D">
        <w:rPr>
          <w:rFonts w:cstheme="minorHAnsi"/>
          <w:b/>
          <w:bCs/>
          <w:sz w:val="24"/>
          <w:szCs w:val="24"/>
        </w:rPr>
        <w:t xml:space="preserve">oświadczeniu, o którym mowa w art. 125 ust. 1 (załącznik nr 2 do SWZ), dane umożliwiające dostęp do tych środków. </w:t>
      </w:r>
    </w:p>
    <w:p w14:paraId="3D5A1E93" w14:textId="087467F5" w:rsidR="009F2039" w:rsidRPr="00F9070D" w:rsidRDefault="009F2039" w:rsidP="00A7371B">
      <w:pPr>
        <w:numPr>
          <w:ilvl w:val="1"/>
          <w:numId w:val="6"/>
        </w:numPr>
        <w:tabs>
          <w:tab w:val="clear" w:pos="1440"/>
        </w:tabs>
        <w:suppressAutoHyphens/>
        <w:spacing w:after="0" w:line="240" w:lineRule="auto"/>
        <w:ind w:left="709" w:hanging="425"/>
        <w:jc w:val="both"/>
        <w:rPr>
          <w:rFonts w:cstheme="minorHAnsi"/>
          <w:sz w:val="24"/>
          <w:szCs w:val="24"/>
        </w:rPr>
      </w:pPr>
      <w:r w:rsidRPr="00F9070D">
        <w:rPr>
          <w:rFonts w:cstheme="minorHAnsi"/>
          <w:sz w:val="24"/>
          <w:szCs w:val="24"/>
        </w:rPr>
        <w:t>Do oświadczeń i dokumentów składanych przez Wykonawcę w postępowaniu zastosowanie mają w szczególności przepisy rozporządzenia Ministra Rozwoju Pracy i</w:t>
      </w:r>
      <w:r w:rsidR="00A7371B" w:rsidRPr="00F9070D">
        <w:rPr>
          <w:rFonts w:cstheme="minorHAnsi"/>
          <w:sz w:val="24"/>
          <w:szCs w:val="24"/>
        </w:rPr>
        <w:t> </w:t>
      </w:r>
      <w:r w:rsidRPr="00F9070D">
        <w:rPr>
          <w:rFonts w:cstheme="minorHAnsi"/>
          <w:sz w:val="24"/>
          <w:szCs w:val="24"/>
        </w:rPr>
        <w:t xml:space="preserve">Technologii z dnia 23 grudnia 2020 r. w sprawie podmiotowych środków dowodowych oraz innych dokumentów lub oświadczeń, jakich może żądać zamawiający od wykonawcy (Dz.U. z 2020 r. poz. 2415) oraz rozporządzenia Prezesa Rady Ministrów z dnia </w:t>
      </w:r>
      <w:r w:rsidRPr="00F9070D">
        <w:rPr>
          <w:rFonts w:cstheme="minorHAnsi"/>
          <w:caps/>
          <w:sz w:val="24"/>
          <w:szCs w:val="24"/>
        </w:rPr>
        <w:t xml:space="preserve">30 </w:t>
      </w:r>
      <w:r w:rsidRPr="00F9070D">
        <w:rPr>
          <w:rFonts w:cstheme="minorHAnsi"/>
          <w:sz w:val="24"/>
          <w:szCs w:val="24"/>
        </w:rPr>
        <w:t>grudnia 2020 r. w sprawie sposobu sporządzania i</w:t>
      </w:r>
      <w:r w:rsidR="00A7371B" w:rsidRPr="00F9070D">
        <w:rPr>
          <w:rFonts w:cstheme="minorHAnsi"/>
          <w:sz w:val="24"/>
          <w:szCs w:val="24"/>
        </w:rPr>
        <w:t> </w:t>
      </w:r>
      <w:r w:rsidRPr="00F9070D">
        <w:rPr>
          <w:rFonts w:cstheme="minorHAnsi"/>
          <w:sz w:val="24"/>
          <w:szCs w:val="24"/>
        </w:rPr>
        <w:t>przekazywania informacji oraz wymagań technicznych dla dokumentów elektronicznych oraz środków komunikacji elektronicznej w postępowaniu o udzielenie zamówienia publicznego lub konkursie (Dz. U. z 2020 r. poz. 2452).</w:t>
      </w:r>
    </w:p>
    <w:p w14:paraId="56923DC9" w14:textId="70FABB90" w:rsidR="002D065C" w:rsidRPr="00F9070D" w:rsidRDefault="009F2039" w:rsidP="002747DA">
      <w:pPr>
        <w:numPr>
          <w:ilvl w:val="1"/>
          <w:numId w:val="6"/>
        </w:numPr>
        <w:tabs>
          <w:tab w:val="clear" w:pos="1440"/>
        </w:tabs>
        <w:suppressAutoHyphens/>
        <w:spacing w:after="0" w:line="240" w:lineRule="auto"/>
        <w:ind w:left="709" w:hanging="425"/>
        <w:jc w:val="both"/>
        <w:rPr>
          <w:rFonts w:cstheme="minorHAnsi"/>
          <w:sz w:val="24"/>
          <w:szCs w:val="24"/>
        </w:rPr>
      </w:pPr>
      <w:r w:rsidRPr="00F9070D">
        <w:rPr>
          <w:rFonts w:cstheme="minorHAnsi"/>
          <w:sz w:val="24"/>
          <w:szCs w:val="24"/>
        </w:rPr>
        <w:t>D</w:t>
      </w:r>
      <w:r w:rsidR="002E5FDC" w:rsidRPr="00F9070D">
        <w:rPr>
          <w:rFonts w:cstheme="minorHAnsi"/>
          <w:sz w:val="24"/>
          <w:szCs w:val="24"/>
        </w:rPr>
        <w:t>okumenty wymagane do złożenia wraz z ofertą zostały wskazane w dziale X</w:t>
      </w:r>
      <w:r w:rsidRPr="00F9070D">
        <w:rPr>
          <w:rFonts w:cstheme="minorHAnsi"/>
          <w:sz w:val="24"/>
          <w:szCs w:val="24"/>
        </w:rPr>
        <w:t>I</w:t>
      </w:r>
      <w:r w:rsidR="002E5FDC" w:rsidRPr="00F9070D">
        <w:rPr>
          <w:rFonts w:cstheme="minorHAnsi"/>
          <w:sz w:val="24"/>
          <w:szCs w:val="24"/>
        </w:rPr>
        <w:t>I ust. 3 SWZ.</w:t>
      </w:r>
    </w:p>
    <w:p w14:paraId="76F4F755" w14:textId="77777777" w:rsidR="0030669A" w:rsidRPr="00F9070D" w:rsidRDefault="0030669A" w:rsidP="00830145">
      <w:pPr>
        <w:shd w:val="clear" w:color="auto" w:fill="FFFFFF"/>
        <w:spacing w:after="0" w:line="240" w:lineRule="auto"/>
        <w:jc w:val="both"/>
        <w:rPr>
          <w:rFonts w:eastAsia="Times New Roman" w:cstheme="minorHAnsi"/>
          <w:b/>
          <w:bCs/>
          <w:sz w:val="24"/>
          <w:szCs w:val="24"/>
          <w:lang w:eastAsia="pl-PL"/>
        </w:rPr>
      </w:pPr>
    </w:p>
    <w:p w14:paraId="69F31E95" w14:textId="5AB60216" w:rsidR="00DA633C" w:rsidRPr="00F9070D" w:rsidRDefault="00DA633C" w:rsidP="00DF5664">
      <w:pPr>
        <w:pStyle w:val="Akapitzlist"/>
        <w:numPr>
          <w:ilvl w:val="0"/>
          <w:numId w:val="1"/>
        </w:numPr>
        <w:shd w:val="clear" w:color="auto" w:fill="FFFFFF"/>
        <w:spacing w:after="0" w:line="240" w:lineRule="auto"/>
        <w:ind w:left="284" w:hanging="142"/>
        <w:jc w:val="both"/>
        <w:rPr>
          <w:rFonts w:cstheme="minorHAnsi"/>
          <w:b/>
          <w:sz w:val="24"/>
          <w:szCs w:val="24"/>
          <w:u w:val="single"/>
        </w:rPr>
      </w:pPr>
      <w:r w:rsidRPr="00F9070D">
        <w:rPr>
          <w:rFonts w:eastAsia="Times New Roman" w:cstheme="minorHAnsi"/>
          <w:b/>
          <w:bCs/>
          <w:sz w:val="24"/>
          <w:szCs w:val="24"/>
          <w:u w:val="single"/>
          <w:lang w:eastAsia="pl-PL"/>
        </w:rPr>
        <w:t>INFORMACJA</w:t>
      </w:r>
      <w:r w:rsidRPr="00F9070D">
        <w:rPr>
          <w:rFonts w:cstheme="minorHAnsi"/>
          <w:b/>
          <w:sz w:val="24"/>
          <w:szCs w:val="24"/>
          <w:u w:val="single"/>
        </w:rPr>
        <w:t xml:space="preserve"> DLA WYKONAWCÓW WSPÓLNIE UBIEGAJĄCYCH SIĘ O UDZIELENIE ZAMÓWIENIA (SPÓŁKI CYWILNE/ KONSORCJA)</w:t>
      </w:r>
    </w:p>
    <w:p w14:paraId="5EF6010B" w14:textId="0DEC6822" w:rsidR="008C4F35" w:rsidRPr="00F9070D" w:rsidRDefault="00DA633C" w:rsidP="000D5CCB">
      <w:pPr>
        <w:pStyle w:val="Akapitzlist"/>
        <w:numPr>
          <w:ilvl w:val="0"/>
          <w:numId w:val="8"/>
        </w:numPr>
        <w:tabs>
          <w:tab w:val="clear" w:pos="1009"/>
        </w:tabs>
        <w:spacing w:after="0" w:line="240" w:lineRule="auto"/>
        <w:ind w:left="709" w:hanging="425"/>
        <w:jc w:val="both"/>
        <w:rPr>
          <w:rFonts w:cstheme="minorHAnsi"/>
          <w:sz w:val="24"/>
          <w:szCs w:val="24"/>
        </w:rPr>
      </w:pPr>
      <w:r w:rsidRPr="00F9070D">
        <w:rPr>
          <w:rFonts w:cstheme="minorHAnsi"/>
          <w:sz w:val="24"/>
          <w:szCs w:val="24"/>
        </w:rPr>
        <w:t xml:space="preserve">Wykonawcy mogą wspólnie ubiegać się o udzielenie zamówienia. W takim przypadku </w:t>
      </w:r>
      <w:r w:rsidR="000E25FA" w:rsidRPr="00F9070D">
        <w:rPr>
          <w:rFonts w:cstheme="minorHAnsi"/>
          <w:b/>
          <w:bCs/>
          <w:sz w:val="24"/>
          <w:szCs w:val="24"/>
        </w:rPr>
        <w:t>wszyscy Wykonawcy</w:t>
      </w:r>
      <w:r w:rsidR="000E25FA" w:rsidRPr="00F9070D">
        <w:rPr>
          <w:rFonts w:cstheme="minorHAnsi"/>
          <w:sz w:val="24"/>
          <w:szCs w:val="24"/>
        </w:rPr>
        <w:t xml:space="preserve"> wspólnie ubiegający się o udzielenie zamówienia </w:t>
      </w:r>
      <w:r w:rsidRPr="00F9070D">
        <w:rPr>
          <w:rFonts w:cstheme="minorHAnsi"/>
          <w:b/>
          <w:bCs/>
          <w:sz w:val="24"/>
          <w:szCs w:val="24"/>
        </w:rPr>
        <w:t>ustanawiają pełnomocnika</w:t>
      </w:r>
      <w:r w:rsidRPr="00F9070D">
        <w:rPr>
          <w:rFonts w:cstheme="minorHAnsi"/>
          <w:sz w:val="24"/>
          <w:szCs w:val="24"/>
        </w:rPr>
        <w:t xml:space="preserve"> do reprezentowania ich w</w:t>
      </w:r>
      <w:r w:rsidR="000E25FA" w:rsidRPr="00F9070D">
        <w:rPr>
          <w:rFonts w:cstheme="minorHAnsi"/>
          <w:sz w:val="24"/>
          <w:szCs w:val="24"/>
        </w:rPr>
        <w:t> </w:t>
      </w:r>
      <w:r w:rsidRPr="00F9070D">
        <w:rPr>
          <w:rFonts w:cstheme="minorHAnsi"/>
          <w:sz w:val="24"/>
          <w:szCs w:val="24"/>
        </w:rPr>
        <w:t>postępowaniu albo do reprezentowania i</w:t>
      </w:r>
      <w:r w:rsidR="000E25FA" w:rsidRPr="00F9070D">
        <w:rPr>
          <w:rFonts w:cstheme="minorHAnsi"/>
          <w:sz w:val="24"/>
          <w:szCs w:val="24"/>
        </w:rPr>
        <w:t> </w:t>
      </w:r>
      <w:r w:rsidRPr="00F9070D">
        <w:rPr>
          <w:rFonts w:cstheme="minorHAnsi"/>
          <w:sz w:val="24"/>
          <w:szCs w:val="24"/>
        </w:rPr>
        <w:t xml:space="preserve">zawarcia umowy w sprawie zamówienia publicznego. </w:t>
      </w:r>
      <w:r w:rsidR="00D737FA" w:rsidRPr="00F9070D">
        <w:rPr>
          <w:rFonts w:cstheme="minorHAnsi"/>
          <w:b/>
          <w:bCs/>
          <w:sz w:val="24"/>
          <w:szCs w:val="24"/>
        </w:rPr>
        <w:t>Do oferty należy dołączyć stosowne pełnomocnictwo, podpisane przez osoby upoważnione do składania oświadczeń woli</w:t>
      </w:r>
      <w:r w:rsidR="00535CCD" w:rsidRPr="00F9070D">
        <w:rPr>
          <w:rFonts w:cstheme="minorHAnsi"/>
          <w:b/>
          <w:bCs/>
          <w:sz w:val="24"/>
          <w:szCs w:val="24"/>
        </w:rPr>
        <w:t xml:space="preserve"> w imieniu </w:t>
      </w:r>
      <w:r w:rsidR="00D737FA" w:rsidRPr="00F9070D">
        <w:rPr>
          <w:rFonts w:cstheme="minorHAnsi"/>
          <w:b/>
          <w:bCs/>
          <w:sz w:val="24"/>
          <w:szCs w:val="24"/>
          <w:u w:val="single"/>
        </w:rPr>
        <w:t>każdego ze wspólników</w:t>
      </w:r>
      <w:r w:rsidR="00D737FA" w:rsidRPr="00F9070D">
        <w:rPr>
          <w:rFonts w:cstheme="minorHAnsi"/>
          <w:sz w:val="24"/>
          <w:szCs w:val="24"/>
        </w:rPr>
        <w:t xml:space="preserve">. </w:t>
      </w:r>
      <w:r w:rsidR="008C4F35" w:rsidRPr="00F9070D">
        <w:rPr>
          <w:rFonts w:cstheme="minorHAnsi"/>
          <w:bCs/>
          <w:sz w:val="24"/>
          <w:szCs w:val="24"/>
        </w:rPr>
        <w:t>Pełnomocnictwo musi być złożone w oryginale w takiej samej formie, jak składana oferta (tj. w formie elektronicznej (</w:t>
      </w:r>
      <w:r w:rsidR="004C4207" w:rsidRPr="00F9070D">
        <w:rPr>
          <w:rFonts w:cstheme="minorHAnsi"/>
          <w:bCs/>
          <w:sz w:val="24"/>
          <w:szCs w:val="24"/>
        </w:rPr>
        <w:t xml:space="preserve">opatrzone kwalifikowanym podpisem elektronicznym) </w:t>
      </w:r>
      <w:r w:rsidR="008C4F35" w:rsidRPr="00F9070D">
        <w:rPr>
          <w:rFonts w:cstheme="minorHAnsi"/>
          <w:bCs/>
          <w:sz w:val="24"/>
          <w:szCs w:val="24"/>
        </w:rPr>
        <w:t>lub postaci elektronicznej</w:t>
      </w:r>
      <w:r w:rsidR="004C4207" w:rsidRPr="00F9070D">
        <w:rPr>
          <w:rFonts w:cstheme="minorHAnsi"/>
          <w:bCs/>
          <w:sz w:val="24"/>
          <w:szCs w:val="24"/>
        </w:rPr>
        <w:t xml:space="preserve"> opatrzone</w:t>
      </w:r>
      <w:r w:rsidR="008C4F35" w:rsidRPr="00F9070D">
        <w:rPr>
          <w:rFonts w:cstheme="minorHAnsi"/>
          <w:bCs/>
          <w:sz w:val="24"/>
          <w:szCs w:val="24"/>
        </w:rPr>
        <w:t xml:space="preserve"> podpisem zaufanym lub podpisem osobistym). Dopuszcza się także złożenie elektronicznej kopii (skanu) pełnomocnictwa sporządzonego uprzednio w formie pisemnej, w formie elektronicznego poświadczenia sporządzonego stosownie </w:t>
      </w:r>
      <w:r w:rsidR="004C4207" w:rsidRPr="00F9070D">
        <w:rPr>
          <w:rFonts w:cstheme="minorHAnsi"/>
          <w:bCs/>
          <w:sz w:val="24"/>
          <w:szCs w:val="24"/>
        </w:rPr>
        <w:t>z</w:t>
      </w:r>
      <w:r w:rsidR="008C4F35" w:rsidRPr="00F9070D">
        <w:rPr>
          <w:rFonts w:cstheme="minorHAnsi"/>
          <w:bCs/>
          <w:sz w:val="24"/>
          <w:szCs w:val="24"/>
        </w:rPr>
        <w:t xml:space="preserve"> art. 97 § 2 ustawy z dnia 14 lutego 1991 r. - Prawo o notariacie, które to poświadczenie notariusz opatruje kwalifikowanym podpisem elektronicznym, bądź też poprzez opatrzenie skanu pełnomocnictwa sporządzonego uprzednio w formie pisemnej kwalifikowanym podpisem elektronicznym, podpisem zaufanym lub podpisem osobistym mocodawcy.</w:t>
      </w:r>
    </w:p>
    <w:p w14:paraId="527A9154" w14:textId="461C320B" w:rsidR="00DA633C" w:rsidRPr="00F9070D" w:rsidRDefault="00BC0E52" w:rsidP="00BC0E52">
      <w:pPr>
        <w:pStyle w:val="Akapitzlist"/>
        <w:numPr>
          <w:ilvl w:val="0"/>
          <w:numId w:val="8"/>
        </w:numPr>
        <w:tabs>
          <w:tab w:val="clear" w:pos="1009"/>
        </w:tabs>
        <w:spacing w:after="0" w:line="240" w:lineRule="auto"/>
        <w:ind w:left="709" w:hanging="425"/>
        <w:jc w:val="both"/>
        <w:rPr>
          <w:rFonts w:cstheme="minorHAnsi"/>
          <w:sz w:val="24"/>
          <w:szCs w:val="24"/>
        </w:rPr>
      </w:pPr>
      <w:r w:rsidRPr="00F9070D">
        <w:rPr>
          <w:rFonts w:cstheme="minorHAnsi"/>
          <w:sz w:val="24"/>
          <w:szCs w:val="24"/>
        </w:rPr>
        <w:t xml:space="preserve">W odniesieniu do warunków udziału w postępowaniu dotyczących wykształcenia, kwalifikacji zawodowych lub doświadczenia Wykonawcy wspólnie ubiegający się o udzielenie zamówienia mogą polegać na zdolnościach tych z wykonawców, którzy wykonają roboty budowlane, do realizacji których te zdolności są wymagane.  W takim przypadku </w:t>
      </w:r>
      <w:r w:rsidR="00DA633C" w:rsidRPr="00F9070D">
        <w:rPr>
          <w:rFonts w:cstheme="minorHAnsi"/>
          <w:sz w:val="24"/>
          <w:szCs w:val="24"/>
        </w:rPr>
        <w:t xml:space="preserve">Wykonawcy wspólnie ubiegający się o udzielenie zamówienia dołączają do oferty oświadczenie, z którego wynika, które </w:t>
      </w:r>
      <w:r w:rsidR="00947335" w:rsidRPr="00F9070D">
        <w:rPr>
          <w:rFonts w:cstheme="minorHAnsi"/>
          <w:sz w:val="24"/>
          <w:szCs w:val="24"/>
        </w:rPr>
        <w:t>roboty budowlane</w:t>
      </w:r>
      <w:r w:rsidR="00DA633C" w:rsidRPr="00F9070D">
        <w:rPr>
          <w:rFonts w:cstheme="minorHAnsi"/>
          <w:sz w:val="24"/>
          <w:szCs w:val="24"/>
        </w:rPr>
        <w:t xml:space="preserve"> wykonają poszczególni wykonawcy.</w:t>
      </w:r>
    </w:p>
    <w:p w14:paraId="7B763522" w14:textId="3AECDDF2" w:rsidR="00DC0CA0" w:rsidRPr="00F9070D" w:rsidRDefault="00DC0CA0" w:rsidP="000D5CCB">
      <w:pPr>
        <w:pStyle w:val="Akapitzlist"/>
        <w:numPr>
          <w:ilvl w:val="0"/>
          <w:numId w:val="8"/>
        </w:numPr>
        <w:tabs>
          <w:tab w:val="clear" w:pos="1009"/>
        </w:tabs>
        <w:spacing w:after="0" w:line="240" w:lineRule="auto"/>
        <w:ind w:left="709" w:hanging="425"/>
        <w:jc w:val="both"/>
        <w:rPr>
          <w:rFonts w:cstheme="minorHAnsi"/>
          <w:bCs/>
          <w:sz w:val="24"/>
          <w:szCs w:val="24"/>
        </w:rPr>
      </w:pPr>
      <w:r w:rsidRPr="00F9070D">
        <w:rPr>
          <w:rFonts w:cstheme="minorHAnsi"/>
          <w:bCs/>
          <w:sz w:val="24"/>
          <w:szCs w:val="24"/>
        </w:rPr>
        <w:t xml:space="preserve">Oświadczenia (załącznik nr 2 do SWZ) i dokumenty potwierdzające brak podstaw do wykluczenia z postępowania, o których mowa w dziale VIII ust. 2 pkt 1 </w:t>
      </w:r>
      <w:r w:rsidR="00E93E1A" w:rsidRPr="00F9070D">
        <w:rPr>
          <w:rFonts w:cstheme="minorHAnsi"/>
          <w:bCs/>
          <w:sz w:val="24"/>
          <w:szCs w:val="24"/>
        </w:rPr>
        <w:t>lit. a-</w:t>
      </w:r>
      <w:r w:rsidR="001A61C4" w:rsidRPr="00F9070D">
        <w:rPr>
          <w:rFonts w:cstheme="minorHAnsi"/>
          <w:bCs/>
          <w:sz w:val="24"/>
          <w:szCs w:val="24"/>
        </w:rPr>
        <w:t>c</w:t>
      </w:r>
      <w:r w:rsidR="00E93E1A" w:rsidRPr="00F9070D">
        <w:rPr>
          <w:rFonts w:cstheme="minorHAnsi"/>
          <w:bCs/>
          <w:sz w:val="24"/>
          <w:szCs w:val="24"/>
        </w:rPr>
        <w:t xml:space="preserve"> </w:t>
      </w:r>
      <w:r w:rsidRPr="00F9070D">
        <w:rPr>
          <w:rFonts w:cstheme="minorHAnsi"/>
          <w:bCs/>
          <w:sz w:val="24"/>
          <w:szCs w:val="24"/>
        </w:rPr>
        <w:t xml:space="preserve">SWZ składa każdy z Wykonawców wspólnie ubiegających się o zamówienie. Oświadczenia potwierdzają brak podstaw wykluczenia oraz spełnianie warunków udziału w zakresie, </w:t>
      </w:r>
      <w:r w:rsidRPr="00F9070D">
        <w:rPr>
          <w:rFonts w:cstheme="minorHAnsi"/>
          <w:bCs/>
          <w:sz w:val="24"/>
          <w:szCs w:val="24"/>
        </w:rPr>
        <w:lastRenderedPageBreak/>
        <w:t>w jakim każdy z wykonawców wykazuje spełnianie warunków udziału</w:t>
      </w:r>
      <w:r w:rsidR="00D1383C" w:rsidRPr="00F9070D">
        <w:rPr>
          <w:rFonts w:cstheme="minorHAnsi"/>
          <w:bCs/>
          <w:sz w:val="24"/>
          <w:szCs w:val="24"/>
        </w:rPr>
        <w:t xml:space="preserve"> </w:t>
      </w:r>
      <w:r w:rsidRPr="00F9070D">
        <w:rPr>
          <w:rFonts w:cstheme="minorHAnsi"/>
          <w:bCs/>
          <w:sz w:val="24"/>
          <w:szCs w:val="24"/>
        </w:rPr>
        <w:t>w postępowaniu.</w:t>
      </w:r>
    </w:p>
    <w:p w14:paraId="2C0B5838" w14:textId="77777777" w:rsidR="003678F1" w:rsidRPr="00096182" w:rsidRDefault="003678F1" w:rsidP="003678F1">
      <w:pPr>
        <w:pStyle w:val="Akapitzlist"/>
        <w:spacing w:after="0" w:line="240" w:lineRule="auto"/>
        <w:ind w:left="709"/>
        <w:jc w:val="both"/>
        <w:rPr>
          <w:rFonts w:cstheme="minorHAnsi"/>
          <w:bCs/>
          <w:sz w:val="24"/>
          <w:szCs w:val="24"/>
          <w:highlight w:val="yellow"/>
        </w:rPr>
      </w:pPr>
    </w:p>
    <w:p w14:paraId="003B069E" w14:textId="384AB5E8" w:rsidR="003E45FF" w:rsidRPr="00F9070D" w:rsidRDefault="003E45FF"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F9070D">
        <w:rPr>
          <w:rFonts w:eastAsia="Times New Roman" w:cstheme="minorHAnsi"/>
          <w:b/>
          <w:bCs/>
          <w:sz w:val="24"/>
          <w:szCs w:val="24"/>
          <w:u w:val="single"/>
          <w:lang w:eastAsia="pl-PL"/>
        </w:rPr>
        <w:t>ŚRODK</w:t>
      </w:r>
      <w:r w:rsidR="0001663C" w:rsidRPr="00F9070D">
        <w:rPr>
          <w:rFonts w:eastAsia="Times New Roman" w:cstheme="minorHAnsi"/>
          <w:b/>
          <w:bCs/>
          <w:sz w:val="24"/>
          <w:szCs w:val="24"/>
          <w:u w:val="single"/>
          <w:lang w:eastAsia="pl-PL"/>
        </w:rPr>
        <w:t>I</w:t>
      </w:r>
      <w:r w:rsidRPr="00F9070D">
        <w:rPr>
          <w:rFonts w:eastAsia="Times New Roman" w:cstheme="minorHAnsi"/>
          <w:b/>
          <w:bCs/>
          <w:sz w:val="24"/>
          <w:szCs w:val="24"/>
          <w:u w:val="single"/>
          <w:lang w:eastAsia="pl-PL"/>
        </w:rPr>
        <w:t xml:space="preserve"> KOMUNIKACJI ELEKTRONICZNEJ, PRZY UŻYCIU KTÓRYCH ZAMAWIAJĄCY BĘDZIE KOMUNIKOWAŁ SIĘ Z WYKONAWCAMI, ORAZ WYMAGANI</w:t>
      </w:r>
      <w:r w:rsidR="00BB3703" w:rsidRPr="00F9070D">
        <w:rPr>
          <w:rFonts w:eastAsia="Times New Roman" w:cstheme="minorHAnsi"/>
          <w:b/>
          <w:bCs/>
          <w:sz w:val="24"/>
          <w:szCs w:val="24"/>
          <w:u w:val="single"/>
          <w:lang w:eastAsia="pl-PL"/>
        </w:rPr>
        <w:t>A</w:t>
      </w:r>
      <w:r w:rsidRPr="00F9070D">
        <w:rPr>
          <w:rFonts w:eastAsia="Times New Roman" w:cstheme="minorHAnsi"/>
          <w:b/>
          <w:bCs/>
          <w:sz w:val="24"/>
          <w:szCs w:val="24"/>
          <w:u w:val="single"/>
          <w:lang w:eastAsia="pl-PL"/>
        </w:rPr>
        <w:t xml:space="preserve"> TECHNICZN</w:t>
      </w:r>
      <w:r w:rsidR="0001663C" w:rsidRPr="00F9070D">
        <w:rPr>
          <w:rFonts w:eastAsia="Times New Roman" w:cstheme="minorHAnsi"/>
          <w:b/>
          <w:bCs/>
          <w:sz w:val="24"/>
          <w:szCs w:val="24"/>
          <w:u w:val="single"/>
          <w:lang w:eastAsia="pl-PL"/>
        </w:rPr>
        <w:t xml:space="preserve">E </w:t>
      </w:r>
      <w:r w:rsidRPr="00F9070D">
        <w:rPr>
          <w:rFonts w:eastAsia="Times New Roman" w:cstheme="minorHAnsi"/>
          <w:b/>
          <w:bCs/>
          <w:sz w:val="24"/>
          <w:szCs w:val="24"/>
          <w:u w:val="single"/>
          <w:lang w:eastAsia="pl-PL"/>
        </w:rPr>
        <w:t>I</w:t>
      </w:r>
      <w:r w:rsidR="007C1D6E" w:rsidRPr="00F9070D">
        <w:rPr>
          <w:rFonts w:eastAsia="Times New Roman" w:cstheme="minorHAnsi"/>
          <w:b/>
          <w:bCs/>
          <w:sz w:val="24"/>
          <w:szCs w:val="24"/>
          <w:u w:val="single"/>
          <w:lang w:eastAsia="pl-PL"/>
        </w:rPr>
        <w:t> </w:t>
      </w:r>
      <w:r w:rsidRPr="00F9070D">
        <w:rPr>
          <w:rFonts w:eastAsia="Times New Roman" w:cstheme="minorHAnsi"/>
          <w:b/>
          <w:bCs/>
          <w:sz w:val="24"/>
          <w:szCs w:val="24"/>
          <w:u w:val="single"/>
          <w:lang w:eastAsia="pl-PL"/>
        </w:rPr>
        <w:t>ORGANIZACYJN</w:t>
      </w:r>
      <w:r w:rsidR="0001663C" w:rsidRPr="00F9070D">
        <w:rPr>
          <w:rFonts w:eastAsia="Times New Roman" w:cstheme="minorHAnsi"/>
          <w:b/>
          <w:bCs/>
          <w:sz w:val="24"/>
          <w:szCs w:val="24"/>
          <w:u w:val="single"/>
          <w:lang w:eastAsia="pl-PL"/>
        </w:rPr>
        <w:t>E</w:t>
      </w:r>
      <w:r w:rsidRPr="00F9070D">
        <w:rPr>
          <w:rFonts w:eastAsia="Times New Roman" w:cstheme="minorHAnsi"/>
          <w:b/>
          <w:bCs/>
          <w:sz w:val="24"/>
          <w:szCs w:val="24"/>
          <w:u w:val="single"/>
          <w:lang w:eastAsia="pl-PL"/>
        </w:rPr>
        <w:t xml:space="preserve"> SPORZĄDZANIA, WYSYŁANIA I ODBIERANIA KORESPONDENCJI ELEKTRONICZNEJ</w:t>
      </w:r>
    </w:p>
    <w:p w14:paraId="17EEA991" w14:textId="394188D6" w:rsidR="00F40252" w:rsidRPr="00F9070D" w:rsidRDefault="00F40252" w:rsidP="006B222F">
      <w:pPr>
        <w:pStyle w:val="Akapitzlist"/>
        <w:numPr>
          <w:ilvl w:val="0"/>
          <w:numId w:val="26"/>
        </w:numPr>
        <w:shd w:val="clear" w:color="auto" w:fill="FFFFFF"/>
        <w:spacing w:after="0" w:line="240" w:lineRule="auto"/>
        <w:jc w:val="both"/>
        <w:rPr>
          <w:rFonts w:eastAsia="Times New Roman" w:cstheme="minorHAnsi"/>
          <w:sz w:val="24"/>
          <w:szCs w:val="24"/>
          <w:lang w:eastAsia="pl-PL"/>
        </w:rPr>
      </w:pPr>
      <w:r w:rsidRPr="00F9070D">
        <w:rPr>
          <w:rFonts w:eastAsia="Times New Roman" w:cstheme="minorHAnsi"/>
          <w:sz w:val="24"/>
          <w:szCs w:val="24"/>
          <w:lang w:eastAsia="pl-PL"/>
        </w:rPr>
        <w:t xml:space="preserve">W postępowaniu o udzielenie zamówienia komunikacja między Zamawiającym a Wykonawcami odbywa się przy użyciu </w:t>
      </w:r>
      <w:proofErr w:type="spellStart"/>
      <w:r w:rsidRPr="00F9070D">
        <w:rPr>
          <w:rFonts w:eastAsia="Times New Roman" w:cstheme="minorHAnsi"/>
          <w:sz w:val="24"/>
          <w:szCs w:val="24"/>
          <w:lang w:eastAsia="pl-PL"/>
        </w:rPr>
        <w:t>miniPortalu</w:t>
      </w:r>
      <w:proofErr w:type="spellEnd"/>
      <w:r w:rsidRPr="00F9070D">
        <w:rPr>
          <w:rFonts w:eastAsia="Times New Roman" w:cstheme="minorHAnsi"/>
          <w:sz w:val="24"/>
          <w:szCs w:val="24"/>
          <w:lang w:eastAsia="pl-PL"/>
        </w:rPr>
        <w:t xml:space="preserve">, który dostępny jest pod adresem: https://miniportal.uzp.gov.pl/, </w:t>
      </w:r>
      <w:proofErr w:type="spellStart"/>
      <w:r w:rsidRPr="00F9070D">
        <w:rPr>
          <w:rFonts w:eastAsia="Times New Roman" w:cstheme="minorHAnsi"/>
          <w:sz w:val="24"/>
          <w:szCs w:val="24"/>
          <w:lang w:eastAsia="pl-PL"/>
        </w:rPr>
        <w:t>ePUAPu</w:t>
      </w:r>
      <w:proofErr w:type="spellEnd"/>
      <w:r w:rsidRPr="00F9070D">
        <w:rPr>
          <w:rFonts w:eastAsia="Times New Roman" w:cstheme="minorHAnsi"/>
          <w:sz w:val="24"/>
          <w:szCs w:val="24"/>
          <w:lang w:eastAsia="pl-PL"/>
        </w:rPr>
        <w:t>, dostępnego pod adresem: https://epuap.gov.pl/wps/portal (nazwa adresata Urząd Gminy Niedrzwica Duża, identyfikator adresata: /</w:t>
      </w:r>
      <w:proofErr w:type="spellStart"/>
      <w:r w:rsidRPr="00F9070D">
        <w:rPr>
          <w:rFonts w:eastAsia="Times New Roman" w:cstheme="minorHAnsi"/>
          <w:sz w:val="24"/>
          <w:szCs w:val="24"/>
          <w:lang w:eastAsia="pl-PL"/>
        </w:rPr>
        <w:t>UGNiedrzwica</w:t>
      </w:r>
      <w:proofErr w:type="spellEnd"/>
      <w:r w:rsidRPr="00F9070D">
        <w:rPr>
          <w:rFonts w:eastAsia="Times New Roman" w:cstheme="minorHAnsi"/>
          <w:sz w:val="24"/>
          <w:szCs w:val="24"/>
          <w:lang w:eastAsia="pl-PL"/>
        </w:rPr>
        <w:t>/</w:t>
      </w:r>
      <w:proofErr w:type="spellStart"/>
      <w:r w:rsidRPr="00F9070D">
        <w:rPr>
          <w:rFonts w:eastAsia="Times New Roman" w:cstheme="minorHAnsi"/>
          <w:sz w:val="24"/>
          <w:szCs w:val="24"/>
          <w:lang w:eastAsia="pl-PL"/>
        </w:rPr>
        <w:t>skrytkaESP</w:t>
      </w:r>
      <w:proofErr w:type="spellEnd"/>
      <w:r w:rsidRPr="00F9070D">
        <w:rPr>
          <w:rFonts w:eastAsia="Times New Roman" w:cstheme="minorHAnsi"/>
          <w:sz w:val="24"/>
          <w:szCs w:val="24"/>
          <w:lang w:eastAsia="pl-PL"/>
        </w:rPr>
        <w:t xml:space="preserve">) </w:t>
      </w:r>
      <w:r w:rsidR="00480E6A" w:rsidRPr="00F9070D">
        <w:rPr>
          <w:rFonts w:eastAsia="Times New Roman" w:cstheme="minorHAnsi"/>
          <w:sz w:val="24"/>
          <w:szCs w:val="24"/>
          <w:lang w:eastAsia="pl-PL"/>
        </w:rPr>
        <w:t>lub (za wyjątkiem składania ofert)</w:t>
      </w:r>
      <w:r w:rsidRPr="00F9070D">
        <w:rPr>
          <w:rFonts w:eastAsia="Times New Roman" w:cstheme="minorHAnsi"/>
          <w:sz w:val="24"/>
          <w:szCs w:val="24"/>
          <w:lang w:eastAsia="pl-PL"/>
        </w:rPr>
        <w:t xml:space="preserve"> poczty elektronicznej adres email Zamawiającego </w:t>
      </w:r>
      <w:hyperlink r:id="rId19" w:history="1">
        <w:r w:rsidRPr="00F9070D">
          <w:rPr>
            <w:rStyle w:val="Hipercze"/>
            <w:rFonts w:eastAsia="Times New Roman" w:cstheme="minorHAnsi"/>
            <w:sz w:val="24"/>
            <w:szCs w:val="24"/>
            <w:lang w:eastAsia="pl-PL"/>
          </w:rPr>
          <w:t>przetargi@niedrzwicaduza.pl</w:t>
        </w:r>
      </w:hyperlink>
      <w:r w:rsidRPr="00F9070D">
        <w:rPr>
          <w:rFonts w:eastAsia="Times New Roman" w:cstheme="minorHAnsi"/>
          <w:sz w:val="24"/>
          <w:szCs w:val="24"/>
          <w:lang w:eastAsia="pl-PL"/>
        </w:rPr>
        <w:t xml:space="preserve">. </w:t>
      </w:r>
    </w:p>
    <w:p w14:paraId="39EBF0AD" w14:textId="77777777" w:rsidR="00F40252" w:rsidRPr="00F9070D" w:rsidRDefault="00F40252" w:rsidP="006B222F">
      <w:pPr>
        <w:pStyle w:val="Akapitzlist"/>
        <w:numPr>
          <w:ilvl w:val="0"/>
          <w:numId w:val="26"/>
        </w:numPr>
        <w:shd w:val="clear" w:color="auto" w:fill="FFFFFF"/>
        <w:spacing w:after="0" w:line="240" w:lineRule="auto"/>
        <w:jc w:val="both"/>
        <w:rPr>
          <w:rFonts w:eastAsia="Times New Roman" w:cstheme="minorHAnsi"/>
          <w:sz w:val="24"/>
          <w:szCs w:val="24"/>
          <w:lang w:eastAsia="pl-PL"/>
        </w:rPr>
      </w:pPr>
      <w:r w:rsidRPr="00F9070D">
        <w:rPr>
          <w:rFonts w:eastAsia="Times New Roman" w:cstheme="minorHAnsi"/>
          <w:sz w:val="24"/>
          <w:szCs w:val="24"/>
          <w:lang w:eastAsia="pl-PL"/>
        </w:rPr>
        <w:t xml:space="preserve">Wykonawca zamierzający wziąć udział w postępowaniu o udzielenie zamówienia publicznego, musi posiadać konto na </w:t>
      </w:r>
      <w:proofErr w:type="spellStart"/>
      <w:r w:rsidRPr="00F9070D">
        <w:rPr>
          <w:rFonts w:eastAsia="Times New Roman" w:cstheme="minorHAnsi"/>
          <w:sz w:val="24"/>
          <w:szCs w:val="24"/>
          <w:lang w:eastAsia="pl-PL"/>
        </w:rPr>
        <w:t>ePUAP</w:t>
      </w:r>
      <w:proofErr w:type="spellEnd"/>
      <w:r w:rsidRPr="00F9070D">
        <w:rPr>
          <w:rFonts w:eastAsia="Times New Roman" w:cstheme="minorHAnsi"/>
          <w:sz w:val="24"/>
          <w:szCs w:val="24"/>
          <w:lang w:eastAsia="pl-PL"/>
        </w:rPr>
        <w:t xml:space="preserve">. Wykonawca posiadający konto na </w:t>
      </w:r>
      <w:proofErr w:type="spellStart"/>
      <w:r w:rsidRPr="00F9070D">
        <w:rPr>
          <w:rFonts w:eastAsia="Times New Roman" w:cstheme="minorHAnsi"/>
          <w:sz w:val="24"/>
          <w:szCs w:val="24"/>
          <w:lang w:eastAsia="pl-PL"/>
        </w:rPr>
        <w:t>ePUAP</w:t>
      </w:r>
      <w:proofErr w:type="spellEnd"/>
      <w:r w:rsidRPr="00F9070D">
        <w:rPr>
          <w:rFonts w:eastAsia="Times New Roman" w:cstheme="minorHAnsi"/>
          <w:sz w:val="24"/>
          <w:szCs w:val="24"/>
          <w:lang w:eastAsia="pl-PL"/>
        </w:rPr>
        <w:t xml:space="preserve"> ma dostęp do następujących formularzy: „Formularz do złożenia, zmiany, wycofania oferty lub wniosku” oraz do „Formularza do komunikacji”.</w:t>
      </w:r>
    </w:p>
    <w:p w14:paraId="2B7CDDE3" w14:textId="77777777" w:rsidR="00F40252" w:rsidRPr="00F9070D" w:rsidRDefault="00F40252" w:rsidP="006B222F">
      <w:pPr>
        <w:pStyle w:val="Akapitzlist"/>
        <w:numPr>
          <w:ilvl w:val="0"/>
          <w:numId w:val="26"/>
        </w:numPr>
        <w:shd w:val="clear" w:color="auto" w:fill="FFFFFF"/>
        <w:spacing w:after="0" w:line="240" w:lineRule="auto"/>
        <w:jc w:val="both"/>
        <w:rPr>
          <w:rFonts w:eastAsia="Times New Roman" w:cstheme="minorHAnsi"/>
          <w:sz w:val="24"/>
          <w:szCs w:val="24"/>
          <w:lang w:eastAsia="pl-PL"/>
        </w:rPr>
      </w:pPr>
      <w:r w:rsidRPr="00F9070D">
        <w:rPr>
          <w:rFonts w:eastAsia="Times New Roman" w:cstheme="minorHAnsi"/>
          <w:sz w:val="24"/>
          <w:szCs w:val="24"/>
          <w:lang w:eastAsia="pl-PL"/>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F9070D">
        <w:rPr>
          <w:rFonts w:eastAsia="Times New Roman" w:cstheme="minorHAnsi"/>
          <w:sz w:val="24"/>
          <w:szCs w:val="24"/>
          <w:lang w:eastAsia="pl-PL"/>
        </w:rPr>
        <w:t>miniPortal</w:t>
      </w:r>
      <w:proofErr w:type="spellEnd"/>
      <w:r w:rsidRPr="00F9070D">
        <w:rPr>
          <w:rFonts w:eastAsia="Times New Roman" w:cstheme="minorHAnsi"/>
          <w:sz w:val="24"/>
          <w:szCs w:val="24"/>
          <w:lang w:eastAsia="pl-PL"/>
        </w:rPr>
        <w:t xml:space="preserve"> (</w:t>
      </w:r>
      <w:hyperlink r:id="rId20" w:history="1">
        <w:r w:rsidRPr="00F9070D">
          <w:rPr>
            <w:rStyle w:val="Hipercze"/>
            <w:rFonts w:eastAsia="Times New Roman" w:cstheme="minorHAnsi"/>
            <w:sz w:val="24"/>
            <w:szCs w:val="24"/>
            <w:lang w:eastAsia="pl-PL"/>
          </w:rPr>
          <w:t>https://miniportal.uzp.gov.pl/WarunkiUslugi</w:t>
        </w:r>
      </w:hyperlink>
      <w:r w:rsidRPr="00F9070D">
        <w:rPr>
          <w:rFonts w:eastAsia="Times New Roman" w:cstheme="minorHAnsi"/>
          <w:sz w:val="24"/>
          <w:szCs w:val="24"/>
          <w:lang w:eastAsia="pl-PL"/>
        </w:rPr>
        <w:t xml:space="preserve">), Instrukcji użytkownika systemu </w:t>
      </w:r>
      <w:proofErr w:type="spellStart"/>
      <w:r w:rsidRPr="00F9070D">
        <w:rPr>
          <w:rFonts w:eastAsia="Times New Roman" w:cstheme="minorHAnsi"/>
          <w:sz w:val="24"/>
          <w:szCs w:val="24"/>
          <w:lang w:eastAsia="pl-PL"/>
        </w:rPr>
        <w:t>miniPortal-ePuap</w:t>
      </w:r>
      <w:proofErr w:type="spellEnd"/>
      <w:r w:rsidRPr="00F9070D">
        <w:rPr>
          <w:rFonts w:eastAsia="Times New Roman" w:cstheme="minorHAnsi"/>
          <w:sz w:val="24"/>
          <w:szCs w:val="24"/>
          <w:lang w:eastAsia="pl-PL"/>
        </w:rPr>
        <w:t xml:space="preserve"> (</w:t>
      </w:r>
      <w:hyperlink r:id="rId21" w:history="1">
        <w:r w:rsidRPr="00F9070D">
          <w:rPr>
            <w:rStyle w:val="Hipercze"/>
            <w:rFonts w:eastAsia="Times New Roman" w:cstheme="minorHAnsi"/>
            <w:sz w:val="24"/>
            <w:szCs w:val="24"/>
            <w:lang w:eastAsia="pl-PL"/>
          </w:rPr>
          <w:t>https://miniportal.uzp.gov.pl/Instrukcja_uzytkownika_miniPortal-ePUAP.pdf</w:t>
        </w:r>
      </w:hyperlink>
      <w:r w:rsidRPr="00F9070D">
        <w:rPr>
          <w:rFonts w:eastAsia="Times New Roman" w:cstheme="minorHAnsi"/>
          <w:sz w:val="24"/>
          <w:szCs w:val="24"/>
          <w:lang w:eastAsia="pl-PL"/>
        </w:rPr>
        <w:t>) oraz Warunkach korzystania z elektronicznej platformy usług administracji publicznej (</w:t>
      </w:r>
      <w:proofErr w:type="spellStart"/>
      <w:r w:rsidRPr="00F9070D">
        <w:rPr>
          <w:rFonts w:eastAsia="Times New Roman" w:cstheme="minorHAnsi"/>
          <w:sz w:val="24"/>
          <w:szCs w:val="24"/>
          <w:lang w:eastAsia="pl-PL"/>
        </w:rPr>
        <w:t>ePUAP</w:t>
      </w:r>
      <w:proofErr w:type="spellEnd"/>
      <w:r w:rsidRPr="00F9070D">
        <w:rPr>
          <w:rFonts w:eastAsia="Times New Roman" w:cstheme="minorHAnsi"/>
          <w:sz w:val="24"/>
          <w:szCs w:val="24"/>
          <w:lang w:eastAsia="pl-PL"/>
        </w:rPr>
        <w:t xml:space="preserve">) - </w:t>
      </w:r>
      <w:hyperlink r:id="rId22" w:history="1">
        <w:r w:rsidRPr="00F9070D">
          <w:rPr>
            <w:rStyle w:val="Hipercze"/>
            <w:rFonts w:eastAsia="Times New Roman" w:cstheme="minorHAnsi"/>
            <w:sz w:val="24"/>
            <w:szCs w:val="24"/>
            <w:lang w:eastAsia="pl-PL"/>
          </w:rPr>
          <w:t>https://epuap.gov.pl/wps/portal/strefa-klienta/regulamin</w:t>
        </w:r>
      </w:hyperlink>
      <w:r w:rsidRPr="00F9070D">
        <w:rPr>
          <w:rFonts w:eastAsia="Times New Roman" w:cstheme="minorHAnsi"/>
          <w:sz w:val="24"/>
          <w:szCs w:val="24"/>
          <w:lang w:eastAsia="pl-PL"/>
        </w:rPr>
        <w:t>.</w:t>
      </w:r>
    </w:p>
    <w:p w14:paraId="2F3BCE80" w14:textId="77777777" w:rsidR="00E462AC" w:rsidRPr="00F9070D" w:rsidRDefault="00E462AC" w:rsidP="006B222F">
      <w:pPr>
        <w:pStyle w:val="Akapitzlist"/>
        <w:numPr>
          <w:ilvl w:val="0"/>
          <w:numId w:val="26"/>
        </w:numPr>
        <w:shd w:val="clear" w:color="auto" w:fill="FFFFFF"/>
        <w:spacing w:after="0" w:line="240" w:lineRule="auto"/>
        <w:ind w:left="714" w:hanging="357"/>
        <w:jc w:val="both"/>
        <w:rPr>
          <w:rFonts w:eastAsia="Times New Roman" w:cstheme="minorHAnsi"/>
          <w:sz w:val="24"/>
          <w:szCs w:val="24"/>
          <w:lang w:eastAsia="pl-PL"/>
        </w:rPr>
      </w:pPr>
      <w:r w:rsidRPr="00F9070D">
        <w:rPr>
          <w:rFonts w:eastAsia="Times New Roman" w:cstheme="minorHAnsi"/>
          <w:sz w:val="24"/>
          <w:szCs w:val="24"/>
          <w:lang w:eastAsia="pl-PL"/>
        </w:rPr>
        <w:t xml:space="preserve">W celu korzystania z systemu </w:t>
      </w:r>
      <w:proofErr w:type="spellStart"/>
      <w:r w:rsidRPr="00F9070D">
        <w:rPr>
          <w:rFonts w:eastAsia="Times New Roman" w:cstheme="minorHAnsi"/>
          <w:sz w:val="24"/>
          <w:szCs w:val="24"/>
          <w:lang w:eastAsia="pl-PL"/>
        </w:rPr>
        <w:t>miniPortal</w:t>
      </w:r>
      <w:proofErr w:type="spellEnd"/>
      <w:r w:rsidRPr="00F9070D">
        <w:rPr>
          <w:rFonts w:eastAsia="Times New Roman" w:cstheme="minorHAnsi"/>
          <w:sz w:val="24"/>
          <w:szCs w:val="24"/>
          <w:lang w:eastAsia="pl-PL"/>
        </w:rPr>
        <w:t xml:space="preserve"> konieczne jest dysponowanie przez użytkownika urządzeniem teleinformatycznym z dostępem do sieci Internet. Aplikacja działa na Platformie Windows, Mac i Linux. Specyfikacja połączenia, formatu przesyłanych danych oraz kodowania i oznaczania czasu odbioru danych: </w:t>
      </w:r>
    </w:p>
    <w:p w14:paraId="246DC5C4" w14:textId="77777777" w:rsidR="00E462AC" w:rsidRPr="00F9070D" w:rsidRDefault="00E462AC" w:rsidP="00AE63D9">
      <w:pPr>
        <w:numPr>
          <w:ilvl w:val="0"/>
          <w:numId w:val="35"/>
        </w:numPr>
        <w:tabs>
          <w:tab w:val="clear" w:pos="720"/>
          <w:tab w:val="num" w:pos="993"/>
        </w:tabs>
        <w:spacing w:after="0" w:line="240" w:lineRule="auto"/>
        <w:ind w:left="993" w:hanging="284"/>
        <w:jc w:val="both"/>
        <w:rPr>
          <w:rFonts w:eastAsia="Times New Roman" w:cstheme="minorHAnsi"/>
          <w:sz w:val="24"/>
          <w:szCs w:val="24"/>
          <w:lang w:eastAsia="pl-PL"/>
        </w:rPr>
      </w:pPr>
      <w:r w:rsidRPr="00F9070D">
        <w:rPr>
          <w:rFonts w:eastAsia="Times New Roman" w:cstheme="minorHAnsi"/>
          <w:sz w:val="24"/>
          <w:szCs w:val="24"/>
          <w:lang w:eastAsia="pl-PL"/>
        </w:rPr>
        <w:t>specyfikacja połączenia - Formularze udostępnione są za pomocą protokołu TLS 1.2,</w:t>
      </w:r>
    </w:p>
    <w:p w14:paraId="2248ABB3" w14:textId="77777777" w:rsidR="00E462AC" w:rsidRPr="00F9070D" w:rsidRDefault="00E462AC" w:rsidP="00AE63D9">
      <w:pPr>
        <w:numPr>
          <w:ilvl w:val="0"/>
          <w:numId w:val="35"/>
        </w:numPr>
        <w:tabs>
          <w:tab w:val="clear" w:pos="720"/>
          <w:tab w:val="num" w:pos="993"/>
        </w:tabs>
        <w:spacing w:after="0" w:line="240" w:lineRule="auto"/>
        <w:ind w:left="993" w:hanging="284"/>
        <w:jc w:val="both"/>
        <w:rPr>
          <w:rFonts w:eastAsia="Times New Roman" w:cstheme="minorHAnsi"/>
          <w:sz w:val="24"/>
          <w:szCs w:val="24"/>
          <w:lang w:eastAsia="pl-PL"/>
        </w:rPr>
      </w:pPr>
      <w:r w:rsidRPr="00F9070D">
        <w:rPr>
          <w:rFonts w:eastAsia="Times New Roman" w:cstheme="minorHAnsi"/>
          <w:sz w:val="24"/>
          <w:szCs w:val="24"/>
          <w:lang w:eastAsia="pl-PL"/>
        </w:rPr>
        <w:t xml:space="preserve">format danych oraz kodowanie </w:t>
      </w:r>
      <w:proofErr w:type="spellStart"/>
      <w:r w:rsidRPr="00F9070D">
        <w:rPr>
          <w:rFonts w:eastAsia="Times New Roman" w:cstheme="minorHAnsi"/>
          <w:sz w:val="24"/>
          <w:szCs w:val="24"/>
          <w:lang w:eastAsia="pl-PL"/>
        </w:rPr>
        <w:t>miniPortal</w:t>
      </w:r>
      <w:proofErr w:type="spellEnd"/>
      <w:r w:rsidRPr="00F9070D">
        <w:rPr>
          <w:rFonts w:eastAsia="Times New Roman" w:cstheme="minorHAnsi"/>
          <w:sz w:val="24"/>
          <w:szCs w:val="24"/>
          <w:lang w:eastAsia="pl-PL"/>
        </w:rPr>
        <w:t xml:space="preserve"> - Formularze dostępne są w formacie HTML z kodowaniem UTF-8,</w:t>
      </w:r>
    </w:p>
    <w:p w14:paraId="58EFAE0B" w14:textId="77777777" w:rsidR="00E462AC" w:rsidRPr="00F9070D" w:rsidRDefault="00E462AC" w:rsidP="00AE63D9">
      <w:pPr>
        <w:numPr>
          <w:ilvl w:val="0"/>
          <w:numId w:val="35"/>
        </w:numPr>
        <w:tabs>
          <w:tab w:val="clear" w:pos="720"/>
          <w:tab w:val="num" w:pos="993"/>
        </w:tabs>
        <w:spacing w:after="0" w:line="240" w:lineRule="auto"/>
        <w:ind w:left="993" w:hanging="284"/>
        <w:jc w:val="both"/>
        <w:rPr>
          <w:rFonts w:eastAsia="Times New Roman" w:cstheme="minorHAnsi"/>
          <w:sz w:val="24"/>
          <w:szCs w:val="24"/>
          <w:lang w:eastAsia="pl-PL"/>
        </w:rPr>
      </w:pPr>
      <w:r w:rsidRPr="00F9070D">
        <w:rPr>
          <w:rFonts w:eastAsia="Times New Roman" w:cstheme="minorHAnsi"/>
          <w:sz w:val="24"/>
          <w:szCs w:val="24"/>
          <w:lang w:eastAsia="pl-PL"/>
        </w:rPr>
        <w:t xml:space="preserve">oznaczenia czasu odbioru danych – </w:t>
      </w:r>
      <w:proofErr w:type="spellStart"/>
      <w:r w:rsidRPr="00F9070D">
        <w:rPr>
          <w:rFonts w:eastAsia="Times New Roman" w:cstheme="minorHAnsi"/>
          <w:sz w:val="24"/>
          <w:szCs w:val="24"/>
          <w:lang w:eastAsia="pl-PL"/>
        </w:rPr>
        <w:t>miniPortal</w:t>
      </w:r>
      <w:proofErr w:type="spellEnd"/>
      <w:r w:rsidRPr="00F9070D">
        <w:rPr>
          <w:rFonts w:eastAsia="Times New Roman" w:cstheme="minorHAnsi"/>
          <w:sz w:val="24"/>
          <w:szCs w:val="24"/>
          <w:lang w:eastAsia="pl-PL"/>
        </w:rPr>
        <w:t xml:space="preserve"> - wszelkie operacje opierają się o czas serwera i dane zapisywane są z dokładnością co do setnej części sekundy,</w:t>
      </w:r>
    </w:p>
    <w:p w14:paraId="7DF4C8CA" w14:textId="77777777" w:rsidR="00E462AC" w:rsidRPr="00F9070D" w:rsidRDefault="00E462AC" w:rsidP="00AE63D9">
      <w:pPr>
        <w:numPr>
          <w:ilvl w:val="0"/>
          <w:numId w:val="35"/>
        </w:numPr>
        <w:tabs>
          <w:tab w:val="clear" w:pos="720"/>
          <w:tab w:val="num" w:pos="993"/>
        </w:tabs>
        <w:spacing w:after="0" w:line="240" w:lineRule="auto"/>
        <w:ind w:left="993" w:hanging="284"/>
        <w:jc w:val="both"/>
        <w:rPr>
          <w:rFonts w:eastAsia="Times New Roman" w:cstheme="minorHAnsi"/>
          <w:sz w:val="24"/>
          <w:szCs w:val="24"/>
          <w:lang w:eastAsia="pl-PL"/>
        </w:rPr>
      </w:pPr>
      <w:r w:rsidRPr="00F9070D">
        <w:rPr>
          <w:rFonts w:eastAsia="Times New Roman" w:cstheme="minorHAnsi"/>
          <w:sz w:val="24"/>
          <w:szCs w:val="24"/>
          <w:lang w:eastAsia="pl-PL"/>
        </w:rPr>
        <w:t xml:space="preserve">integracja z systemem </w:t>
      </w:r>
      <w:proofErr w:type="spellStart"/>
      <w:r w:rsidRPr="00F9070D">
        <w:rPr>
          <w:rFonts w:eastAsia="Times New Roman" w:cstheme="minorHAnsi"/>
          <w:sz w:val="24"/>
          <w:szCs w:val="24"/>
          <w:lang w:eastAsia="pl-PL"/>
        </w:rPr>
        <w:t>ePUAP</w:t>
      </w:r>
      <w:proofErr w:type="spellEnd"/>
      <w:r w:rsidRPr="00F9070D">
        <w:rPr>
          <w:rFonts w:eastAsia="Times New Roman" w:cstheme="minorHAnsi"/>
          <w:sz w:val="24"/>
          <w:szCs w:val="24"/>
          <w:lang w:eastAsia="pl-PL"/>
        </w:rPr>
        <w:t xml:space="preserve"> jest wykonana w wykorzystaniem standardowego mechanizmu </w:t>
      </w:r>
      <w:proofErr w:type="spellStart"/>
      <w:r w:rsidRPr="00F9070D">
        <w:rPr>
          <w:rFonts w:eastAsia="Times New Roman" w:cstheme="minorHAnsi"/>
          <w:sz w:val="24"/>
          <w:szCs w:val="24"/>
          <w:lang w:eastAsia="pl-PL"/>
        </w:rPr>
        <w:t>ePUAP</w:t>
      </w:r>
      <w:proofErr w:type="spellEnd"/>
      <w:r w:rsidRPr="00F9070D">
        <w:rPr>
          <w:rFonts w:eastAsia="Times New Roman" w:cstheme="minorHAnsi"/>
          <w:sz w:val="24"/>
          <w:szCs w:val="24"/>
          <w:lang w:eastAsia="pl-PL"/>
        </w:rPr>
        <w:t>. W przypadku Wykonawcy wysyłającego wniosek do Zamawiającego, ESP Zamawiającego automatycznie generuje Rodzaj Urzędowego Poświadczenia Odbioru czyli Urzędowe Poświadczenie Przedłożenia (UPP), które jest powiązane z wysyłanym dokumentem. W UPP w sekcji „Dane poświadczenia” jest zawarta informacja o dacie doręczenia.</w:t>
      </w:r>
    </w:p>
    <w:p w14:paraId="32C7E3B2" w14:textId="77777777" w:rsidR="00E462AC" w:rsidRPr="00F9070D" w:rsidRDefault="00E462AC" w:rsidP="006B222F">
      <w:pPr>
        <w:pStyle w:val="Akapitzlist"/>
        <w:numPr>
          <w:ilvl w:val="0"/>
          <w:numId w:val="26"/>
        </w:numPr>
        <w:shd w:val="clear" w:color="auto" w:fill="FFFFFF"/>
        <w:spacing w:after="0" w:line="240" w:lineRule="auto"/>
        <w:ind w:left="714" w:hanging="357"/>
        <w:jc w:val="both"/>
        <w:rPr>
          <w:rFonts w:eastAsia="Times New Roman" w:cstheme="minorHAnsi"/>
          <w:sz w:val="24"/>
          <w:szCs w:val="24"/>
          <w:lang w:eastAsia="pl-PL"/>
        </w:rPr>
      </w:pPr>
      <w:r w:rsidRPr="00F9070D">
        <w:rPr>
          <w:rFonts w:eastAsia="Times New Roman" w:cstheme="minorHAnsi"/>
          <w:sz w:val="24"/>
          <w:szCs w:val="24"/>
          <w:lang w:eastAsia="pl-PL"/>
        </w:rPr>
        <w:t xml:space="preserve">System </w:t>
      </w:r>
      <w:proofErr w:type="spellStart"/>
      <w:r w:rsidRPr="00F9070D">
        <w:rPr>
          <w:rFonts w:eastAsia="Times New Roman" w:cstheme="minorHAnsi"/>
          <w:sz w:val="24"/>
          <w:szCs w:val="24"/>
          <w:lang w:eastAsia="pl-PL"/>
        </w:rPr>
        <w:t>miniPortal</w:t>
      </w:r>
      <w:proofErr w:type="spellEnd"/>
      <w:r w:rsidRPr="00F9070D">
        <w:rPr>
          <w:rFonts w:eastAsia="Times New Roman" w:cstheme="minorHAnsi"/>
          <w:sz w:val="24"/>
          <w:szCs w:val="24"/>
          <w:lang w:eastAsia="pl-PL"/>
        </w:rPr>
        <w:t xml:space="preserve"> dostępny jest za pośrednictwem następujących przeglądarek internetowych:</w:t>
      </w:r>
    </w:p>
    <w:p w14:paraId="3976F650" w14:textId="77777777" w:rsidR="00E462AC" w:rsidRPr="00F9070D" w:rsidRDefault="00E462AC" w:rsidP="00AE63D9">
      <w:pPr>
        <w:numPr>
          <w:ilvl w:val="0"/>
          <w:numId w:val="36"/>
        </w:numPr>
        <w:tabs>
          <w:tab w:val="clear" w:pos="720"/>
          <w:tab w:val="num" w:pos="993"/>
        </w:tabs>
        <w:spacing w:after="0" w:line="240" w:lineRule="auto"/>
        <w:ind w:left="993" w:hanging="284"/>
        <w:jc w:val="both"/>
        <w:rPr>
          <w:rFonts w:eastAsia="Times New Roman" w:cstheme="minorHAnsi"/>
          <w:sz w:val="24"/>
          <w:szCs w:val="24"/>
          <w:lang w:val="en-US" w:eastAsia="pl-PL"/>
        </w:rPr>
      </w:pPr>
      <w:r w:rsidRPr="00F9070D">
        <w:rPr>
          <w:rFonts w:eastAsia="Times New Roman" w:cstheme="minorHAnsi"/>
          <w:sz w:val="24"/>
          <w:szCs w:val="24"/>
          <w:lang w:val="en-US" w:eastAsia="pl-PL"/>
        </w:rPr>
        <w:t xml:space="preserve">Microsoft Internet Explorer od </w:t>
      </w:r>
      <w:proofErr w:type="spellStart"/>
      <w:r w:rsidRPr="00F9070D">
        <w:rPr>
          <w:rFonts w:eastAsia="Times New Roman" w:cstheme="minorHAnsi"/>
          <w:sz w:val="24"/>
          <w:szCs w:val="24"/>
          <w:lang w:val="en-US" w:eastAsia="pl-PL"/>
        </w:rPr>
        <w:t>wersji</w:t>
      </w:r>
      <w:proofErr w:type="spellEnd"/>
      <w:r w:rsidRPr="00F9070D">
        <w:rPr>
          <w:rFonts w:eastAsia="Times New Roman" w:cstheme="minorHAnsi"/>
          <w:sz w:val="24"/>
          <w:szCs w:val="24"/>
          <w:lang w:val="en-US" w:eastAsia="pl-PL"/>
        </w:rPr>
        <w:t xml:space="preserve"> 11.0</w:t>
      </w:r>
    </w:p>
    <w:p w14:paraId="23D41BF4" w14:textId="77777777" w:rsidR="00E462AC" w:rsidRPr="00F9070D" w:rsidRDefault="00E462AC" w:rsidP="00AE63D9">
      <w:pPr>
        <w:numPr>
          <w:ilvl w:val="0"/>
          <w:numId w:val="36"/>
        </w:numPr>
        <w:tabs>
          <w:tab w:val="clear" w:pos="720"/>
          <w:tab w:val="num" w:pos="993"/>
        </w:tabs>
        <w:spacing w:after="0" w:line="240" w:lineRule="auto"/>
        <w:ind w:left="993" w:hanging="284"/>
        <w:jc w:val="both"/>
        <w:rPr>
          <w:rFonts w:eastAsia="Times New Roman" w:cstheme="minorHAnsi"/>
          <w:sz w:val="24"/>
          <w:szCs w:val="24"/>
          <w:lang w:eastAsia="pl-PL"/>
        </w:rPr>
      </w:pPr>
      <w:r w:rsidRPr="00F9070D">
        <w:rPr>
          <w:rFonts w:eastAsia="Times New Roman" w:cstheme="minorHAnsi"/>
          <w:sz w:val="24"/>
          <w:szCs w:val="24"/>
          <w:lang w:eastAsia="pl-PL"/>
        </w:rPr>
        <w:t xml:space="preserve">Mozilla </w:t>
      </w:r>
      <w:proofErr w:type="spellStart"/>
      <w:r w:rsidRPr="00F9070D">
        <w:rPr>
          <w:rFonts w:eastAsia="Times New Roman" w:cstheme="minorHAnsi"/>
          <w:sz w:val="24"/>
          <w:szCs w:val="24"/>
          <w:lang w:eastAsia="pl-PL"/>
        </w:rPr>
        <w:t>Firefox</w:t>
      </w:r>
      <w:proofErr w:type="spellEnd"/>
      <w:r w:rsidRPr="00F9070D">
        <w:rPr>
          <w:rFonts w:eastAsia="Times New Roman" w:cstheme="minorHAnsi"/>
          <w:sz w:val="24"/>
          <w:szCs w:val="24"/>
          <w:lang w:eastAsia="pl-PL"/>
        </w:rPr>
        <w:t xml:space="preserve"> od wersji 15</w:t>
      </w:r>
    </w:p>
    <w:p w14:paraId="1B411EA8" w14:textId="77777777" w:rsidR="00E462AC" w:rsidRPr="00F9070D" w:rsidRDefault="00E462AC" w:rsidP="00AE63D9">
      <w:pPr>
        <w:numPr>
          <w:ilvl w:val="0"/>
          <w:numId w:val="36"/>
        </w:numPr>
        <w:tabs>
          <w:tab w:val="clear" w:pos="720"/>
          <w:tab w:val="num" w:pos="993"/>
        </w:tabs>
        <w:spacing w:after="0" w:line="240" w:lineRule="auto"/>
        <w:ind w:left="993" w:hanging="284"/>
        <w:jc w:val="both"/>
        <w:rPr>
          <w:rFonts w:eastAsia="Times New Roman" w:cstheme="minorHAnsi"/>
          <w:sz w:val="24"/>
          <w:szCs w:val="24"/>
          <w:lang w:eastAsia="pl-PL"/>
        </w:rPr>
      </w:pPr>
      <w:r w:rsidRPr="00F9070D">
        <w:rPr>
          <w:rFonts w:eastAsia="Times New Roman" w:cstheme="minorHAnsi"/>
          <w:sz w:val="24"/>
          <w:szCs w:val="24"/>
          <w:lang w:eastAsia="pl-PL"/>
        </w:rPr>
        <w:lastRenderedPageBreak/>
        <w:t>Google Chrome od wersji 20</w:t>
      </w:r>
    </w:p>
    <w:p w14:paraId="2C41E3A8" w14:textId="77777777" w:rsidR="00E462AC" w:rsidRPr="00F9070D" w:rsidRDefault="00E462AC" w:rsidP="00AE63D9">
      <w:pPr>
        <w:numPr>
          <w:ilvl w:val="0"/>
          <w:numId w:val="36"/>
        </w:numPr>
        <w:tabs>
          <w:tab w:val="clear" w:pos="720"/>
          <w:tab w:val="num" w:pos="993"/>
        </w:tabs>
        <w:spacing w:after="0" w:line="240" w:lineRule="auto"/>
        <w:ind w:left="993" w:hanging="284"/>
        <w:jc w:val="both"/>
        <w:rPr>
          <w:rFonts w:eastAsia="Times New Roman" w:cstheme="minorHAnsi"/>
          <w:sz w:val="24"/>
          <w:szCs w:val="24"/>
          <w:lang w:eastAsia="pl-PL"/>
        </w:rPr>
      </w:pPr>
      <w:r w:rsidRPr="00F9070D">
        <w:rPr>
          <w:rFonts w:eastAsia="Times New Roman" w:cstheme="minorHAnsi"/>
          <w:sz w:val="24"/>
          <w:szCs w:val="24"/>
          <w:lang w:eastAsia="pl-PL"/>
        </w:rPr>
        <w:t>Microsoft Edge</w:t>
      </w:r>
    </w:p>
    <w:p w14:paraId="76C76896" w14:textId="77777777" w:rsidR="00E462AC" w:rsidRPr="00F9070D" w:rsidRDefault="00E462AC" w:rsidP="006B222F">
      <w:pPr>
        <w:pStyle w:val="Akapitzlist"/>
        <w:numPr>
          <w:ilvl w:val="0"/>
          <w:numId w:val="26"/>
        </w:numPr>
        <w:spacing w:after="0" w:line="240" w:lineRule="auto"/>
        <w:jc w:val="both"/>
        <w:rPr>
          <w:rFonts w:eastAsia="Times New Roman" w:cstheme="minorHAnsi"/>
          <w:sz w:val="24"/>
          <w:szCs w:val="24"/>
          <w:lang w:eastAsia="pl-PL"/>
        </w:rPr>
      </w:pPr>
      <w:r w:rsidRPr="00F9070D">
        <w:rPr>
          <w:rFonts w:eastAsia="Times New Roman" w:cstheme="minorHAnsi"/>
          <w:sz w:val="24"/>
          <w:szCs w:val="24"/>
          <w:lang w:eastAsia="pl-PL"/>
        </w:rPr>
        <w:t>Maksymalny rozmiar plików przesyłanych za pośrednictwem dedykowanych formularzy: „Formularz złożenia, zmiany, wycofania oferty lub wniosku” i „Formularza do komunikacji” wynosi 150 MB.</w:t>
      </w:r>
    </w:p>
    <w:p w14:paraId="25574341" w14:textId="77777777" w:rsidR="00F40252" w:rsidRPr="00F9070D" w:rsidRDefault="00F40252" w:rsidP="006B222F">
      <w:pPr>
        <w:pStyle w:val="Akapitzlist"/>
        <w:numPr>
          <w:ilvl w:val="0"/>
          <w:numId w:val="26"/>
        </w:numPr>
        <w:shd w:val="clear" w:color="auto" w:fill="FFFFFF"/>
        <w:spacing w:after="0" w:line="240" w:lineRule="auto"/>
        <w:jc w:val="both"/>
        <w:rPr>
          <w:rFonts w:eastAsia="Times New Roman" w:cstheme="minorHAnsi"/>
          <w:sz w:val="24"/>
          <w:szCs w:val="24"/>
          <w:lang w:eastAsia="pl-PL"/>
        </w:rPr>
      </w:pPr>
      <w:r w:rsidRPr="00F9070D">
        <w:rPr>
          <w:rFonts w:eastAsia="Times New Roman" w:cstheme="minorHAnsi"/>
          <w:sz w:val="24"/>
          <w:szCs w:val="24"/>
          <w:lang w:eastAsia="pl-PL"/>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F9070D">
        <w:rPr>
          <w:rFonts w:eastAsia="Times New Roman" w:cstheme="minorHAnsi"/>
          <w:sz w:val="24"/>
          <w:szCs w:val="24"/>
          <w:lang w:eastAsia="pl-PL"/>
        </w:rPr>
        <w:t>ePUAP</w:t>
      </w:r>
      <w:proofErr w:type="spellEnd"/>
      <w:r w:rsidRPr="00F9070D">
        <w:rPr>
          <w:rFonts w:eastAsia="Times New Roman" w:cstheme="minorHAnsi"/>
          <w:sz w:val="24"/>
          <w:szCs w:val="24"/>
          <w:lang w:eastAsia="pl-PL"/>
        </w:rPr>
        <w:t>.</w:t>
      </w:r>
    </w:p>
    <w:p w14:paraId="1FBBDA13" w14:textId="77777777" w:rsidR="00F40252" w:rsidRPr="00F9070D" w:rsidRDefault="00F40252" w:rsidP="006B222F">
      <w:pPr>
        <w:pStyle w:val="Akapitzlist"/>
        <w:numPr>
          <w:ilvl w:val="0"/>
          <w:numId w:val="26"/>
        </w:numPr>
        <w:shd w:val="clear" w:color="auto" w:fill="FFFFFF"/>
        <w:spacing w:after="0" w:line="240" w:lineRule="auto"/>
        <w:jc w:val="both"/>
        <w:rPr>
          <w:rFonts w:cstheme="minorHAnsi"/>
          <w:sz w:val="24"/>
          <w:szCs w:val="24"/>
        </w:rPr>
      </w:pPr>
      <w:r w:rsidRPr="00F9070D">
        <w:rPr>
          <w:rFonts w:eastAsia="Times New Roman" w:cstheme="minorHAnsi"/>
          <w:sz w:val="24"/>
          <w:szCs w:val="24"/>
          <w:lang w:eastAsia="pl-PL"/>
        </w:rPr>
        <w:t xml:space="preserve">Zamawiający przekazuje link do postępowania oraz ID postępowania jako załącznik do niniejszej SWZ. Podczas komunikacji przez </w:t>
      </w:r>
      <w:proofErr w:type="spellStart"/>
      <w:r w:rsidRPr="00F9070D">
        <w:rPr>
          <w:rFonts w:eastAsia="Times New Roman" w:cstheme="minorHAnsi"/>
          <w:sz w:val="24"/>
          <w:szCs w:val="24"/>
          <w:lang w:eastAsia="pl-PL"/>
        </w:rPr>
        <w:t>miniPortal</w:t>
      </w:r>
      <w:proofErr w:type="spellEnd"/>
      <w:r w:rsidRPr="00F9070D">
        <w:rPr>
          <w:rFonts w:eastAsia="Times New Roman" w:cstheme="minorHAnsi"/>
          <w:sz w:val="24"/>
          <w:szCs w:val="24"/>
          <w:lang w:eastAsia="pl-PL"/>
        </w:rPr>
        <w:t xml:space="preserve"> i </w:t>
      </w:r>
      <w:proofErr w:type="spellStart"/>
      <w:r w:rsidRPr="00F9070D">
        <w:rPr>
          <w:rFonts w:eastAsia="Times New Roman" w:cstheme="minorHAnsi"/>
          <w:sz w:val="24"/>
          <w:szCs w:val="24"/>
          <w:lang w:eastAsia="pl-PL"/>
        </w:rPr>
        <w:t>ePuap</w:t>
      </w:r>
      <w:proofErr w:type="spellEnd"/>
      <w:r w:rsidRPr="00F9070D">
        <w:rPr>
          <w:rFonts w:eastAsia="Times New Roman" w:cstheme="minorHAnsi"/>
          <w:sz w:val="24"/>
          <w:szCs w:val="24"/>
          <w:lang w:eastAsia="pl-PL"/>
        </w:rPr>
        <w:t xml:space="preserve"> należy posługiwać się ID postępowania wskazanym w załączniku do SWZ oraz dostępnym na stronie postępowania w </w:t>
      </w:r>
      <w:proofErr w:type="spellStart"/>
      <w:r w:rsidRPr="00F9070D">
        <w:rPr>
          <w:rFonts w:eastAsia="Times New Roman" w:cstheme="minorHAnsi"/>
          <w:sz w:val="24"/>
          <w:szCs w:val="24"/>
          <w:lang w:eastAsia="pl-PL"/>
        </w:rPr>
        <w:t>miniPortalu</w:t>
      </w:r>
      <w:proofErr w:type="spellEnd"/>
      <w:r w:rsidRPr="00F9070D">
        <w:rPr>
          <w:rFonts w:eastAsia="Times New Roman" w:cstheme="minorHAnsi"/>
          <w:sz w:val="24"/>
          <w:szCs w:val="24"/>
          <w:lang w:eastAsia="pl-PL"/>
        </w:rPr>
        <w:t xml:space="preserve"> (UWAGA – podczas komunikacji nie należy podawać ID postępowania, który generuje się automatycznie w ogłoszeniu o zamówieniu). Dane postępowanie można wyszukać również na Liście </w:t>
      </w:r>
      <w:r w:rsidRPr="00F9070D">
        <w:rPr>
          <w:rFonts w:cstheme="minorHAnsi"/>
          <w:sz w:val="24"/>
          <w:szCs w:val="24"/>
        </w:rPr>
        <w:t>wszystkich postępowań w </w:t>
      </w:r>
      <w:proofErr w:type="spellStart"/>
      <w:r w:rsidRPr="00F9070D">
        <w:rPr>
          <w:rFonts w:cstheme="minorHAnsi"/>
          <w:sz w:val="24"/>
          <w:szCs w:val="24"/>
        </w:rPr>
        <w:t>miniPortalu</w:t>
      </w:r>
      <w:proofErr w:type="spellEnd"/>
      <w:r w:rsidRPr="00F9070D">
        <w:rPr>
          <w:rFonts w:cstheme="minorHAnsi"/>
          <w:sz w:val="24"/>
          <w:szCs w:val="24"/>
        </w:rPr>
        <w:t xml:space="preserve"> klikając wcześniej opcję „Dla Wykonawców” lub ze strony głównej z zakładki Postępowania.</w:t>
      </w:r>
    </w:p>
    <w:p w14:paraId="04A9CCFE" w14:textId="6EEA4E21" w:rsidR="00F40252" w:rsidRPr="00F9070D" w:rsidRDefault="00F40252" w:rsidP="006B222F">
      <w:pPr>
        <w:pStyle w:val="Akapitzlist"/>
        <w:numPr>
          <w:ilvl w:val="0"/>
          <w:numId w:val="26"/>
        </w:numPr>
        <w:shd w:val="clear" w:color="auto" w:fill="FFFFFF"/>
        <w:autoSpaceDE w:val="0"/>
        <w:autoSpaceDN w:val="0"/>
        <w:adjustRightInd w:val="0"/>
        <w:spacing w:after="0" w:line="240" w:lineRule="auto"/>
        <w:jc w:val="both"/>
        <w:rPr>
          <w:rFonts w:cstheme="minorHAnsi"/>
          <w:sz w:val="24"/>
          <w:szCs w:val="24"/>
        </w:rPr>
      </w:pPr>
      <w:r w:rsidRPr="00F9070D">
        <w:rPr>
          <w:rFonts w:cstheme="minorHAnsi"/>
          <w:sz w:val="24"/>
          <w:szCs w:val="24"/>
        </w:rPr>
        <w:t xml:space="preserve">W postępowaniu o udzielenie zamówienia komunikacja pomiędzy Zamawiającym a Wykonawcami (za wyjątkiem składania ofert) w szczególności składanie oświadczeń, wniosków, zawiadomień oraz przekazywanie informacji odbywa się elektronicznie za pośrednictwem dedykowanego formularza: „Formularz do komunikacji” dostępnego na </w:t>
      </w:r>
      <w:proofErr w:type="spellStart"/>
      <w:r w:rsidRPr="00F9070D">
        <w:rPr>
          <w:rFonts w:cstheme="minorHAnsi"/>
          <w:sz w:val="24"/>
          <w:szCs w:val="24"/>
        </w:rPr>
        <w:t>ePUAP</w:t>
      </w:r>
      <w:proofErr w:type="spellEnd"/>
      <w:r w:rsidRPr="00F9070D">
        <w:rPr>
          <w:rFonts w:cstheme="minorHAnsi"/>
          <w:sz w:val="24"/>
          <w:szCs w:val="24"/>
        </w:rPr>
        <w:t xml:space="preserve"> oraz udostępnionego przez </w:t>
      </w:r>
      <w:proofErr w:type="spellStart"/>
      <w:r w:rsidRPr="00F9070D">
        <w:rPr>
          <w:rFonts w:cstheme="minorHAnsi"/>
          <w:sz w:val="24"/>
          <w:szCs w:val="24"/>
        </w:rPr>
        <w:t>miniPortal</w:t>
      </w:r>
      <w:proofErr w:type="spellEnd"/>
      <w:r w:rsidRPr="00F9070D">
        <w:rPr>
          <w:rFonts w:cstheme="minorHAnsi"/>
          <w:sz w:val="24"/>
          <w:szCs w:val="24"/>
        </w:rPr>
        <w:t xml:space="preserve">. We wszelkiej korespondencji związanej z niniejszym postępowaniem Zamawiający i Wykonawcy posługują się numerem ogłoszenia (BZP lub ID postępowania, o którym mowa w ust. </w:t>
      </w:r>
      <w:r w:rsidR="009D564F" w:rsidRPr="00F9070D">
        <w:rPr>
          <w:rFonts w:cstheme="minorHAnsi"/>
          <w:sz w:val="24"/>
          <w:szCs w:val="24"/>
        </w:rPr>
        <w:t>8</w:t>
      </w:r>
      <w:r w:rsidRPr="00F9070D">
        <w:rPr>
          <w:rFonts w:cstheme="minorHAnsi"/>
          <w:sz w:val="24"/>
          <w:szCs w:val="24"/>
        </w:rPr>
        <w:t>).</w:t>
      </w:r>
    </w:p>
    <w:p w14:paraId="0129E7B2" w14:textId="77777777" w:rsidR="00F40252" w:rsidRPr="00F9070D" w:rsidRDefault="00F40252" w:rsidP="006B222F">
      <w:pPr>
        <w:pStyle w:val="Akapitzlist"/>
        <w:numPr>
          <w:ilvl w:val="0"/>
          <w:numId w:val="26"/>
        </w:numPr>
        <w:shd w:val="clear" w:color="auto" w:fill="FFFFFF"/>
        <w:autoSpaceDE w:val="0"/>
        <w:autoSpaceDN w:val="0"/>
        <w:adjustRightInd w:val="0"/>
        <w:spacing w:after="0" w:line="240" w:lineRule="auto"/>
        <w:jc w:val="both"/>
        <w:rPr>
          <w:rFonts w:cstheme="minorHAnsi"/>
          <w:sz w:val="24"/>
          <w:szCs w:val="24"/>
        </w:rPr>
      </w:pPr>
      <w:r w:rsidRPr="00F9070D">
        <w:rPr>
          <w:rFonts w:cstheme="minorHAnsi"/>
          <w:sz w:val="24"/>
          <w:szCs w:val="24"/>
        </w:rPr>
        <w:t xml:space="preserve">Zamawiający może również komunikować się z Wykonawcami za pomocą poczty elektronicznej, email </w:t>
      </w:r>
      <w:hyperlink r:id="rId23" w:history="1">
        <w:r w:rsidRPr="00F9070D">
          <w:rPr>
            <w:rStyle w:val="Hipercze"/>
            <w:rFonts w:cstheme="minorHAnsi"/>
            <w:sz w:val="24"/>
            <w:szCs w:val="24"/>
          </w:rPr>
          <w:t>przetargi@niedrzwicaduza.pl</w:t>
        </w:r>
      </w:hyperlink>
      <w:r w:rsidRPr="00F9070D">
        <w:rPr>
          <w:rFonts w:cstheme="minorHAnsi"/>
          <w:sz w:val="24"/>
          <w:szCs w:val="24"/>
        </w:rPr>
        <w:t xml:space="preserve">. </w:t>
      </w:r>
    </w:p>
    <w:p w14:paraId="3FAA4CB7" w14:textId="6571B3CE" w:rsidR="00F40252" w:rsidRPr="00F9070D" w:rsidRDefault="00F40252" w:rsidP="006B222F">
      <w:pPr>
        <w:pStyle w:val="Akapitzlist"/>
        <w:numPr>
          <w:ilvl w:val="0"/>
          <w:numId w:val="26"/>
        </w:numPr>
        <w:shd w:val="clear" w:color="auto" w:fill="FFFFFF"/>
        <w:autoSpaceDE w:val="0"/>
        <w:autoSpaceDN w:val="0"/>
        <w:adjustRightInd w:val="0"/>
        <w:spacing w:after="0" w:line="240" w:lineRule="auto"/>
        <w:jc w:val="both"/>
        <w:rPr>
          <w:rFonts w:cstheme="minorHAnsi"/>
          <w:sz w:val="24"/>
          <w:szCs w:val="24"/>
        </w:rPr>
      </w:pPr>
      <w:r w:rsidRPr="00F9070D">
        <w:rPr>
          <w:rFonts w:cstheme="minorHAnsi"/>
          <w:sz w:val="24"/>
          <w:szCs w:val="24"/>
        </w:rPr>
        <w:t xml:space="preserve">Dokumenty elektroniczne (za wyjątkiem ofert), składane są przez Wykonawcę za pośrednictwem „Formularza do komunikacji” jako załączniki. Zamawiający dopuszcza również możliwość składania dokumentów elektronicznych </w:t>
      </w:r>
      <w:r w:rsidR="009D564F" w:rsidRPr="00F9070D">
        <w:rPr>
          <w:rFonts w:cstheme="minorHAnsi"/>
          <w:sz w:val="24"/>
          <w:szCs w:val="24"/>
        </w:rPr>
        <w:t xml:space="preserve">(za wyjątkiem ofert) </w:t>
      </w:r>
      <w:r w:rsidRPr="00F9070D">
        <w:rPr>
          <w:rFonts w:cstheme="minorHAnsi"/>
          <w:sz w:val="24"/>
          <w:szCs w:val="24"/>
        </w:rPr>
        <w:t xml:space="preserve">za pomocą poczty elektronicznej, na wskazany w ust. </w:t>
      </w:r>
      <w:r w:rsidR="009D564F" w:rsidRPr="00F9070D">
        <w:rPr>
          <w:rFonts w:cstheme="minorHAnsi"/>
          <w:sz w:val="24"/>
          <w:szCs w:val="24"/>
        </w:rPr>
        <w:t>10</w:t>
      </w:r>
      <w:r w:rsidRPr="00F9070D">
        <w:rPr>
          <w:rFonts w:cstheme="minorHAnsi"/>
          <w:sz w:val="24"/>
          <w:szCs w:val="24"/>
        </w:rPr>
        <w:t xml:space="preserve"> adres email.</w:t>
      </w:r>
    </w:p>
    <w:p w14:paraId="39562CC5" w14:textId="77777777" w:rsidR="004E5EEE" w:rsidRPr="00096182" w:rsidRDefault="004E5EEE" w:rsidP="00DF5664">
      <w:pPr>
        <w:pStyle w:val="Akapitzlist"/>
        <w:shd w:val="clear" w:color="auto" w:fill="FFFFFF"/>
        <w:spacing w:after="0" w:line="240" w:lineRule="auto"/>
        <w:ind w:left="284"/>
        <w:jc w:val="both"/>
        <w:rPr>
          <w:rFonts w:eastAsia="Times New Roman" w:cstheme="minorHAnsi"/>
          <w:b/>
          <w:bCs/>
          <w:sz w:val="24"/>
          <w:szCs w:val="24"/>
          <w:highlight w:val="yellow"/>
          <w:lang w:eastAsia="pl-PL"/>
        </w:rPr>
      </w:pPr>
    </w:p>
    <w:p w14:paraId="168DFA07" w14:textId="23DB8DFD" w:rsidR="003E45FF" w:rsidRPr="00F9070D" w:rsidRDefault="003E45FF"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F9070D">
        <w:rPr>
          <w:rFonts w:eastAsia="Times New Roman" w:cstheme="minorHAnsi"/>
          <w:b/>
          <w:bCs/>
          <w:sz w:val="24"/>
          <w:szCs w:val="24"/>
          <w:u w:val="single"/>
          <w:lang w:eastAsia="pl-PL"/>
        </w:rPr>
        <w:t>OS</w:t>
      </w:r>
      <w:r w:rsidR="00A723FE" w:rsidRPr="00F9070D">
        <w:rPr>
          <w:rFonts w:eastAsia="Times New Roman" w:cstheme="minorHAnsi"/>
          <w:b/>
          <w:bCs/>
          <w:sz w:val="24"/>
          <w:szCs w:val="24"/>
          <w:u w:val="single"/>
          <w:lang w:eastAsia="pl-PL"/>
        </w:rPr>
        <w:t>O</w:t>
      </w:r>
      <w:r w:rsidRPr="00F9070D">
        <w:rPr>
          <w:rFonts w:eastAsia="Times New Roman" w:cstheme="minorHAnsi"/>
          <w:b/>
          <w:bCs/>
          <w:sz w:val="24"/>
          <w:szCs w:val="24"/>
          <w:u w:val="single"/>
          <w:lang w:eastAsia="pl-PL"/>
        </w:rPr>
        <w:t>B</w:t>
      </w:r>
      <w:r w:rsidR="00A723FE" w:rsidRPr="00F9070D">
        <w:rPr>
          <w:rFonts w:eastAsia="Times New Roman" w:cstheme="minorHAnsi"/>
          <w:b/>
          <w:bCs/>
          <w:sz w:val="24"/>
          <w:szCs w:val="24"/>
          <w:u w:val="single"/>
          <w:lang w:eastAsia="pl-PL"/>
        </w:rPr>
        <w:t>Y</w:t>
      </w:r>
      <w:r w:rsidRPr="00F9070D">
        <w:rPr>
          <w:rFonts w:eastAsia="Times New Roman" w:cstheme="minorHAnsi"/>
          <w:b/>
          <w:bCs/>
          <w:sz w:val="24"/>
          <w:szCs w:val="24"/>
          <w:u w:val="single"/>
          <w:lang w:eastAsia="pl-PL"/>
        </w:rPr>
        <w:t xml:space="preserve"> UPRAWNION</w:t>
      </w:r>
      <w:r w:rsidR="00A723FE" w:rsidRPr="00F9070D">
        <w:rPr>
          <w:rFonts w:eastAsia="Times New Roman" w:cstheme="minorHAnsi"/>
          <w:b/>
          <w:bCs/>
          <w:sz w:val="24"/>
          <w:szCs w:val="24"/>
          <w:u w:val="single"/>
          <w:lang w:eastAsia="pl-PL"/>
        </w:rPr>
        <w:t>E</w:t>
      </w:r>
      <w:r w:rsidRPr="00F9070D">
        <w:rPr>
          <w:rFonts w:eastAsia="Times New Roman" w:cstheme="minorHAnsi"/>
          <w:b/>
          <w:bCs/>
          <w:sz w:val="24"/>
          <w:szCs w:val="24"/>
          <w:u w:val="single"/>
          <w:lang w:eastAsia="pl-PL"/>
        </w:rPr>
        <w:t xml:space="preserve"> DO KOMUNIKOWANIA SIĘ Z WYKONAWCAMI</w:t>
      </w:r>
    </w:p>
    <w:p w14:paraId="72E55303" w14:textId="61AAF257" w:rsidR="00A723FE" w:rsidRPr="00F9070D" w:rsidRDefault="00A723FE" w:rsidP="00DF5664">
      <w:pPr>
        <w:pStyle w:val="Akapitzlist"/>
        <w:ind w:left="284"/>
        <w:jc w:val="both"/>
        <w:rPr>
          <w:rFonts w:eastAsia="Times New Roman" w:cstheme="minorHAnsi"/>
          <w:b/>
          <w:bCs/>
          <w:sz w:val="24"/>
          <w:szCs w:val="24"/>
          <w:lang w:eastAsia="pl-PL"/>
        </w:rPr>
      </w:pPr>
      <w:r w:rsidRPr="00F9070D">
        <w:rPr>
          <w:rFonts w:eastAsia="Times New Roman" w:cstheme="minorHAnsi"/>
          <w:sz w:val="24"/>
          <w:szCs w:val="24"/>
          <w:lang w:eastAsia="pl-PL"/>
        </w:rPr>
        <w:t xml:space="preserve">Osobami uprawnionymi do komunikowania się z Wykonawcami są: Agnieszka Kulik, </w:t>
      </w:r>
      <w:r w:rsidR="00277C5F" w:rsidRPr="00F9070D">
        <w:rPr>
          <w:rFonts w:eastAsia="Times New Roman" w:cstheme="minorHAnsi"/>
          <w:sz w:val="24"/>
          <w:szCs w:val="24"/>
          <w:lang w:eastAsia="pl-PL"/>
        </w:rPr>
        <w:t xml:space="preserve">Lidia </w:t>
      </w:r>
      <w:proofErr w:type="spellStart"/>
      <w:r w:rsidR="00277C5F" w:rsidRPr="00F9070D">
        <w:rPr>
          <w:rFonts w:eastAsia="Times New Roman" w:cstheme="minorHAnsi"/>
          <w:sz w:val="24"/>
          <w:szCs w:val="24"/>
          <w:lang w:eastAsia="pl-PL"/>
        </w:rPr>
        <w:t>Wraga</w:t>
      </w:r>
      <w:proofErr w:type="spellEnd"/>
      <w:r w:rsidRPr="00F9070D">
        <w:rPr>
          <w:rFonts w:eastAsia="Times New Roman" w:cstheme="minorHAnsi"/>
          <w:sz w:val="24"/>
          <w:szCs w:val="24"/>
          <w:lang w:eastAsia="pl-PL"/>
        </w:rPr>
        <w:t>.</w:t>
      </w:r>
    </w:p>
    <w:p w14:paraId="41C597C3" w14:textId="77777777" w:rsidR="00B10BDB" w:rsidRPr="00096182" w:rsidRDefault="00B10BDB" w:rsidP="00DF5664">
      <w:pPr>
        <w:pStyle w:val="Akapitzlist"/>
        <w:shd w:val="clear" w:color="auto" w:fill="FFFFFF"/>
        <w:spacing w:after="0" w:line="240" w:lineRule="auto"/>
        <w:ind w:left="284"/>
        <w:jc w:val="both"/>
        <w:rPr>
          <w:rFonts w:eastAsia="Times New Roman" w:cstheme="minorHAnsi"/>
          <w:b/>
          <w:bCs/>
          <w:sz w:val="24"/>
          <w:szCs w:val="24"/>
          <w:highlight w:val="yellow"/>
          <w:lang w:eastAsia="pl-PL"/>
        </w:rPr>
      </w:pPr>
    </w:p>
    <w:p w14:paraId="0AF2E950" w14:textId="7DFE298E" w:rsidR="003E45FF" w:rsidRPr="00F9070D" w:rsidRDefault="003E45FF"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F9070D">
        <w:rPr>
          <w:rFonts w:eastAsia="Times New Roman" w:cstheme="minorHAnsi"/>
          <w:b/>
          <w:bCs/>
          <w:sz w:val="24"/>
          <w:szCs w:val="24"/>
          <w:u w:val="single"/>
          <w:lang w:eastAsia="pl-PL"/>
        </w:rPr>
        <w:t>OPIS SPOSOBU PRZYGOTOWANIA OFERTY</w:t>
      </w:r>
    </w:p>
    <w:p w14:paraId="40F035BA" w14:textId="77777777" w:rsidR="002368D8" w:rsidRPr="00F9070D" w:rsidRDefault="002368D8" w:rsidP="00FC7890">
      <w:pPr>
        <w:pStyle w:val="Akapitzlist"/>
        <w:numPr>
          <w:ilvl w:val="0"/>
          <w:numId w:val="19"/>
        </w:numPr>
        <w:spacing w:after="0" w:line="240" w:lineRule="auto"/>
        <w:ind w:left="709" w:hanging="425"/>
        <w:contextualSpacing w:val="0"/>
        <w:jc w:val="both"/>
        <w:rPr>
          <w:rFonts w:eastAsia="Verdana" w:cstheme="minorHAnsi"/>
          <w:sz w:val="24"/>
          <w:szCs w:val="24"/>
        </w:rPr>
      </w:pPr>
      <w:r w:rsidRPr="00F9070D">
        <w:rPr>
          <w:rFonts w:eastAsia="Verdana" w:cstheme="minorHAnsi"/>
          <w:sz w:val="24"/>
          <w:szCs w:val="24"/>
        </w:rPr>
        <w:t>Wykonawca może złożyć tylko jedną ofertę.</w:t>
      </w:r>
    </w:p>
    <w:p w14:paraId="5A49FADC" w14:textId="4451446E" w:rsidR="002368D8" w:rsidRPr="00F9070D" w:rsidRDefault="002368D8" w:rsidP="00FC7890">
      <w:pPr>
        <w:pStyle w:val="Akapitzlist"/>
        <w:numPr>
          <w:ilvl w:val="0"/>
          <w:numId w:val="19"/>
        </w:numPr>
        <w:spacing w:after="0" w:line="240" w:lineRule="auto"/>
        <w:ind w:left="709" w:hanging="425"/>
        <w:contextualSpacing w:val="0"/>
        <w:jc w:val="both"/>
        <w:rPr>
          <w:rFonts w:eastAsia="Verdana" w:cstheme="minorHAnsi"/>
          <w:sz w:val="24"/>
          <w:szCs w:val="24"/>
        </w:rPr>
      </w:pPr>
      <w:r w:rsidRPr="00F9070D">
        <w:rPr>
          <w:rFonts w:eastAsia="Verdana" w:cstheme="minorHAnsi"/>
          <w:sz w:val="24"/>
          <w:szCs w:val="24"/>
        </w:rPr>
        <w:t>Treść oferty musi odpowiadać treści SWZ.</w:t>
      </w:r>
    </w:p>
    <w:p w14:paraId="63299F0A" w14:textId="3BFD1614" w:rsidR="002368D8" w:rsidRPr="00F9070D" w:rsidRDefault="002368D8" w:rsidP="00FC7890">
      <w:pPr>
        <w:pStyle w:val="Akapitzlist"/>
        <w:numPr>
          <w:ilvl w:val="0"/>
          <w:numId w:val="19"/>
        </w:numPr>
        <w:spacing w:after="0" w:line="240" w:lineRule="auto"/>
        <w:ind w:left="709" w:hanging="425"/>
        <w:contextualSpacing w:val="0"/>
        <w:jc w:val="both"/>
        <w:rPr>
          <w:rFonts w:eastAsia="Verdana" w:cstheme="minorHAnsi"/>
          <w:b/>
          <w:sz w:val="24"/>
          <w:szCs w:val="24"/>
        </w:rPr>
      </w:pPr>
      <w:r w:rsidRPr="00F9070D">
        <w:rPr>
          <w:rFonts w:eastAsia="Verdana" w:cstheme="minorHAnsi"/>
          <w:sz w:val="24"/>
          <w:szCs w:val="24"/>
        </w:rPr>
        <w:t>Ofertę składa się na formularzu ofertowym (</w:t>
      </w:r>
      <w:r w:rsidRPr="00F9070D">
        <w:rPr>
          <w:rFonts w:eastAsia="Verdana" w:cstheme="minorHAnsi"/>
          <w:b/>
          <w:bCs/>
          <w:sz w:val="24"/>
          <w:szCs w:val="24"/>
        </w:rPr>
        <w:t xml:space="preserve">załącznik nr </w:t>
      </w:r>
      <w:r w:rsidR="00D557B7" w:rsidRPr="00F9070D">
        <w:rPr>
          <w:rFonts w:eastAsia="Verdana" w:cstheme="minorHAnsi"/>
          <w:b/>
          <w:bCs/>
          <w:sz w:val="24"/>
          <w:szCs w:val="24"/>
        </w:rPr>
        <w:t>1</w:t>
      </w:r>
      <w:r w:rsidRPr="00F9070D">
        <w:rPr>
          <w:rFonts w:eastAsia="Verdana" w:cstheme="minorHAnsi"/>
          <w:b/>
          <w:bCs/>
          <w:sz w:val="24"/>
          <w:szCs w:val="24"/>
        </w:rPr>
        <w:t xml:space="preserve"> do SWZ</w:t>
      </w:r>
      <w:r w:rsidRPr="00F9070D">
        <w:rPr>
          <w:rFonts w:eastAsia="Verdana" w:cstheme="minorHAnsi"/>
          <w:sz w:val="24"/>
          <w:szCs w:val="24"/>
        </w:rPr>
        <w:t>)</w:t>
      </w:r>
      <w:r w:rsidR="00264680" w:rsidRPr="00F9070D">
        <w:rPr>
          <w:rFonts w:eastAsia="Verdana" w:cstheme="minorHAnsi"/>
          <w:sz w:val="24"/>
          <w:szCs w:val="24"/>
        </w:rPr>
        <w:t xml:space="preserve">, </w:t>
      </w:r>
      <w:r w:rsidR="00264680" w:rsidRPr="00F9070D">
        <w:rPr>
          <w:rFonts w:eastAsia="Verdana" w:cstheme="minorHAnsi"/>
          <w:b/>
          <w:sz w:val="24"/>
          <w:szCs w:val="24"/>
          <w:u w:val="single"/>
        </w:rPr>
        <w:t>pod rygorem nieważności,</w:t>
      </w:r>
      <w:r w:rsidR="00264680" w:rsidRPr="00F9070D">
        <w:rPr>
          <w:rFonts w:eastAsia="Verdana" w:cstheme="minorHAnsi"/>
          <w:b/>
          <w:sz w:val="24"/>
          <w:szCs w:val="24"/>
        </w:rPr>
        <w:t xml:space="preserve"> w formie elektronicznej </w:t>
      </w:r>
      <w:r w:rsidR="00D557B7" w:rsidRPr="00F9070D">
        <w:rPr>
          <w:rFonts w:eastAsia="Verdana" w:cstheme="minorHAnsi"/>
          <w:b/>
          <w:sz w:val="24"/>
          <w:szCs w:val="24"/>
        </w:rPr>
        <w:t xml:space="preserve">(opatrzonej kwalifikowanym podpisem elektronicznym) </w:t>
      </w:r>
      <w:r w:rsidR="00264680" w:rsidRPr="00F9070D">
        <w:rPr>
          <w:rFonts w:eastAsia="Verdana" w:cstheme="minorHAnsi"/>
          <w:b/>
          <w:sz w:val="24"/>
          <w:szCs w:val="24"/>
        </w:rPr>
        <w:t>lub w postaci elektronicznej opatrzonej podpisem zaufanym lub podpisem osobistym</w:t>
      </w:r>
      <w:r w:rsidRPr="00F9070D">
        <w:rPr>
          <w:rFonts w:eastAsia="Verdana" w:cstheme="minorHAnsi"/>
          <w:sz w:val="24"/>
          <w:szCs w:val="24"/>
        </w:rPr>
        <w:t>. Wraz z ofertą Wykonawca jest zobowiązany złożyć:</w:t>
      </w:r>
    </w:p>
    <w:p w14:paraId="499608DE" w14:textId="33688E85" w:rsidR="002368D8" w:rsidRPr="00F9070D" w:rsidRDefault="00AE72FD" w:rsidP="00FC7890">
      <w:pPr>
        <w:pStyle w:val="Akapitzlist"/>
        <w:numPr>
          <w:ilvl w:val="0"/>
          <w:numId w:val="20"/>
        </w:numPr>
        <w:spacing w:after="0" w:line="240" w:lineRule="auto"/>
        <w:ind w:left="1134" w:right="20" w:hanging="425"/>
        <w:contextualSpacing w:val="0"/>
        <w:jc w:val="both"/>
        <w:rPr>
          <w:rFonts w:eastAsia="Verdana" w:cstheme="minorHAnsi"/>
          <w:b/>
          <w:sz w:val="24"/>
          <w:szCs w:val="24"/>
        </w:rPr>
      </w:pPr>
      <w:r w:rsidRPr="00F9070D">
        <w:rPr>
          <w:rFonts w:eastAsia="Verdana" w:cstheme="minorHAnsi"/>
          <w:sz w:val="24"/>
          <w:szCs w:val="24"/>
        </w:rPr>
        <w:t>o</w:t>
      </w:r>
      <w:r w:rsidR="002368D8" w:rsidRPr="00F9070D">
        <w:rPr>
          <w:rFonts w:eastAsia="Verdana" w:cstheme="minorHAnsi"/>
          <w:sz w:val="24"/>
          <w:szCs w:val="24"/>
        </w:rPr>
        <w:t>świadczenie</w:t>
      </w:r>
      <w:r w:rsidR="009B2AE5" w:rsidRPr="00F9070D">
        <w:rPr>
          <w:rFonts w:eastAsia="Verdana" w:cstheme="minorHAnsi"/>
          <w:sz w:val="24"/>
          <w:szCs w:val="24"/>
        </w:rPr>
        <w:t xml:space="preserve"> o niepodleganiu wykluczeniu</w:t>
      </w:r>
      <w:r w:rsidR="00D557B7" w:rsidRPr="00F9070D">
        <w:rPr>
          <w:rFonts w:eastAsia="Verdana" w:cstheme="minorHAnsi"/>
          <w:sz w:val="24"/>
          <w:szCs w:val="24"/>
        </w:rPr>
        <w:t xml:space="preserve"> i spełnianiu warunków udziału w postępowaniu</w:t>
      </w:r>
      <w:r w:rsidR="002368D8" w:rsidRPr="00F9070D">
        <w:rPr>
          <w:rFonts w:eastAsia="Verdana" w:cstheme="minorHAnsi"/>
          <w:sz w:val="24"/>
          <w:szCs w:val="24"/>
        </w:rPr>
        <w:t xml:space="preserve">, o którym mowa w </w:t>
      </w:r>
      <w:r w:rsidR="009B2AE5" w:rsidRPr="00F9070D">
        <w:rPr>
          <w:rFonts w:eastAsia="Verdana" w:cstheme="minorHAnsi"/>
          <w:sz w:val="24"/>
          <w:szCs w:val="24"/>
        </w:rPr>
        <w:t xml:space="preserve">art. 125 ust. 1 ustawy </w:t>
      </w:r>
      <w:proofErr w:type="spellStart"/>
      <w:r w:rsidR="009B2AE5" w:rsidRPr="00F9070D">
        <w:rPr>
          <w:rFonts w:eastAsia="Verdana" w:cstheme="minorHAnsi"/>
          <w:sz w:val="24"/>
          <w:szCs w:val="24"/>
        </w:rPr>
        <w:t>Pzp</w:t>
      </w:r>
      <w:proofErr w:type="spellEnd"/>
      <w:r w:rsidR="002368D8" w:rsidRPr="00F9070D">
        <w:rPr>
          <w:rFonts w:eastAsia="Verdana" w:cstheme="minorHAnsi"/>
          <w:sz w:val="24"/>
          <w:szCs w:val="24"/>
        </w:rPr>
        <w:t xml:space="preserve"> (</w:t>
      </w:r>
      <w:r w:rsidR="002368D8" w:rsidRPr="00F9070D">
        <w:rPr>
          <w:rFonts w:eastAsia="Verdana" w:cstheme="minorHAnsi"/>
          <w:b/>
          <w:bCs/>
          <w:sz w:val="24"/>
          <w:szCs w:val="24"/>
        </w:rPr>
        <w:t>załącznik nr</w:t>
      </w:r>
      <w:r w:rsidR="003A2A06" w:rsidRPr="00F9070D">
        <w:rPr>
          <w:rFonts w:eastAsia="Verdana" w:cstheme="minorHAnsi"/>
          <w:b/>
          <w:bCs/>
          <w:sz w:val="24"/>
          <w:szCs w:val="24"/>
        </w:rPr>
        <w:t xml:space="preserve"> </w:t>
      </w:r>
      <w:r w:rsidR="00D557B7" w:rsidRPr="00F9070D">
        <w:rPr>
          <w:rFonts w:eastAsia="Verdana" w:cstheme="minorHAnsi"/>
          <w:b/>
          <w:bCs/>
          <w:sz w:val="24"/>
          <w:szCs w:val="24"/>
        </w:rPr>
        <w:t>2</w:t>
      </w:r>
      <w:r w:rsidR="002368D8" w:rsidRPr="00F9070D">
        <w:rPr>
          <w:rFonts w:eastAsia="Verdana" w:cstheme="minorHAnsi"/>
          <w:b/>
          <w:bCs/>
          <w:sz w:val="24"/>
          <w:szCs w:val="24"/>
        </w:rPr>
        <w:t xml:space="preserve"> do SWZ</w:t>
      </w:r>
      <w:r w:rsidR="002368D8" w:rsidRPr="00F9070D">
        <w:rPr>
          <w:rFonts w:eastAsia="Verdana" w:cstheme="minorHAnsi"/>
          <w:sz w:val="24"/>
          <w:szCs w:val="24"/>
        </w:rPr>
        <w:t>)</w:t>
      </w:r>
      <w:r w:rsidR="002E0B7F" w:rsidRPr="00F9070D">
        <w:rPr>
          <w:rFonts w:eastAsia="Verdana" w:cstheme="minorHAnsi"/>
          <w:sz w:val="24"/>
          <w:szCs w:val="24"/>
        </w:rPr>
        <w:t xml:space="preserve"> składane</w:t>
      </w:r>
      <w:r w:rsidR="003A2A06" w:rsidRPr="00F9070D">
        <w:rPr>
          <w:rFonts w:eastAsia="Verdana" w:cstheme="minorHAnsi"/>
          <w:sz w:val="24"/>
          <w:szCs w:val="24"/>
        </w:rPr>
        <w:t>, pod rygorem nieważności,</w:t>
      </w:r>
      <w:r w:rsidR="002E0B7F" w:rsidRPr="00F9070D">
        <w:rPr>
          <w:rFonts w:eastAsia="Verdana" w:cstheme="minorHAnsi"/>
          <w:sz w:val="24"/>
          <w:szCs w:val="24"/>
        </w:rPr>
        <w:t xml:space="preserve"> w formie elektronicznej</w:t>
      </w:r>
      <w:r w:rsidR="00D557B7" w:rsidRPr="00F9070D">
        <w:rPr>
          <w:rFonts w:eastAsia="Verdana" w:cstheme="minorHAnsi"/>
          <w:sz w:val="24"/>
          <w:szCs w:val="24"/>
        </w:rPr>
        <w:t xml:space="preserve"> (opatrzone </w:t>
      </w:r>
      <w:r w:rsidR="00D557B7" w:rsidRPr="00F9070D">
        <w:rPr>
          <w:rFonts w:eastAsia="Verdana" w:cstheme="minorHAnsi"/>
          <w:sz w:val="24"/>
          <w:szCs w:val="24"/>
        </w:rPr>
        <w:lastRenderedPageBreak/>
        <w:t>kwalifikowanym podpisem elektronicznym)</w:t>
      </w:r>
      <w:r w:rsidR="002E0B7F" w:rsidRPr="00F9070D">
        <w:rPr>
          <w:rFonts w:eastAsia="Verdana" w:cstheme="minorHAnsi"/>
          <w:sz w:val="24"/>
          <w:szCs w:val="24"/>
        </w:rPr>
        <w:t xml:space="preserve"> lub w postaci elektronicznej opatrzonej podpisem zaufanym lub podpisem osobistym,</w:t>
      </w:r>
    </w:p>
    <w:p w14:paraId="0B428BAB" w14:textId="1C3E99EB" w:rsidR="002368D8" w:rsidRPr="00F9070D" w:rsidRDefault="002368D8" w:rsidP="00FC7890">
      <w:pPr>
        <w:pStyle w:val="Akapitzlist"/>
        <w:numPr>
          <w:ilvl w:val="0"/>
          <w:numId w:val="20"/>
        </w:numPr>
        <w:spacing w:after="0" w:line="240" w:lineRule="auto"/>
        <w:ind w:left="1134" w:right="20" w:hanging="425"/>
        <w:contextualSpacing w:val="0"/>
        <w:jc w:val="both"/>
        <w:rPr>
          <w:rFonts w:eastAsia="Verdana" w:cstheme="minorHAnsi"/>
          <w:b/>
          <w:sz w:val="24"/>
          <w:szCs w:val="24"/>
        </w:rPr>
      </w:pPr>
      <w:r w:rsidRPr="00F9070D">
        <w:rPr>
          <w:rFonts w:cstheme="minorHAnsi"/>
          <w:sz w:val="24"/>
          <w:szCs w:val="24"/>
        </w:rPr>
        <w:t>w przypadku wspólnego ubiegania się o zamówienie przez wykonawców, oświadczenie, o którym mowa w pkt 1 składa każdy z wykonawców wspólnie ubiegających się o zamówienie,</w:t>
      </w:r>
    </w:p>
    <w:p w14:paraId="47FA6890" w14:textId="6D6BEC2D" w:rsidR="00D557B7" w:rsidRPr="00F9070D" w:rsidRDefault="00D557B7" w:rsidP="00FC7890">
      <w:pPr>
        <w:pStyle w:val="Akapitzlist"/>
        <w:numPr>
          <w:ilvl w:val="0"/>
          <w:numId w:val="20"/>
        </w:numPr>
        <w:spacing w:after="0" w:line="240" w:lineRule="auto"/>
        <w:ind w:left="1134" w:right="20" w:hanging="425"/>
        <w:contextualSpacing w:val="0"/>
        <w:jc w:val="both"/>
        <w:rPr>
          <w:rFonts w:eastAsia="Calibri" w:cstheme="minorHAnsi"/>
          <w:sz w:val="24"/>
          <w:szCs w:val="24"/>
        </w:rPr>
      </w:pPr>
      <w:r w:rsidRPr="00F9070D">
        <w:rPr>
          <w:rFonts w:eastAsia="Calibri" w:cstheme="minorHAnsi"/>
          <w:sz w:val="24"/>
          <w:szCs w:val="24"/>
        </w:rPr>
        <w:t>Wykonawca, który polega na zdolnościach podmiotów udostępniających zasoby,</w:t>
      </w:r>
      <w:r w:rsidRPr="00F9070D">
        <w:rPr>
          <w:rFonts w:cstheme="minorHAnsi"/>
          <w:b/>
          <w:sz w:val="24"/>
          <w:szCs w:val="24"/>
        </w:rPr>
        <w:t xml:space="preserve"> na zasadach określonych w art. 118 ustawy </w:t>
      </w:r>
      <w:proofErr w:type="spellStart"/>
      <w:r w:rsidRPr="00F9070D">
        <w:rPr>
          <w:rFonts w:cstheme="minorHAnsi"/>
          <w:b/>
          <w:sz w:val="24"/>
          <w:szCs w:val="24"/>
        </w:rPr>
        <w:t>Pzp</w:t>
      </w:r>
      <w:proofErr w:type="spellEnd"/>
      <w:r w:rsidRPr="00F9070D">
        <w:rPr>
          <w:rFonts w:cstheme="minorHAnsi"/>
          <w:b/>
          <w:sz w:val="24"/>
          <w:szCs w:val="24"/>
        </w:rPr>
        <w:t>,</w:t>
      </w:r>
      <w:r w:rsidRPr="00F9070D">
        <w:rPr>
          <w:rFonts w:eastAsia="Calibri" w:cstheme="minorHAnsi"/>
          <w:sz w:val="24"/>
          <w:szCs w:val="24"/>
        </w:rPr>
        <w:t xml:space="preserve"> musi udowodnić zamawiającemu, że realizując zamówienie, będzie dysponował niezbędnymi zasobami tych podmiotów, w szczególności </w:t>
      </w:r>
      <w:r w:rsidRPr="00F9070D">
        <w:rPr>
          <w:rFonts w:eastAsia="Calibri" w:cstheme="minorHAnsi"/>
          <w:b/>
          <w:bCs/>
          <w:sz w:val="24"/>
          <w:szCs w:val="24"/>
        </w:rPr>
        <w:t xml:space="preserve">dołączając do oferty zobowiązanie tych podmiotów </w:t>
      </w:r>
      <w:r w:rsidRPr="00F9070D">
        <w:rPr>
          <w:rFonts w:eastAsia="Calibri" w:cstheme="minorHAnsi"/>
          <w:sz w:val="24"/>
          <w:szCs w:val="24"/>
        </w:rPr>
        <w:t>do oddania mu do dyspozycji niezbędnych zasobów na potrzeby realizacji zamówienia (w formie elektronicznej (podpisane kwalifikowanym podpisem elektronicznym) lub w postaci elektronicznej opatrzonej podpisem zaufanym lub podpisem osobistym),</w:t>
      </w:r>
      <w:r w:rsidRPr="00F9070D">
        <w:rPr>
          <w:rFonts w:eastAsia="Calibri" w:cstheme="minorHAnsi"/>
          <w:b/>
          <w:bCs/>
          <w:i/>
          <w:iCs/>
          <w:sz w:val="24"/>
          <w:szCs w:val="24"/>
        </w:rPr>
        <w:t xml:space="preserve"> </w:t>
      </w:r>
      <w:r w:rsidRPr="00F9070D">
        <w:rPr>
          <w:rFonts w:eastAsia="Calibri" w:cstheme="minorHAnsi"/>
          <w:bCs/>
          <w:iCs/>
          <w:sz w:val="24"/>
          <w:szCs w:val="24"/>
        </w:rPr>
        <w:t xml:space="preserve">zgodnie </w:t>
      </w:r>
      <w:r w:rsidRPr="00F9070D">
        <w:rPr>
          <w:rFonts w:eastAsia="Calibri" w:cstheme="minorHAnsi"/>
          <w:b/>
          <w:iCs/>
          <w:sz w:val="24"/>
          <w:szCs w:val="24"/>
        </w:rPr>
        <w:t>z</w:t>
      </w:r>
      <w:r w:rsidRPr="00F9070D">
        <w:rPr>
          <w:rFonts w:eastAsia="Calibri" w:cstheme="minorHAnsi"/>
          <w:bCs/>
          <w:iCs/>
          <w:sz w:val="24"/>
          <w:szCs w:val="24"/>
        </w:rPr>
        <w:t> </w:t>
      </w:r>
      <w:r w:rsidRPr="00F9070D">
        <w:rPr>
          <w:rFonts w:eastAsia="Calibri" w:cstheme="minorHAnsi"/>
          <w:b/>
          <w:iCs/>
          <w:sz w:val="24"/>
          <w:szCs w:val="24"/>
        </w:rPr>
        <w:t>z</w:t>
      </w:r>
      <w:r w:rsidRPr="00F9070D">
        <w:rPr>
          <w:rFonts w:eastAsia="Calibri" w:cstheme="minorHAnsi"/>
          <w:b/>
          <w:bCs/>
          <w:iCs/>
          <w:sz w:val="24"/>
          <w:szCs w:val="24"/>
        </w:rPr>
        <w:t xml:space="preserve">ałącznikiem nr 3 do SWZ. </w:t>
      </w:r>
      <w:r w:rsidRPr="00F9070D">
        <w:rPr>
          <w:rFonts w:eastAsia="Calibri" w:cstheme="minorHAnsi"/>
          <w:iCs/>
          <w:sz w:val="24"/>
          <w:szCs w:val="24"/>
        </w:rPr>
        <w:t xml:space="preserve">Wykonawca może przedstawić też inny środek dowodowy potwierdzający, że wykonawca realizując zamówienie, będzie dysponował niezbędnymi zasobami tych podmiotów. </w:t>
      </w:r>
      <w:r w:rsidRPr="00F9070D">
        <w:rPr>
          <w:rFonts w:eastAsia="Calibri" w:cstheme="minorHAnsi"/>
          <w:sz w:val="24"/>
          <w:szCs w:val="24"/>
        </w:rPr>
        <w:t xml:space="preserve">Z zobowiązania lub innych dokumentów potwierdzających udostępnienie zasobów przez inne podmioty musi bezspornie i jednoznacznie wynikać w szczególności: </w:t>
      </w:r>
    </w:p>
    <w:p w14:paraId="6C8A28D0" w14:textId="77777777" w:rsidR="00D557B7" w:rsidRPr="00F9070D" w:rsidRDefault="00D557B7" w:rsidP="006B222F">
      <w:pPr>
        <w:pStyle w:val="Akapitzlist"/>
        <w:numPr>
          <w:ilvl w:val="0"/>
          <w:numId w:val="27"/>
        </w:numPr>
        <w:spacing w:after="0" w:line="240" w:lineRule="auto"/>
        <w:ind w:left="1418" w:hanging="284"/>
        <w:jc w:val="both"/>
        <w:rPr>
          <w:rFonts w:eastAsia="Calibri" w:cstheme="minorHAnsi"/>
          <w:sz w:val="24"/>
          <w:szCs w:val="24"/>
        </w:rPr>
      </w:pPr>
      <w:r w:rsidRPr="00F9070D">
        <w:rPr>
          <w:rFonts w:eastAsia="Calibri" w:cstheme="minorHAnsi"/>
          <w:sz w:val="24"/>
          <w:szCs w:val="24"/>
        </w:rPr>
        <w:t>zakres dostępnych wykonawcy zasobów podmiotu udostępniającego zasoby,</w:t>
      </w:r>
    </w:p>
    <w:p w14:paraId="0B4C9EDD" w14:textId="77777777" w:rsidR="00D557B7" w:rsidRPr="00F9070D" w:rsidRDefault="00D557B7" w:rsidP="006B222F">
      <w:pPr>
        <w:pStyle w:val="Akapitzlist"/>
        <w:numPr>
          <w:ilvl w:val="0"/>
          <w:numId w:val="27"/>
        </w:numPr>
        <w:spacing w:after="0" w:line="240" w:lineRule="auto"/>
        <w:ind w:left="1418" w:hanging="284"/>
        <w:jc w:val="both"/>
        <w:rPr>
          <w:rFonts w:eastAsia="Calibri" w:cstheme="minorHAnsi"/>
          <w:sz w:val="24"/>
          <w:szCs w:val="24"/>
        </w:rPr>
      </w:pPr>
      <w:r w:rsidRPr="00F9070D">
        <w:rPr>
          <w:rFonts w:eastAsia="Calibri" w:cstheme="minorHAnsi"/>
          <w:sz w:val="24"/>
          <w:szCs w:val="24"/>
        </w:rPr>
        <w:t>sposób i okres udostępnienia wykonawcy i wykorzystania przez niego zasobów podmiotu udostępniającego te zasoby przy wykonywaniu zamówienia,</w:t>
      </w:r>
    </w:p>
    <w:p w14:paraId="15773BF6" w14:textId="63429F7B" w:rsidR="00D557B7" w:rsidRPr="00F9070D" w:rsidRDefault="00D557B7" w:rsidP="006B222F">
      <w:pPr>
        <w:pStyle w:val="Akapitzlist"/>
        <w:numPr>
          <w:ilvl w:val="0"/>
          <w:numId w:val="27"/>
        </w:numPr>
        <w:spacing w:after="0" w:line="240" w:lineRule="auto"/>
        <w:ind w:left="1418" w:hanging="284"/>
        <w:jc w:val="both"/>
        <w:rPr>
          <w:rFonts w:eastAsia="Calibri" w:cstheme="minorHAnsi"/>
          <w:sz w:val="24"/>
          <w:szCs w:val="24"/>
        </w:rPr>
      </w:pPr>
      <w:r w:rsidRPr="00F9070D">
        <w:rPr>
          <w:rFonts w:eastAsia="Calibri" w:cstheme="minorHAnsi"/>
          <w:sz w:val="24"/>
          <w:szCs w:val="24"/>
        </w:rPr>
        <w:t xml:space="preserve">czy i w jakim zakresie podmiot udostępniający zasoby, na zdolnościach którego wykonawca polega w odniesieniu do warunku udziału w postępowaniu dotyczących doświadczenia, zrealizuje </w:t>
      </w:r>
      <w:r w:rsidR="00D2441E" w:rsidRPr="00F9070D">
        <w:rPr>
          <w:rFonts w:eastAsia="Calibri" w:cstheme="minorHAnsi"/>
          <w:sz w:val="24"/>
          <w:szCs w:val="24"/>
        </w:rPr>
        <w:t>roboty budowlane</w:t>
      </w:r>
      <w:r w:rsidRPr="00F9070D">
        <w:rPr>
          <w:rFonts w:eastAsia="Calibri" w:cstheme="minorHAnsi"/>
          <w:sz w:val="24"/>
          <w:szCs w:val="24"/>
        </w:rPr>
        <w:t xml:space="preserve">, których wskazane zdolności dotyczą. </w:t>
      </w:r>
    </w:p>
    <w:p w14:paraId="28E66462" w14:textId="249C4618" w:rsidR="00D557B7" w:rsidRPr="00F9070D" w:rsidRDefault="00D557B7" w:rsidP="00FC7890">
      <w:pPr>
        <w:pStyle w:val="Akapitzlist"/>
        <w:numPr>
          <w:ilvl w:val="0"/>
          <w:numId w:val="20"/>
        </w:numPr>
        <w:spacing w:after="0" w:line="240" w:lineRule="auto"/>
        <w:ind w:left="1134" w:right="20" w:hanging="425"/>
        <w:contextualSpacing w:val="0"/>
        <w:jc w:val="both"/>
        <w:rPr>
          <w:rFonts w:cstheme="minorHAnsi"/>
          <w:sz w:val="24"/>
          <w:szCs w:val="24"/>
        </w:rPr>
      </w:pPr>
      <w:r w:rsidRPr="00F9070D">
        <w:rPr>
          <w:rFonts w:cstheme="minorHAnsi"/>
          <w:sz w:val="24"/>
          <w:szCs w:val="24"/>
        </w:rPr>
        <w:t>Wykonawca, w przypadku polegania na zdolnościach podmiotów udostępniających zasoby, na zasadach określonych w art. 118 ustawy</w:t>
      </w:r>
      <w:r w:rsidR="00AE72FD" w:rsidRPr="00F9070D">
        <w:rPr>
          <w:rFonts w:cstheme="minorHAnsi"/>
          <w:sz w:val="24"/>
          <w:szCs w:val="24"/>
        </w:rPr>
        <w:t xml:space="preserve"> </w:t>
      </w:r>
      <w:proofErr w:type="spellStart"/>
      <w:r w:rsidR="00AE72FD" w:rsidRPr="00F9070D">
        <w:rPr>
          <w:rFonts w:cstheme="minorHAnsi"/>
          <w:sz w:val="24"/>
          <w:szCs w:val="24"/>
        </w:rPr>
        <w:t>Pzp</w:t>
      </w:r>
      <w:proofErr w:type="spellEnd"/>
      <w:r w:rsidRPr="00F9070D">
        <w:rPr>
          <w:rFonts w:cstheme="minorHAnsi"/>
          <w:sz w:val="24"/>
          <w:szCs w:val="24"/>
        </w:rPr>
        <w:t>, przedstawia, wraz z oświadczeniem, o którym mowa w ust. 1, także oświadczenie podmiotu udostępniającego zasoby, potwierdzające brak podstaw wykluczenia tego podmiotu oraz odpowiednio spełnianie warunków udziału w postępowaniu, w</w:t>
      </w:r>
      <w:r w:rsidR="00D5248F" w:rsidRPr="00F9070D">
        <w:rPr>
          <w:rFonts w:cstheme="minorHAnsi"/>
          <w:sz w:val="24"/>
          <w:szCs w:val="24"/>
        </w:rPr>
        <w:t> </w:t>
      </w:r>
      <w:r w:rsidRPr="00F9070D">
        <w:rPr>
          <w:rFonts w:cstheme="minorHAnsi"/>
          <w:sz w:val="24"/>
          <w:szCs w:val="24"/>
        </w:rPr>
        <w:t xml:space="preserve">zakresie, w jakim wykonawca powołuje się na jego zasoby. Oświadczenie podmiotu udostępniającego zasoby stanowi </w:t>
      </w:r>
      <w:r w:rsidRPr="00F9070D">
        <w:rPr>
          <w:rFonts w:cstheme="minorHAnsi"/>
          <w:b/>
          <w:bCs/>
          <w:sz w:val="24"/>
          <w:szCs w:val="24"/>
        </w:rPr>
        <w:t>załącznik nr</w:t>
      </w:r>
      <w:r w:rsidR="00AE72FD" w:rsidRPr="00F9070D">
        <w:rPr>
          <w:rFonts w:cstheme="minorHAnsi"/>
          <w:b/>
          <w:bCs/>
          <w:sz w:val="24"/>
          <w:szCs w:val="24"/>
        </w:rPr>
        <w:t xml:space="preserve"> 4</w:t>
      </w:r>
      <w:r w:rsidRPr="00F9070D">
        <w:rPr>
          <w:rFonts w:cstheme="minorHAnsi"/>
          <w:b/>
          <w:bCs/>
          <w:sz w:val="24"/>
          <w:szCs w:val="24"/>
        </w:rPr>
        <w:t xml:space="preserve"> do SWZ.</w:t>
      </w:r>
    </w:p>
    <w:p w14:paraId="1D6FCF02" w14:textId="518A3E0E" w:rsidR="003110BD" w:rsidRPr="00F9070D" w:rsidRDefault="00A3015D" w:rsidP="003110BD">
      <w:pPr>
        <w:pStyle w:val="Akapitzlist"/>
        <w:numPr>
          <w:ilvl w:val="0"/>
          <w:numId w:val="20"/>
        </w:numPr>
        <w:spacing w:after="0" w:line="240" w:lineRule="auto"/>
        <w:ind w:left="1134" w:right="20" w:hanging="425"/>
        <w:contextualSpacing w:val="0"/>
        <w:jc w:val="both"/>
        <w:rPr>
          <w:rFonts w:eastAsia="Verdana" w:cstheme="minorHAnsi"/>
          <w:bCs/>
          <w:sz w:val="24"/>
          <w:szCs w:val="24"/>
        </w:rPr>
      </w:pPr>
      <w:r w:rsidRPr="00F9070D">
        <w:rPr>
          <w:rFonts w:eastAsia="Verdana" w:cstheme="minorHAnsi"/>
          <w:bCs/>
          <w:sz w:val="24"/>
          <w:szCs w:val="24"/>
        </w:rPr>
        <w:t xml:space="preserve">w celu potwierdzenia, że osoba działająca w imieniu wykonawcy jest umocowana do jego reprezentowania, zamawiający żąda od wykonawcy </w:t>
      </w:r>
      <w:r w:rsidR="00C82607" w:rsidRPr="00F9070D">
        <w:rPr>
          <w:rFonts w:eastAsia="Verdana" w:cstheme="minorHAnsi"/>
          <w:bCs/>
          <w:sz w:val="24"/>
          <w:szCs w:val="24"/>
        </w:rPr>
        <w:t xml:space="preserve">złożenia </w:t>
      </w:r>
      <w:r w:rsidR="0027151F" w:rsidRPr="00F9070D">
        <w:rPr>
          <w:rFonts w:eastAsia="Verdana" w:cstheme="minorHAnsi"/>
          <w:bCs/>
          <w:sz w:val="24"/>
          <w:szCs w:val="24"/>
        </w:rPr>
        <w:t xml:space="preserve">wraz z ofertą </w:t>
      </w:r>
      <w:r w:rsidRPr="00F9070D">
        <w:rPr>
          <w:rFonts w:eastAsia="Verdana" w:cstheme="minorHAnsi"/>
          <w:b/>
          <w:sz w:val="24"/>
          <w:szCs w:val="24"/>
        </w:rPr>
        <w:t>odpisu lub informacji z Krajowego Rejestru Sądowego, Centralnej Ewidencji i</w:t>
      </w:r>
      <w:r w:rsidR="00C82607" w:rsidRPr="00F9070D">
        <w:rPr>
          <w:rFonts w:eastAsia="Verdana" w:cstheme="minorHAnsi"/>
          <w:b/>
          <w:sz w:val="24"/>
          <w:szCs w:val="24"/>
        </w:rPr>
        <w:t> </w:t>
      </w:r>
      <w:r w:rsidRPr="00F9070D">
        <w:rPr>
          <w:rFonts w:eastAsia="Verdana" w:cstheme="minorHAnsi"/>
          <w:b/>
          <w:sz w:val="24"/>
          <w:szCs w:val="24"/>
        </w:rPr>
        <w:t>Informacji o</w:t>
      </w:r>
      <w:r w:rsidR="00C82607" w:rsidRPr="00F9070D">
        <w:rPr>
          <w:rFonts w:eastAsia="Verdana" w:cstheme="minorHAnsi"/>
          <w:b/>
          <w:sz w:val="24"/>
          <w:szCs w:val="24"/>
        </w:rPr>
        <w:t> </w:t>
      </w:r>
      <w:r w:rsidRPr="00F9070D">
        <w:rPr>
          <w:rFonts w:eastAsia="Verdana" w:cstheme="minorHAnsi"/>
          <w:b/>
          <w:sz w:val="24"/>
          <w:szCs w:val="24"/>
        </w:rPr>
        <w:t>Działalności Gospodarczej lub innego właściwego rejestru</w:t>
      </w:r>
      <w:r w:rsidRPr="00F9070D">
        <w:rPr>
          <w:rFonts w:eastAsia="Verdana" w:cstheme="minorHAnsi"/>
          <w:bCs/>
          <w:sz w:val="24"/>
          <w:szCs w:val="24"/>
        </w:rPr>
        <w:t xml:space="preserve">, przy czym, Wykonawca nie jest zobowiązany do złożenia tych dokumentów, jeżeli zamawiający może je uzyskać za pomocą bezpłatnych i ogólnodostępnych baz danych, </w:t>
      </w:r>
      <w:r w:rsidRPr="00F9070D">
        <w:rPr>
          <w:rFonts w:eastAsia="Verdana" w:cstheme="minorHAnsi"/>
          <w:b/>
          <w:sz w:val="24"/>
          <w:szCs w:val="24"/>
        </w:rPr>
        <w:t>o ile wykonawca wskazał dane umożliwiające dostęp do tych dokumentów</w:t>
      </w:r>
      <w:r w:rsidRPr="00F9070D">
        <w:rPr>
          <w:rFonts w:eastAsia="Verdana" w:cstheme="minorHAnsi"/>
          <w:bCs/>
          <w:sz w:val="24"/>
          <w:szCs w:val="24"/>
        </w:rPr>
        <w:t>,</w:t>
      </w:r>
    </w:p>
    <w:p w14:paraId="70BFE9B1" w14:textId="2A6F29D4" w:rsidR="00CC22A2" w:rsidRPr="00F9070D" w:rsidRDefault="00CC22A2" w:rsidP="00FC7890">
      <w:pPr>
        <w:pStyle w:val="Akapitzlist"/>
        <w:numPr>
          <w:ilvl w:val="0"/>
          <w:numId w:val="20"/>
        </w:numPr>
        <w:spacing w:after="0" w:line="240" w:lineRule="auto"/>
        <w:ind w:left="1134" w:right="20" w:hanging="425"/>
        <w:contextualSpacing w:val="0"/>
        <w:jc w:val="both"/>
        <w:rPr>
          <w:rFonts w:eastAsia="Verdana" w:cstheme="minorHAnsi"/>
          <w:sz w:val="24"/>
          <w:szCs w:val="24"/>
        </w:rPr>
      </w:pPr>
      <w:r w:rsidRPr="00F9070D">
        <w:rPr>
          <w:rFonts w:eastAsia="Verdana" w:cstheme="minorHAnsi"/>
          <w:sz w:val="24"/>
          <w:szCs w:val="24"/>
        </w:rPr>
        <w:t>pełnomocnictwo lub inny dokument potwierdzający umocowanie do reprezentowania wykonawcy - jeżeli w imieniu wykonawcy działa osoba, której umocowanie do jego reprezentowania nie wynika z dokumentów</w:t>
      </w:r>
      <w:r w:rsidR="00C82607" w:rsidRPr="00F9070D">
        <w:rPr>
          <w:rFonts w:eastAsia="Verdana" w:cstheme="minorHAnsi"/>
          <w:sz w:val="24"/>
          <w:szCs w:val="24"/>
        </w:rPr>
        <w:t xml:space="preserve">, o których mowa w ust. </w:t>
      </w:r>
      <w:r w:rsidR="009D564F" w:rsidRPr="00F9070D">
        <w:rPr>
          <w:rFonts w:eastAsia="Verdana" w:cstheme="minorHAnsi"/>
          <w:sz w:val="24"/>
          <w:szCs w:val="24"/>
        </w:rPr>
        <w:t>5</w:t>
      </w:r>
      <w:r w:rsidR="00F0196D" w:rsidRPr="00F9070D">
        <w:rPr>
          <w:rFonts w:eastAsia="Verdana" w:cstheme="minorHAnsi"/>
          <w:sz w:val="24"/>
          <w:szCs w:val="24"/>
        </w:rPr>
        <w:t>,</w:t>
      </w:r>
    </w:p>
    <w:p w14:paraId="1FEC7EE8" w14:textId="1D2114EC" w:rsidR="00CC22A2" w:rsidRPr="00F9070D" w:rsidRDefault="00CC22A2" w:rsidP="00FC7890">
      <w:pPr>
        <w:pStyle w:val="Akapitzlist"/>
        <w:numPr>
          <w:ilvl w:val="0"/>
          <w:numId w:val="20"/>
        </w:numPr>
        <w:spacing w:after="0" w:line="240" w:lineRule="auto"/>
        <w:ind w:left="1134" w:right="20" w:hanging="425"/>
        <w:contextualSpacing w:val="0"/>
        <w:jc w:val="both"/>
        <w:rPr>
          <w:rFonts w:eastAsia="Verdana" w:cstheme="minorHAnsi"/>
          <w:sz w:val="24"/>
          <w:szCs w:val="24"/>
        </w:rPr>
      </w:pPr>
      <w:r w:rsidRPr="00F9070D">
        <w:rPr>
          <w:rFonts w:cstheme="minorHAnsi"/>
          <w:sz w:val="24"/>
          <w:szCs w:val="24"/>
        </w:rPr>
        <w:lastRenderedPageBreak/>
        <w:t xml:space="preserve">pełnomocnictwo, o którym mowa w dziale </w:t>
      </w:r>
      <w:r w:rsidR="00C82607" w:rsidRPr="00F9070D">
        <w:rPr>
          <w:rFonts w:cstheme="minorHAnsi"/>
          <w:sz w:val="24"/>
          <w:szCs w:val="24"/>
        </w:rPr>
        <w:t>IX</w:t>
      </w:r>
      <w:r w:rsidRPr="00F9070D">
        <w:rPr>
          <w:rFonts w:cstheme="minorHAnsi"/>
          <w:sz w:val="24"/>
          <w:szCs w:val="24"/>
        </w:rPr>
        <w:t xml:space="preserve"> ust. 1 SWZ - w przypadku wspólnego ubiegania się o zamówienie przez wykonawców</w:t>
      </w:r>
      <w:r w:rsidR="00F0196D" w:rsidRPr="00F9070D">
        <w:rPr>
          <w:rFonts w:eastAsia="Verdana" w:cstheme="minorHAnsi"/>
          <w:sz w:val="24"/>
          <w:szCs w:val="24"/>
        </w:rPr>
        <w:t>,</w:t>
      </w:r>
      <w:r w:rsidR="005A7369" w:rsidRPr="00F9070D">
        <w:rPr>
          <w:rFonts w:eastAsia="Verdana" w:cstheme="minorHAnsi"/>
          <w:sz w:val="24"/>
          <w:szCs w:val="24"/>
        </w:rPr>
        <w:t xml:space="preserve"> (pełnomocnictwo, podpisane przez osoby upoważnione do składania oświadczeń woli każdego ze wspólników).</w:t>
      </w:r>
    </w:p>
    <w:p w14:paraId="5D649C69" w14:textId="7DA19BDD" w:rsidR="009D564F" w:rsidRPr="00F9070D" w:rsidRDefault="009D564F" w:rsidP="00FC7890">
      <w:pPr>
        <w:pStyle w:val="Akapitzlist"/>
        <w:numPr>
          <w:ilvl w:val="0"/>
          <w:numId w:val="20"/>
        </w:numPr>
        <w:spacing w:after="0" w:line="240" w:lineRule="auto"/>
        <w:ind w:left="1134" w:right="20" w:hanging="425"/>
        <w:contextualSpacing w:val="0"/>
        <w:jc w:val="both"/>
        <w:rPr>
          <w:rFonts w:cstheme="minorHAnsi"/>
          <w:sz w:val="24"/>
          <w:szCs w:val="24"/>
        </w:rPr>
      </w:pPr>
      <w:r w:rsidRPr="00F9070D">
        <w:rPr>
          <w:rFonts w:cstheme="minorHAnsi"/>
          <w:sz w:val="24"/>
          <w:szCs w:val="24"/>
        </w:rPr>
        <w:t xml:space="preserve">W odniesieniu do warunków udziału w postępowaniu dotyczących wykształcenia, kwalifikacji zawodowych lub doświadczenia Wykonawcy wspólnie ubiegający się o udzielenie zamówienia mogą polegać na zdolnościach tych z wykonawców, którzy wykonają roboty budowlane, do realizacji których te zdolności są wymagane - </w:t>
      </w:r>
      <w:r w:rsidRPr="00F9070D">
        <w:rPr>
          <w:rFonts w:cstheme="minorHAnsi"/>
          <w:b/>
          <w:bCs/>
          <w:sz w:val="24"/>
          <w:szCs w:val="24"/>
        </w:rPr>
        <w:t>w takim przypadku Wykonawcy wspólnie ubiegający się o</w:t>
      </w:r>
      <w:r w:rsidR="0027151F" w:rsidRPr="00F9070D">
        <w:rPr>
          <w:rFonts w:cstheme="minorHAnsi"/>
          <w:b/>
          <w:bCs/>
          <w:sz w:val="24"/>
          <w:szCs w:val="24"/>
        </w:rPr>
        <w:t> </w:t>
      </w:r>
      <w:r w:rsidRPr="00F9070D">
        <w:rPr>
          <w:rFonts w:cstheme="minorHAnsi"/>
          <w:b/>
          <w:bCs/>
          <w:sz w:val="24"/>
          <w:szCs w:val="24"/>
        </w:rPr>
        <w:t>udzielenie zamówienia dołączają do oferty oświadczenie, z którego wynika, które roboty budowlane wykonają poszczególni wykonawcy</w:t>
      </w:r>
      <w:r w:rsidRPr="00F9070D">
        <w:rPr>
          <w:rFonts w:cstheme="minorHAnsi"/>
          <w:sz w:val="24"/>
          <w:szCs w:val="24"/>
        </w:rPr>
        <w:t>.</w:t>
      </w:r>
    </w:p>
    <w:p w14:paraId="5B04C05A" w14:textId="0A94E400" w:rsidR="0076265C" w:rsidRPr="00F9070D" w:rsidRDefault="00AB0A1C" w:rsidP="00FC7890">
      <w:pPr>
        <w:pStyle w:val="Akapitzlist"/>
        <w:numPr>
          <w:ilvl w:val="0"/>
          <w:numId w:val="20"/>
        </w:numPr>
        <w:spacing w:after="0" w:line="240" w:lineRule="auto"/>
        <w:ind w:left="1134" w:right="20" w:hanging="425"/>
        <w:contextualSpacing w:val="0"/>
        <w:jc w:val="both"/>
        <w:rPr>
          <w:rFonts w:eastAsia="Verdana" w:cstheme="minorHAnsi"/>
          <w:sz w:val="24"/>
          <w:szCs w:val="24"/>
        </w:rPr>
      </w:pPr>
      <w:r w:rsidRPr="00F9070D">
        <w:rPr>
          <w:rFonts w:eastAsia="Verdana" w:cstheme="minorHAnsi"/>
          <w:sz w:val="24"/>
          <w:szCs w:val="24"/>
        </w:rPr>
        <w:t>z</w:t>
      </w:r>
      <w:r w:rsidR="0076265C" w:rsidRPr="00F9070D">
        <w:rPr>
          <w:rFonts w:eastAsia="Verdana" w:cstheme="minorHAnsi"/>
          <w:sz w:val="24"/>
          <w:szCs w:val="24"/>
        </w:rPr>
        <w:t>astrzeżenie tajemnicy przedsiębiorstwa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(jeżeli dotyczy)</w:t>
      </w:r>
      <w:r w:rsidR="00F9070D">
        <w:rPr>
          <w:rFonts w:eastAsia="Verdana" w:cstheme="minorHAnsi"/>
          <w:sz w:val="24"/>
          <w:szCs w:val="24"/>
        </w:rPr>
        <w:t>.</w:t>
      </w:r>
    </w:p>
    <w:p w14:paraId="0EC2AD19" w14:textId="1A39C13E" w:rsidR="004E4098" w:rsidRPr="00F9070D" w:rsidRDefault="004E4098" w:rsidP="00FC7890">
      <w:pPr>
        <w:pStyle w:val="Akapitzlist"/>
        <w:numPr>
          <w:ilvl w:val="0"/>
          <w:numId w:val="19"/>
        </w:numPr>
        <w:spacing w:after="0" w:line="240" w:lineRule="auto"/>
        <w:ind w:left="709" w:hanging="425"/>
        <w:contextualSpacing w:val="0"/>
        <w:jc w:val="both"/>
        <w:rPr>
          <w:rFonts w:eastAsia="Verdana" w:cstheme="minorHAnsi"/>
          <w:sz w:val="24"/>
          <w:szCs w:val="24"/>
        </w:rPr>
      </w:pPr>
      <w:r w:rsidRPr="00F9070D">
        <w:rPr>
          <w:rFonts w:eastAsia="Verdana" w:cstheme="minorHAnsi"/>
          <w:b/>
          <w:bCs/>
          <w:sz w:val="24"/>
          <w:szCs w:val="24"/>
        </w:rPr>
        <w:t>Zamawiający</w:t>
      </w:r>
      <w:r w:rsidRPr="00F9070D">
        <w:rPr>
          <w:rFonts w:eastAsia="Verdana" w:cstheme="minorHAnsi"/>
          <w:sz w:val="24"/>
          <w:szCs w:val="24"/>
        </w:rPr>
        <w:t xml:space="preserve"> </w:t>
      </w:r>
      <w:r w:rsidRPr="00F9070D">
        <w:rPr>
          <w:rFonts w:eastAsia="Verdana" w:cstheme="minorHAnsi"/>
          <w:b/>
          <w:bCs/>
          <w:sz w:val="24"/>
          <w:szCs w:val="24"/>
        </w:rPr>
        <w:t>żąda wskazania przez wykonawcę części zamówienia, których wykonanie zamierza powierzyć podwykonawcom</w:t>
      </w:r>
      <w:r w:rsidRPr="00F9070D">
        <w:rPr>
          <w:rFonts w:eastAsia="Verdana" w:cstheme="minorHAnsi"/>
          <w:sz w:val="24"/>
          <w:szCs w:val="24"/>
        </w:rPr>
        <w:t xml:space="preserve"> i podania przez wykonawcę nazw podwykonawców</w:t>
      </w:r>
      <w:r w:rsidR="00C82607" w:rsidRPr="00F9070D">
        <w:rPr>
          <w:rFonts w:eastAsia="Verdana" w:cstheme="minorHAnsi"/>
          <w:sz w:val="24"/>
          <w:szCs w:val="24"/>
        </w:rPr>
        <w:t>,</w:t>
      </w:r>
      <w:r w:rsidRPr="00F9070D">
        <w:rPr>
          <w:rFonts w:eastAsia="Verdana" w:cstheme="minorHAnsi"/>
          <w:sz w:val="24"/>
          <w:szCs w:val="24"/>
        </w:rPr>
        <w:t xml:space="preserve"> jeżeli są już znani. Informacji należy udzielić w formularzu ofertowym stanowiącym załącznik nr 1 do SWZ.</w:t>
      </w:r>
    </w:p>
    <w:p w14:paraId="299D95D2" w14:textId="74F4A6D0" w:rsidR="00F210A6" w:rsidRPr="00F9070D" w:rsidRDefault="00F210A6" w:rsidP="00FC7890">
      <w:pPr>
        <w:pStyle w:val="Akapitzlist"/>
        <w:numPr>
          <w:ilvl w:val="0"/>
          <w:numId w:val="19"/>
        </w:numPr>
        <w:spacing w:after="0" w:line="240" w:lineRule="auto"/>
        <w:ind w:left="709" w:hanging="425"/>
        <w:contextualSpacing w:val="0"/>
        <w:jc w:val="both"/>
        <w:rPr>
          <w:rFonts w:eastAsia="Verdana" w:cstheme="minorHAnsi"/>
          <w:sz w:val="24"/>
          <w:szCs w:val="24"/>
        </w:rPr>
      </w:pPr>
      <w:r w:rsidRPr="00F9070D">
        <w:rPr>
          <w:rFonts w:cstheme="minorHAnsi"/>
          <w:sz w:val="24"/>
          <w:szCs w:val="24"/>
        </w:rPr>
        <w:t>Sposób sporządzenia dokumentów elektronicznych musi być zgod</w:t>
      </w:r>
      <w:r w:rsidR="004E4098" w:rsidRPr="00F9070D">
        <w:rPr>
          <w:rFonts w:cstheme="minorHAnsi"/>
          <w:sz w:val="24"/>
          <w:szCs w:val="24"/>
        </w:rPr>
        <w:t>n</w:t>
      </w:r>
      <w:r w:rsidRPr="00F9070D">
        <w:rPr>
          <w:rFonts w:cstheme="minorHAnsi"/>
          <w:sz w:val="24"/>
          <w:szCs w:val="24"/>
        </w:rPr>
        <w:t>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w:t>
      </w:r>
      <w:r w:rsidR="00783930" w:rsidRPr="00F9070D">
        <w:rPr>
          <w:rFonts w:cstheme="minorHAnsi"/>
          <w:sz w:val="24"/>
          <w:szCs w:val="24"/>
        </w:rPr>
        <w:t> </w:t>
      </w:r>
      <w:r w:rsidRPr="00F9070D">
        <w:rPr>
          <w:rFonts w:cstheme="minorHAnsi"/>
          <w:sz w:val="24"/>
          <w:szCs w:val="24"/>
        </w:rPr>
        <w:t>dnia 23 grudnia 2020 r. w sprawie podmiotowych środków dowodowych oraz innych dokumentów lub oświadczeń, jakich może żądać zamawiający od wykonawcy (Dz. U. z</w:t>
      </w:r>
      <w:r w:rsidR="00783930" w:rsidRPr="00F9070D">
        <w:rPr>
          <w:rFonts w:cstheme="minorHAnsi"/>
          <w:sz w:val="24"/>
          <w:szCs w:val="24"/>
        </w:rPr>
        <w:t> </w:t>
      </w:r>
      <w:r w:rsidRPr="00F9070D">
        <w:rPr>
          <w:rFonts w:cstheme="minorHAnsi"/>
          <w:sz w:val="24"/>
          <w:szCs w:val="24"/>
        </w:rPr>
        <w:t>2020 poz. 2415).</w:t>
      </w:r>
    </w:p>
    <w:p w14:paraId="3F8B4D6D" w14:textId="54869336" w:rsidR="002368D8" w:rsidRPr="00F9070D" w:rsidRDefault="002368D8" w:rsidP="00FC7890">
      <w:pPr>
        <w:pStyle w:val="Akapitzlist"/>
        <w:numPr>
          <w:ilvl w:val="0"/>
          <w:numId w:val="19"/>
        </w:numPr>
        <w:spacing w:after="0" w:line="240" w:lineRule="auto"/>
        <w:ind w:left="709" w:hanging="425"/>
        <w:contextualSpacing w:val="0"/>
        <w:jc w:val="both"/>
        <w:rPr>
          <w:rFonts w:eastAsia="Verdana" w:cstheme="minorHAnsi"/>
          <w:sz w:val="24"/>
          <w:szCs w:val="24"/>
        </w:rPr>
      </w:pPr>
      <w:r w:rsidRPr="00F9070D">
        <w:rPr>
          <w:rFonts w:eastAsia="Verdana" w:cstheme="minorHAnsi"/>
          <w:sz w:val="24"/>
          <w:szCs w:val="24"/>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14:paraId="5E262C8E" w14:textId="39EA6BCC" w:rsidR="002368D8" w:rsidRPr="00F9070D" w:rsidRDefault="002368D8" w:rsidP="00FC7890">
      <w:pPr>
        <w:pStyle w:val="Akapitzlist"/>
        <w:numPr>
          <w:ilvl w:val="0"/>
          <w:numId w:val="19"/>
        </w:numPr>
        <w:spacing w:after="0" w:line="240" w:lineRule="auto"/>
        <w:ind w:left="709" w:hanging="425"/>
        <w:contextualSpacing w:val="0"/>
        <w:jc w:val="both"/>
        <w:rPr>
          <w:rFonts w:eastAsia="Verdana" w:cstheme="minorHAnsi"/>
          <w:sz w:val="24"/>
          <w:szCs w:val="24"/>
        </w:rPr>
      </w:pPr>
      <w:r w:rsidRPr="00F9070D">
        <w:rPr>
          <w:rFonts w:eastAsia="Verdana" w:cstheme="minorHAnsi"/>
          <w:sz w:val="24"/>
          <w:szCs w:val="24"/>
        </w:rPr>
        <w:t>Oferta oraz pozostałe oświadczenia i dokumenty, dla których Zamawiający określił wzory w formie formularzy zamieszczonych w załącznikach do SWZ, powinny być sporządzone zgodnie z tymi wzorami</w:t>
      </w:r>
      <w:r w:rsidR="00264680" w:rsidRPr="00F9070D">
        <w:rPr>
          <w:rFonts w:eastAsia="Verdana" w:cstheme="minorHAnsi"/>
          <w:sz w:val="24"/>
          <w:szCs w:val="24"/>
        </w:rPr>
        <w:t>.</w:t>
      </w:r>
    </w:p>
    <w:p w14:paraId="7A55BCCB" w14:textId="6C0F1AB8" w:rsidR="002368D8" w:rsidRPr="00F9070D" w:rsidRDefault="002368D8" w:rsidP="00FC7890">
      <w:pPr>
        <w:pStyle w:val="Akapitzlist"/>
        <w:numPr>
          <w:ilvl w:val="0"/>
          <w:numId w:val="19"/>
        </w:numPr>
        <w:spacing w:after="0" w:line="240" w:lineRule="auto"/>
        <w:ind w:left="709" w:hanging="425"/>
        <w:contextualSpacing w:val="0"/>
        <w:jc w:val="both"/>
        <w:rPr>
          <w:rFonts w:eastAsia="Verdana" w:cstheme="minorHAnsi"/>
          <w:sz w:val="24"/>
          <w:szCs w:val="24"/>
        </w:rPr>
      </w:pPr>
      <w:r w:rsidRPr="00F9070D">
        <w:rPr>
          <w:rFonts w:eastAsia="Verdana" w:cstheme="minorHAnsi"/>
          <w:sz w:val="24"/>
          <w:szCs w:val="24"/>
        </w:rPr>
        <w:t>Oferta powinna być sporządzona w języku polskim. Każdy dokument składający się na ofertę powinien być czytelny.</w:t>
      </w:r>
    </w:p>
    <w:p w14:paraId="2F0BD467" w14:textId="08310D38" w:rsidR="00754C04" w:rsidRPr="00F9070D" w:rsidRDefault="004E5EEE" w:rsidP="00FC7890">
      <w:pPr>
        <w:pStyle w:val="Akapitzlist"/>
        <w:numPr>
          <w:ilvl w:val="0"/>
          <w:numId w:val="19"/>
        </w:numPr>
        <w:spacing w:after="0" w:line="240" w:lineRule="auto"/>
        <w:ind w:left="709" w:hanging="425"/>
        <w:contextualSpacing w:val="0"/>
        <w:jc w:val="both"/>
        <w:rPr>
          <w:rFonts w:eastAsia="Verdana" w:cstheme="minorHAnsi"/>
          <w:sz w:val="24"/>
          <w:szCs w:val="24"/>
        </w:rPr>
      </w:pPr>
      <w:r w:rsidRPr="00F9070D">
        <w:rPr>
          <w:rFonts w:eastAsia="Verdana" w:cstheme="minorHAnsi"/>
          <w:sz w:val="24"/>
          <w:szCs w:val="24"/>
        </w:rPr>
        <w:t>Podmiotowe środki dowodowe lub inne dokumenty, w tym dokumenty potwierdzające umocowanie do reprezentowania, sporządzone w języku obcym przekazuje się wraz z tłumaczeniem na język polski.</w:t>
      </w:r>
    </w:p>
    <w:p w14:paraId="72AFD1A9" w14:textId="0F55A9EB" w:rsidR="004E5EEE" w:rsidRPr="00F9070D" w:rsidRDefault="004E5EEE" w:rsidP="00FC7890">
      <w:pPr>
        <w:pStyle w:val="Akapitzlist"/>
        <w:numPr>
          <w:ilvl w:val="0"/>
          <w:numId w:val="19"/>
        </w:numPr>
        <w:spacing w:after="0" w:line="240" w:lineRule="auto"/>
        <w:ind w:left="709" w:hanging="425"/>
        <w:contextualSpacing w:val="0"/>
        <w:jc w:val="both"/>
        <w:rPr>
          <w:rFonts w:cstheme="minorHAnsi"/>
          <w:sz w:val="24"/>
          <w:szCs w:val="24"/>
        </w:rPr>
      </w:pPr>
      <w:r w:rsidRPr="00F9070D">
        <w:rPr>
          <w:rFonts w:cstheme="minorHAnsi"/>
          <w:sz w:val="24"/>
          <w:szCs w:val="24"/>
        </w:rPr>
        <w:t xml:space="preserve">Jeżeli dokumenty elektroniczne, przekazywane przy użyciu środków komunikacji elektronicznej, zawierają informacje stanowiące tajemnicę przedsiębiorstwa w rozumieniu przepisów ustawy z dnia 16 kwietnia 1993 r. o zwalczaniu nieuczciwej </w:t>
      </w:r>
      <w:r w:rsidRPr="00F9070D">
        <w:rPr>
          <w:rFonts w:cstheme="minorHAnsi"/>
          <w:sz w:val="24"/>
          <w:szCs w:val="24"/>
        </w:rPr>
        <w:lastRenderedPageBreak/>
        <w:t>konkurencji (tekst jedn. Dz. U. z 2020 r. poz. 1913</w:t>
      </w:r>
      <w:r w:rsidR="00DD0E2C" w:rsidRPr="00F9070D">
        <w:rPr>
          <w:rFonts w:cstheme="minorHAnsi"/>
          <w:sz w:val="24"/>
          <w:szCs w:val="24"/>
        </w:rPr>
        <w:t xml:space="preserve"> ze zm.</w:t>
      </w:r>
      <w:r w:rsidRPr="00F9070D">
        <w:rPr>
          <w:rFonts w:cstheme="minorHAnsi"/>
          <w:sz w:val="24"/>
          <w:szCs w:val="24"/>
        </w:rPr>
        <w:t>), wykonawca, w celu utrzymania w</w:t>
      </w:r>
      <w:r w:rsidR="0027527D" w:rsidRPr="00F9070D">
        <w:rPr>
          <w:rFonts w:cstheme="minorHAnsi"/>
          <w:sz w:val="24"/>
          <w:szCs w:val="24"/>
        </w:rPr>
        <w:t> </w:t>
      </w:r>
      <w:r w:rsidRPr="00F9070D">
        <w:rPr>
          <w:rFonts w:cstheme="minorHAnsi"/>
          <w:sz w:val="24"/>
          <w:szCs w:val="24"/>
        </w:rPr>
        <w:t>poufności tych informacji, przekazuje je w wydzielonym i odpowiednio oznaczonym pliku, wraz z jednoczesnym zaznaczeniem polecenia „Załącznik stanowiący tajemnicę przedsiębiorstwa” a następnie wraz z plikami stanowiącymi jawną część</w:t>
      </w:r>
      <w:r w:rsidR="00264680" w:rsidRPr="00F9070D">
        <w:rPr>
          <w:rFonts w:cstheme="minorHAnsi"/>
          <w:sz w:val="24"/>
          <w:szCs w:val="24"/>
        </w:rPr>
        <w:t xml:space="preserve"> oferty</w:t>
      </w:r>
      <w:r w:rsidRPr="00F9070D">
        <w:rPr>
          <w:rFonts w:cstheme="minorHAnsi"/>
          <w:sz w:val="24"/>
          <w:szCs w:val="24"/>
        </w:rPr>
        <w:t xml:space="preserve"> </w:t>
      </w:r>
      <w:r w:rsidR="00264680" w:rsidRPr="00F9070D">
        <w:rPr>
          <w:rFonts w:cstheme="minorHAnsi"/>
          <w:sz w:val="24"/>
          <w:szCs w:val="24"/>
        </w:rPr>
        <w:t xml:space="preserve">(oferta wraz z załącznikami nieobjętymi tajemnicą przedsiębiorstwa) </w:t>
      </w:r>
      <w:r w:rsidRPr="00F9070D">
        <w:rPr>
          <w:rFonts w:cstheme="minorHAnsi"/>
          <w:sz w:val="24"/>
          <w:szCs w:val="24"/>
        </w:rPr>
        <w:t>należy ten plik zaszyfrować.</w:t>
      </w:r>
    </w:p>
    <w:p w14:paraId="73580A0C" w14:textId="07EB6D27" w:rsidR="001B6C2F" w:rsidRPr="00F9070D" w:rsidRDefault="00EF7396" w:rsidP="00FC7890">
      <w:pPr>
        <w:pStyle w:val="Akapitzlist"/>
        <w:numPr>
          <w:ilvl w:val="0"/>
          <w:numId w:val="19"/>
        </w:numPr>
        <w:spacing w:after="0" w:line="240" w:lineRule="auto"/>
        <w:ind w:left="709" w:hanging="425"/>
        <w:contextualSpacing w:val="0"/>
        <w:jc w:val="both"/>
        <w:rPr>
          <w:rFonts w:cstheme="minorHAnsi"/>
          <w:sz w:val="24"/>
          <w:szCs w:val="24"/>
        </w:rPr>
      </w:pPr>
      <w:r w:rsidRPr="00F9070D">
        <w:rPr>
          <w:rFonts w:cstheme="minorHAnsi"/>
          <w:sz w:val="24"/>
          <w:szCs w:val="24"/>
        </w:rPr>
        <w:t>Zaleca się, aby o</w:t>
      </w:r>
      <w:r w:rsidR="001B6C2F" w:rsidRPr="00F9070D">
        <w:rPr>
          <w:rFonts w:cstheme="minorHAnsi"/>
          <w:sz w:val="24"/>
          <w:szCs w:val="24"/>
        </w:rPr>
        <w:t xml:space="preserve">ferta i dokumenty </w:t>
      </w:r>
      <w:r w:rsidRPr="00F9070D">
        <w:rPr>
          <w:rFonts w:cstheme="minorHAnsi"/>
          <w:sz w:val="24"/>
          <w:szCs w:val="24"/>
        </w:rPr>
        <w:t>były</w:t>
      </w:r>
      <w:r w:rsidR="001B6C2F" w:rsidRPr="00F9070D">
        <w:rPr>
          <w:rFonts w:cstheme="minorHAnsi"/>
          <w:sz w:val="24"/>
          <w:szCs w:val="24"/>
        </w:rPr>
        <w:t xml:space="preserve"> </w:t>
      </w:r>
      <w:r w:rsidR="0064722D" w:rsidRPr="00F9070D">
        <w:rPr>
          <w:rFonts w:cstheme="minorHAnsi"/>
          <w:sz w:val="24"/>
          <w:szCs w:val="24"/>
        </w:rPr>
        <w:t>zapisane</w:t>
      </w:r>
      <w:r w:rsidR="001B6C2F" w:rsidRPr="00F9070D">
        <w:rPr>
          <w:rFonts w:cstheme="minorHAnsi"/>
          <w:sz w:val="24"/>
          <w:szCs w:val="24"/>
        </w:rPr>
        <w:t xml:space="preserve"> w forma</w:t>
      </w:r>
      <w:r w:rsidR="006C3D82" w:rsidRPr="00F9070D">
        <w:rPr>
          <w:rFonts w:cstheme="minorHAnsi"/>
          <w:sz w:val="24"/>
          <w:szCs w:val="24"/>
        </w:rPr>
        <w:t>tach</w:t>
      </w:r>
      <w:r w:rsidR="001B6C2F" w:rsidRPr="00F9070D">
        <w:rPr>
          <w:rFonts w:cstheme="minorHAnsi"/>
          <w:sz w:val="24"/>
          <w:szCs w:val="24"/>
        </w:rPr>
        <w:t xml:space="preserve"> danych .pdf</w:t>
      </w:r>
      <w:r w:rsidR="0064722D" w:rsidRPr="00F9070D">
        <w:rPr>
          <w:rFonts w:cstheme="minorHAnsi"/>
          <w:sz w:val="24"/>
          <w:szCs w:val="24"/>
        </w:rPr>
        <w:t xml:space="preserve"> (zalecany)</w:t>
      </w:r>
      <w:r w:rsidR="001B6C2F" w:rsidRPr="00F9070D">
        <w:rPr>
          <w:rFonts w:cstheme="minorHAnsi"/>
          <w:sz w:val="24"/>
          <w:szCs w:val="24"/>
        </w:rPr>
        <w:t>, .</w:t>
      </w:r>
      <w:proofErr w:type="spellStart"/>
      <w:r w:rsidR="001B6C2F" w:rsidRPr="00F9070D">
        <w:rPr>
          <w:rFonts w:cstheme="minorHAnsi"/>
          <w:sz w:val="24"/>
          <w:szCs w:val="24"/>
        </w:rPr>
        <w:t>doc</w:t>
      </w:r>
      <w:proofErr w:type="spellEnd"/>
      <w:r w:rsidR="001B6C2F" w:rsidRPr="00F9070D">
        <w:rPr>
          <w:rFonts w:cstheme="minorHAnsi"/>
          <w:sz w:val="24"/>
          <w:szCs w:val="24"/>
        </w:rPr>
        <w:t>, .</w:t>
      </w:r>
      <w:proofErr w:type="spellStart"/>
      <w:r w:rsidR="001B6C2F" w:rsidRPr="00F9070D">
        <w:rPr>
          <w:rFonts w:cstheme="minorHAnsi"/>
          <w:sz w:val="24"/>
          <w:szCs w:val="24"/>
        </w:rPr>
        <w:t>docx</w:t>
      </w:r>
      <w:proofErr w:type="spellEnd"/>
      <w:r w:rsidR="001B6C2F" w:rsidRPr="00F9070D">
        <w:rPr>
          <w:rFonts w:cstheme="minorHAnsi"/>
          <w:sz w:val="24"/>
          <w:szCs w:val="24"/>
        </w:rPr>
        <w:t>, .rtf, .</w:t>
      </w:r>
      <w:proofErr w:type="spellStart"/>
      <w:r w:rsidR="001B6C2F" w:rsidRPr="00F9070D">
        <w:rPr>
          <w:rFonts w:cstheme="minorHAnsi"/>
          <w:sz w:val="24"/>
          <w:szCs w:val="24"/>
        </w:rPr>
        <w:t>xps</w:t>
      </w:r>
      <w:proofErr w:type="spellEnd"/>
      <w:r w:rsidR="001B6C2F" w:rsidRPr="00F9070D">
        <w:rPr>
          <w:rFonts w:cstheme="minorHAnsi"/>
          <w:sz w:val="24"/>
          <w:szCs w:val="24"/>
        </w:rPr>
        <w:t xml:space="preserve"> </w:t>
      </w:r>
      <w:proofErr w:type="spellStart"/>
      <w:r w:rsidR="0064722D" w:rsidRPr="00F9070D">
        <w:rPr>
          <w:rFonts w:cstheme="minorHAnsi"/>
          <w:sz w:val="24"/>
          <w:szCs w:val="24"/>
        </w:rPr>
        <w:t>jpeg</w:t>
      </w:r>
      <w:proofErr w:type="spellEnd"/>
      <w:r w:rsidR="0064722D" w:rsidRPr="00F9070D">
        <w:rPr>
          <w:rFonts w:cstheme="minorHAnsi"/>
          <w:sz w:val="24"/>
          <w:szCs w:val="24"/>
        </w:rPr>
        <w:t xml:space="preserve">, jpg </w:t>
      </w:r>
      <w:proofErr w:type="spellStart"/>
      <w:r w:rsidR="001B6C2F" w:rsidRPr="00F9070D">
        <w:rPr>
          <w:rFonts w:cstheme="minorHAnsi"/>
          <w:sz w:val="24"/>
          <w:szCs w:val="24"/>
        </w:rPr>
        <w:t>lub.odt</w:t>
      </w:r>
      <w:proofErr w:type="spellEnd"/>
      <w:r w:rsidR="001B6C2F" w:rsidRPr="00F9070D">
        <w:rPr>
          <w:rFonts w:cstheme="minorHAnsi"/>
          <w:sz w:val="24"/>
          <w:szCs w:val="24"/>
        </w:rPr>
        <w:t xml:space="preserve">. </w:t>
      </w:r>
    </w:p>
    <w:p w14:paraId="57B7C18A" w14:textId="11F458E8" w:rsidR="00264680" w:rsidRPr="00F9070D" w:rsidRDefault="00264680" w:rsidP="00FC7890">
      <w:pPr>
        <w:pStyle w:val="Akapitzlist"/>
        <w:numPr>
          <w:ilvl w:val="0"/>
          <w:numId w:val="19"/>
        </w:numPr>
        <w:spacing w:after="0" w:line="240" w:lineRule="auto"/>
        <w:ind w:left="709" w:hanging="425"/>
        <w:contextualSpacing w:val="0"/>
        <w:jc w:val="both"/>
        <w:rPr>
          <w:rFonts w:cstheme="minorHAnsi"/>
          <w:sz w:val="24"/>
          <w:szCs w:val="24"/>
        </w:rPr>
      </w:pPr>
      <w:r w:rsidRPr="00F9070D">
        <w:rPr>
          <w:rFonts w:cstheme="minorHAnsi"/>
          <w:sz w:val="24"/>
          <w:szCs w:val="24"/>
        </w:rPr>
        <w:t>Sposób składania ofert</w:t>
      </w:r>
      <w:r w:rsidR="00C82607" w:rsidRPr="00F9070D">
        <w:rPr>
          <w:rFonts w:cstheme="minorHAnsi"/>
          <w:sz w:val="24"/>
          <w:szCs w:val="24"/>
        </w:rPr>
        <w:t>y</w:t>
      </w:r>
      <w:r w:rsidRPr="00F9070D">
        <w:rPr>
          <w:rFonts w:cstheme="minorHAnsi"/>
          <w:sz w:val="24"/>
          <w:szCs w:val="24"/>
        </w:rPr>
        <w:t xml:space="preserve"> określa dział XV SWZ.</w:t>
      </w:r>
    </w:p>
    <w:p w14:paraId="66036E8E" w14:textId="74B04906" w:rsidR="0056098D" w:rsidRPr="00F9070D" w:rsidRDefault="0056098D" w:rsidP="00FC7890">
      <w:pPr>
        <w:pStyle w:val="Akapitzlist"/>
        <w:numPr>
          <w:ilvl w:val="0"/>
          <w:numId w:val="19"/>
        </w:numPr>
        <w:spacing w:after="0" w:line="240" w:lineRule="auto"/>
        <w:ind w:left="709" w:hanging="425"/>
        <w:contextualSpacing w:val="0"/>
        <w:jc w:val="both"/>
        <w:rPr>
          <w:rFonts w:cstheme="minorHAnsi"/>
          <w:sz w:val="24"/>
          <w:szCs w:val="24"/>
        </w:rPr>
      </w:pPr>
      <w:r w:rsidRPr="00F9070D">
        <w:rPr>
          <w:rFonts w:cstheme="minorHAnsi"/>
          <w:sz w:val="24"/>
          <w:szCs w:val="24"/>
        </w:rPr>
        <w:t>Postępowanie prowadzi się w języku polskim.</w:t>
      </w:r>
    </w:p>
    <w:p w14:paraId="00C94AEE" w14:textId="21B99B31" w:rsidR="004E5EEE" w:rsidRPr="00636B66" w:rsidRDefault="004E5EEE" w:rsidP="00DF5664">
      <w:pPr>
        <w:spacing w:after="0" w:line="240" w:lineRule="auto"/>
        <w:jc w:val="both"/>
        <w:rPr>
          <w:rFonts w:eastAsia="Verdana" w:cstheme="minorHAnsi"/>
          <w:bCs/>
          <w:sz w:val="24"/>
          <w:szCs w:val="24"/>
        </w:rPr>
      </w:pPr>
    </w:p>
    <w:p w14:paraId="1BF6843B" w14:textId="77777777" w:rsidR="005D58D8" w:rsidRPr="00636B66" w:rsidRDefault="005D58D8" w:rsidP="005D58D8">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bookmarkStart w:id="8" w:name="_Hlk90450640"/>
      <w:r w:rsidRPr="00636B66">
        <w:rPr>
          <w:rFonts w:eastAsia="Times New Roman" w:cstheme="minorHAnsi"/>
          <w:b/>
          <w:bCs/>
          <w:sz w:val="24"/>
          <w:szCs w:val="24"/>
          <w:u w:val="single"/>
          <w:lang w:eastAsia="pl-PL"/>
        </w:rPr>
        <w:t xml:space="preserve">WYMAGANIA DOTYCZĄCE WADIUM, W TYM JEGO KWOTA </w:t>
      </w:r>
    </w:p>
    <w:bookmarkEnd w:id="8"/>
    <w:p w14:paraId="07555C91" w14:textId="48D6A6BE" w:rsidR="000B411A" w:rsidRPr="00636B66" w:rsidRDefault="00636B66" w:rsidP="000B411A">
      <w:pPr>
        <w:suppressAutoHyphens/>
        <w:spacing w:after="0" w:line="240" w:lineRule="auto"/>
        <w:ind w:left="284"/>
        <w:jc w:val="both"/>
        <w:rPr>
          <w:rFonts w:cstheme="minorHAnsi"/>
          <w:sz w:val="24"/>
          <w:szCs w:val="24"/>
        </w:rPr>
      </w:pPr>
      <w:r w:rsidRPr="00636B66">
        <w:rPr>
          <w:rFonts w:cstheme="minorHAnsi"/>
          <w:sz w:val="24"/>
          <w:szCs w:val="24"/>
        </w:rPr>
        <w:t>Zamawiający nie żąda wniesienia wadium.</w:t>
      </w:r>
    </w:p>
    <w:p w14:paraId="6CB7FBF4" w14:textId="77777777" w:rsidR="00636B66" w:rsidRPr="00636B66" w:rsidRDefault="00636B66" w:rsidP="00636B66">
      <w:pPr>
        <w:suppressAutoHyphens/>
        <w:spacing w:after="0" w:line="240" w:lineRule="auto"/>
        <w:jc w:val="both"/>
        <w:rPr>
          <w:rFonts w:eastAsia="Times New Roman" w:cstheme="minorHAnsi"/>
          <w:b/>
          <w:bCs/>
          <w:sz w:val="24"/>
          <w:szCs w:val="24"/>
          <w:u w:val="single"/>
          <w:lang w:eastAsia="pl-PL"/>
        </w:rPr>
      </w:pPr>
    </w:p>
    <w:p w14:paraId="26895B5E" w14:textId="77777777" w:rsidR="005D58D8" w:rsidRPr="00636B66" w:rsidRDefault="005D58D8" w:rsidP="005D58D8">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636B66">
        <w:rPr>
          <w:rFonts w:eastAsia="Times New Roman" w:cstheme="minorHAnsi"/>
          <w:b/>
          <w:bCs/>
          <w:sz w:val="24"/>
          <w:szCs w:val="24"/>
          <w:u w:val="single"/>
          <w:lang w:eastAsia="pl-PL"/>
        </w:rPr>
        <w:t>TERMIN ZWIĄZANIA OFERTĄ</w:t>
      </w:r>
    </w:p>
    <w:p w14:paraId="7E82EF79" w14:textId="67D8B31D" w:rsidR="005D58D8" w:rsidRPr="00636B66" w:rsidRDefault="005D58D8" w:rsidP="005D58D8">
      <w:pPr>
        <w:pStyle w:val="Akapitzlist"/>
        <w:numPr>
          <w:ilvl w:val="0"/>
          <w:numId w:val="15"/>
        </w:numPr>
        <w:spacing w:after="0" w:line="240" w:lineRule="auto"/>
        <w:ind w:left="567" w:hanging="283"/>
        <w:jc w:val="both"/>
        <w:rPr>
          <w:rFonts w:cstheme="minorHAnsi"/>
          <w:sz w:val="24"/>
          <w:szCs w:val="24"/>
        </w:rPr>
      </w:pPr>
      <w:r w:rsidRPr="00636B66">
        <w:rPr>
          <w:rFonts w:cstheme="minorHAnsi"/>
          <w:sz w:val="24"/>
          <w:szCs w:val="24"/>
        </w:rPr>
        <w:t xml:space="preserve">Wykonawca będzie związany ofertą do dnia </w:t>
      </w:r>
      <w:r w:rsidR="00277D84" w:rsidRPr="00636B66">
        <w:rPr>
          <w:rFonts w:cstheme="minorHAnsi"/>
          <w:b/>
          <w:bCs/>
          <w:caps/>
          <w:sz w:val="24"/>
          <w:szCs w:val="24"/>
          <w:u w:val="single"/>
        </w:rPr>
        <w:t>28.06</w:t>
      </w:r>
      <w:r w:rsidRPr="00636B66">
        <w:rPr>
          <w:rFonts w:cstheme="minorHAnsi"/>
          <w:b/>
          <w:bCs/>
          <w:caps/>
          <w:sz w:val="24"/>
          <w:szCs w:val="24"/>
          <w:u w:val="single"/>
        </w:rPr>
        <w:t>.202</w:t>
      </w:r>
      <w:r w:rsidR="00EB1A1A" w:rsidRPr="00636B66">
        <w:rPr>
          <w:rFonts w:cstheme="minorHAnsi"/>
          <w:b/>
          <w:bCs/>
          <w:caps/>
          <w:sz w:val="24"/>
          <w:szCs w:val="24"/>
          <w:u w:val="single"/>
        </w:rPr>
        <w:t>2</w:t>
      </w:r>
      <w:r w:rsidRPr="00636B66">
        <w:rPr>
          <w:rFonts w:cstheme="minorHAnsi"/>
          <w:b/>
          <w:bCs/>
          <w:caps/>
          <w:sz w:val="24"/>
          <w:szCs w:val="24"/>
          <w:u w:val="single"/>
        </w:rPr>
        <w:t xml:space="preserve"> </w:t>
      </w:r>
      <w:r w:rsidRPr="00636B66">
        <w:rPr>
          <w:rFonts w:cstheme="minorHAnsi"/>
          <w:b/>
          <w:bCs/>
          <w:sz w:val="24"/>
          <w:szCs w:val="24"/>
          <w:u w:val="single"/>
        </w:rPr>
        <w:t>r.</w:t>
      </w:r>
    </w:p>
    <w:p w14:paraId="0029FC5B" w14:textId="77777777" w:rsidR="005D58D8" w:rsidRPr="00636B66" w:rsidRDefault="005D58D8" w:rsidP="005D58D8">
      <w:pPr>
        <w:pStyle w:val="Akapitzlist"/>
        <w:numPr>
          <w:ilvl w:val="0"/>
          <w:numId w:val="15"/>
        </w:numPr>
        <w:spacing w:after="0" w:line="240" w:lineRule="auto"/>
        <w:ind w:left="567" w:hanging="283"/>
        <w:jc w:val="both"/>
        <w:rPr>
          <w:rFonts w:cstheme="minorHAnsi"/>
          <w:sz w:val="24"/>
          <w:szCs w:val="24"/>
        </w:rPr>
      </w:pPr>
      <w:r w:rsidRPr="00636B66">
        <w:rPr>
          <w:rFonts w:cstheme="minorHAnsi"/>
          <w:sz w:val="24"/>
          <w:szCs w:val="24"/>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636B66">
        <w:rPr>
          <w:rFonts w:cstheme="minorHAnsi"/>
          <w:sz w:val="24"/>
          <w:szCs w:val="24"/>
        </w:rPr>
        <w:tab/>
      </w:r>
    </w:p>
    <w:p w14:paraId="4C03BC3C" w14:textId="4BEA0FA1" w:rsidR="00277D84" w:rsidRPr="00636B66" w:rsidRDefault="00277D84" w:rsidP="00636B66">
      <w:pPr>
        <w:pStyle w:val="Akapitzlist"/>
        <w:numPr>
          <w:ilvl w:val="0"/>
          <w:numId w:val="15"/>
        </w:numPr>
        <w:spacing w:after="0" w:line="240" w:lineRule="auto"/>
        <w:ind w:left="567" w:hanging="283"/>
        <w:jc w:val="both"/>
        <w:rPr>
          <w:rFonts w:eastAsia="Times New Roman" w:cstheme="minorHAnsi"/>
          <w:b/>
          <w:bCs/>
          <w:sz w:val="24"/>
          <w:szCs w:val="24"/>
          <w:u w:val="single"/>
          <w:lang w:eastAsia="pl-PL"/>
        </w:rPr>
      </w:pPr>
      <w:r w:rsidRPr="00636B66">
        <w:rPr>
          <w:rFonts w:cstheme="minorHAnsi"/>
          <w:sz w:val="24"/>
          <w:szCs w:val="24"/>
        </w:rPr>
        <w:t xml:space="preserve">Przedłużenie terminu związania ofertą wymaga złożenia przez wykonawcę pisemnego oświadczenia o wyrażeniu zgody na przedłużenie terminu związania ofertą. </w:t>
      </w:r>
    </w:p>
    <w:p w14:paraId="6D666396" w14:textId="77777777" w:rsidR="00636B66" w:rsidRPr="00096182" w:rsidRDefault="00636B66" w:rsidP="00636B66">
      <w:pPr>
        <w:pStyle w:val="Akapitzlist"/>
        <w:spacing w:after="0" w:line="240" w:lineRule="auto"/>
        <w:ind w:left="567"/>
        <w:jc w:val="both"/>
        <w:rPr>
          <w:rFonts w:eastAsia="Times New Roman" w:cstheme="minorHAnsi"/>
          <w:b/>
          <w:bCs/>
          <w:sz w:val="24"/>
          <w:szCs w:val="24"/>
          <w:highlight w:val="yellow"/>
          <w:u w:val="single"/>
          <w:lang w:eastAsia="pl-PL"/>
        </w:rPr>
      </w:pPr>
    </w:p>
    <w:p w14:paraId="23ED6161" w14:textId="369CE04E" w:rsidR="003E45FF" w:rsidRPr="00277D84" w:rsidRDefault="003E45FF"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277D84">
        <w:rPr>
          <w:rFonts w:eastAsia="Times New Roman" w:cstheme="minorHAnsi"/>
          <w:b/>
          <w:bCs/>
          <w:sz w:val="24"/>
          <w:szCs w:val="24"/>
          <w:u w:val="single"/>
          <w:lang w:eastAsia="pl-PL"/>
        </w:rPr>
        <w:t>SPOSÓB ORAZ TERMIN SKŁADANIA OFERT</w:t>
      </w:r>
    </w:p>
    <w:p w14:paraId="6E322F7F" w14:textId="16CDB493" w:rsidR="008554BA" w:rsidRPr="00277D84" w:rsidRDefault="008554BA" w:rsidP="00FC7890">
      <w:pPr>
        <w:pStyle w:val="Akapitzlist"/>
        <w:numPr>
          <w:ilvl w:val="0"/>
          <w:numId w:val="18"/>
        </w:numPr>
        <w:shd w:val="clear" w:color="auto" w:fill="FFFFFF"/>
        <w:spacing w:after="0" w:line="240" w:lineRule="auto"/>
        <w:ind w:left="709" w:hanging="425"/>
        <w:jc w:val="both"/>
        <w:rPr>
          <w:rFonts w:cstheme="minorHAnsi"/>
          <w:b/>
          <w:bCs/>
          <w:sz w:val="24"/>
          <w:szCs w:val="24"/>
        </w:rPr>
      </w:pPr>
      <w:r w:rsidRPr="00277D84">
        <w:rPr>
          <w:rFonts w:eastAsia="Times New Roman" w:cstheme="minorHAnsi"/>
          <w:sz w:val="24"/>
          <w:szCs w:val="24"/>
          <w:lang w:eastAsia="pl-PL"/>
        </w:rPr>
        <w:t>Ofertę</w:t>
      </w:r>
      <w:r w:rsidRPr="00277D84">
        <w:rPr>
          <w:rFonts w:cstheme="minorHAnsi"/>
          <w:sz w:val="24"/>
          <w:szCs w:val="24"/>
        </w:rPr>
        <w:t xml:space="preserve"> należy złożyć przez </w:t>
      </w:r>
      <w:proofErr w:type="spellStart"/>
      <w:r w:rsidRPr="00277D84">
        <w:rPr>
          <w:rFonts w:cstheme="minorHAnsi"/>
          <w:sz w:val="24"/>
          <w:szCs w:val="24"/>
        </w:rPr>
        <w:t>miniPortal</w:t>
      </w:r>
      <w:proofErr w:type="spellEnd"/>
      <w:r w:rsidRPr="00277D84">
        <w:rPr>
          <w:rFonts w:cstheme="minorHAnsi"/>
          <w:sz w:val="24"/>
          <w:szCs w:val="24"/>
        </w:rPr>
        <w:t xml:space="preserve"> za pośrednictwem </w:t>
      </w:r>
      <w:proofErr w:type="spellStart"/>
      <w:r w:rsidRPr="00277D84">
        <w:rPr>
          <w:rFonts w:cstheme="minorHAnsi"/>
          <w:sz w:val="24"/>
          <w:szCs w:val="24"/>
        </w:rPr>
        <w:t>ePuap</w:t>
      </w:r>
      <w:proofErr w:type="spellEnd"/>
      <w:r w:rsidRPr="00277D84">
        <w:rPr>
          <w:rFonts w:cstheme="minorHAnsi"/>
          <w:sz w:val="24"/>
          <w:szCs w:val="24"/>
        </w:rPr>
        <w:t xml:space="preserve"> do dnia </w:t>
      </w:r>
      <w:r w:rsidR="00277D84" w:rsidRPr="00277D84">
        <w:rPr>
          <w:rFonts w:cstheme="minorHAnsi"/>
          <w:b/>
          <w:bCs/>
          <w:sz w:val="24"/>
          <w:szCs w:val="24"/>
        </w:rPr>
        <w:t>30.05</w:t>
      </w:r>
      <w:r w:rsidR="0030669A" w:rsidRPr="00277D84">
        <w:rPr>
          <w:rFonts w:cstheme="minorHAnsi"/>
          <w:b/>
          <w:bCs/>
          <w:sz w:val="24"/>
          <w:szCs w:val="24"/>
        </w:rPr>
        <w:t>.2022</w:t>
      </w:r>
      <w:r w:rsidRPr="00277D84">
        <w:rPr>
          <w:rFonts w:cstheme="minorHAnsi"/>
          <w:b/>
          <w:bCs/>
          <w:sz w:val="24"/>
          <w:szCs w:val="24"/>
        </w:rPr>
        <w:t xml:space="preserve"> r. godz. 10:00.</w:t>
      </w:r>
    </w:p>
    <w:p w14:paraId="52EC26A1" w14:textId="77777777" w:rsidR="006B5330" w:rsidRPr="00277D84" w:rsidRDefault="006B5330" w:rsidP="00FC7890">
      <w:pPr>
        <w:pStyle w:val="Akapitzlist"/>
        <w:numPr>
          <w:ilvl w:val="0"/>
          <w:numId w:val="18"/>
        </w:numPr>
        <w:shd w:val="clear" w:color="auto" w:fill="FFFFFF"/>
        <w:spacing w:after="0" w:line="240" w:lineRule="auto"/>
        <w:ind w:left="709" w:hanging="425"/>
        <w:jc w:val="both"/>
        <w:rPr>
          <w:rFonts w:eastAsia="Verdana" w:cstheme="minorHAnsi"/>
          <w:sz w:val="24"/>
          <w:szCs w:val="24"/>
        </w:rPr>
      </w:pPr>
      <w:r w:rsidRPr="00277D84">
        <w:rPr>
          <w:rFonts w:eastAsia="Verdana" w:cstheme="minorHAnsi"/>
          <w:b/>
          <w:sz w:val="24"/>
          <w:szCs w:val="24"/>
        </w:rPr>
        <w:t xml:space="preserve">Ofertę składa się </w:t>
      </w:r>
      <w:r w:rsidRPr="00277D84">
        <w:rPr>
          <w:rFonts w:eastAsia="Verdana" w:cstheme="minorHAnsi"/>
          <w:b/>
          <w:sz w:val="24"/>
          <w:szCs w:val="24"/>
          <w:u w:val="single"/>
        </w:rPr>
        <w:t>pod rygorem nieważności</w:t>
      </w:r>
      <w:r w:rsidRPr="00277D84">
        <w:rPr>
          <w:rFonts w:eastAsia="Verdana" w:cstheme="minorHAnsi"/>
          <w:b/>
          <w:sz w:val="24"/>
          <w:szCs w:val="24"/>
        </w:rPr>
        <w:t xml:space="preserve"> w formie elektronicznej (opatrzonej kwalifikowanym podpisem elektronicznym) lub w postaci elektronicznej opatrzonej podpisem zaufanym lub podpisem osobistym.</w:t>
      </w:r>
    </w:p>
    <w:p w14:paraId="4892DFB4" w14:textId="77777777" w:rsidR="006B5330" w:rsidRPr="00277D84" w:rsidRDefault="006B5330" w:rsidP="00FC7890">
      <w:pPr>
        <w:pStyle w:val="Akapitzlist"/>
        <w:numPr>
          <w:ilvl w:val="0"/>
          <w:numId w:val="18"/>
        </w:numPr>
        <w:shd w:val="clear" w:color="auto" w:fill="FFFFFF"/>
        <w:spacing w:after="0" w:line="240" w:lineRule="auto"/>
        <w:ind w:left="709" w:hanging="425"/>
        <w:jc w:val="both"/>
        <w:rPr>
          <w:rFonts w:eastAsia="Verdana" w:cstheme="minorHAnsi"/>
          <w:bCs/>
          <w:sz w:val="24"/>
          <w:szCs w:val="24"/>
        </w:rPr>
      </w:pPr>
      <w:r w:rsidRPr="00277D84">
        <w:rPr>
          <w:rFonts w:eastAsia="Verdana" w:cstheme="minorHAnsi"/>
          <w:sz w:val="24"/>
          <w:szCs w:val="24"/>
        </w:rPr>
        <w:t xml:space="preserve">Wykonawca, aby wziąć udział w postępowaniu o udzielenie zamówienia publicznego i złożyć ofertę do postępowania musi posiadać konto na Platformie </w:t>
      </w:r>
      <w:proofErr w:type="spellStart"/>
      <w:r w:rsidRPr="00277D84">
        <w:rPr>
          <w:rFonts w:eastAsia="Verdana" w:cstheme="minorHAnsi"/>
          <w:sz w:val="24"/>
          <w:szCs w:val="24"/>
        </w:rPr>
        <w:t>ePUAP</w:t>
      </w:r>
      <w:proofErr w:type="spellEnd"/>
      <w:r w:rsidRPr="00277D84">
        <w:rPr>
          <w:rFonts w:eastAsia="Verdana" w:cstheme="minorHAnsi"/>
          <w:sz w:val="24"/>
          <w:szCs w:val="24"/>
        </w:rPr>
        <w:t>. Aby zaszyfrować i złożyć ofertę należy postępować zgodnie z „</w:t>
      </w:r>
      <w:r w:rsidRPr="00277D84">
        <w:rPr>
          <w:rFonts w:eastAsia="Verdana" w:cstheme="minorHAnsi"/>
          <w:bCs/>
          <w:sz w:val="24"/>
          <w:szCs w:val="24"/>
        </w:rPr>
        <w:t xml:space="preserve">Instrukcją użytkownika systemu </w:t>
      </w:r>
      <w:proofErr w:type="spellStart"/>
      <w:r w:rsidRPr="00277D84">
        <w:rPr>
          <w:rFonts w:eastAsia="Verdana" w:cstheme="minorHAnsi"/>
          <w:bCs/>
          <w:sz w:val="24"/>
          <w:szCs w:val="24"/>
        </w:rPr>
        <w:t>miniPortal</w:t>
      </w:r>
      <w:proofErr w:type="spellEnd"/>
      <w:r w:rsidRPr="00277D84">
        <w:rPr>
          <w:rFonts w:eastAsia="Verdana" w:cstheme="minorHAnsi"/>
          <w:bCs/>
          <w:sz w:val="24"/>
          <w:szCs w:val="24"/>
        </w:rPr>
        <w:t xml:space="preserve"> – </w:t>
      </w:r>
      <w:proofErr w:type="spellStart"/>
      <w:r w:rsidRPr="00277D84">
        <w:rPr>
          <w:rFonts w:eastAsia="Verdana" w:cstheme="minorHAnsi"/>
          <w:bCs/>
          <w:sz w:val="24"/>
          <w:szCs w:val="24"/>
        </w:rPr>
        <w:t>ePuap</w:t>
      </w:r>
      <w:proofErr w:type="spellEnd"/>
      <w:r w:rsidRPr="00277D84">
        <w:rPr>
          <w:rFonts w:eastAsia="Verdana" w:cstheme="minorHAnsi"/>
          <w:bCs/>
          <w:sz w:val="24"/>
          <w:szCs w:val="24"/>
        </w:rPr>
        <w:t xml:space="preserve">” dostępną pod adresem </w:t>
      </w:r>
      <w:hyperlink r:id="rId24" w:history="1">
        <w:r w:rsidRPr="00277D84">
          <w:rPr>
            <w:rStyle w:val="Hipercze"/>
            <w:rFonts w:eastAsia="Verdana" w:cstheme="minorHAnsi"/>
            <w:bCs/>
            <w:sz w:val="24"/>
            <w:szCs w:val="24"/>
          </w:rPr>
          <w:t>https://miniportal.uzp.gov.pl/Instrukcje</w:t>
        </w:r>
      </w:hyperlink>
      <w:r w:rsidRPr="00277D84">
        <w:rPr>
          <w:rFonts w:eastAsia="Verdana" w:cstheme="minorHAnsi"/>
          <w:bCs/>
          <w:sz w:val="24"/>
          <w:szCs w:val="24"/>
        </w:rPr>
        <w:t xml:space="preserve">. </w:t>
      </w:r>
    </w:p>
    <w:p w14:paraId="459CE7D6" w14:textId="77777777" w:rsidR="006B5330" w:rsidRPr="00277D84" w:rsidRDefault="006B5330" w:rsidP="00FC7890">
      <w:pPr>
        <w:pStyle w:val="Akapitzlist"/>
        <w:numPr>
          <w:ilvl w:val="0"/>
          <w:numId w:val="18"/>
        </w:numPr>
        <w:shd w:val="clear" w:color="auto" w:fill="FFFFFF"/>
        <w:spacing w:after="0" w:line="240" w:lineRule="auto"/>
        <w:ind w:left="709" w:hanging="425"/>
        <w:jc w:val="both"/>
        <w:rPr>
          <w:rFonts w:cstheme="minorHAnsi"/>
          <w:sz w:val="24"/>
          <w:szCs w:val="24"/>
        </w:rPr>
      </w:pPr>
      <w:r w:rsidRPr="00277D84">
        <w:rPr>
          <w:rFonts w:cstheme="minorHAnsi"/>
          <w:sz w:val="24"/>
          <w:szCs w:val="24"/>
        </w:rPr>
        <w:t>Zamawiający zaleca przed podpisaniem, zapisanie formularza ofertowego w formacie .pdf</w:t>
      </w:r>
    </w:p>
    <w:p w14:paraId="2F76E8B7" w14:textId="77777777" w:rsidR="006B5330" w:rsidRPr="00277D84" w:rsidRDefault="006B5330" w:rsidP="00FC7890">
      <w:pPr>
        <w:pStyle w:val="Akapitzlist"/>
        <w:numPr>
          <w:ilvl w:val="0"/>
          <w:numId w:val="18"/>
        </w:numPr>
        <w:shd w:val="clear" w:color="auto" w:fill="FFFFFF"/>
        <w:spacing w:after="0" w:line="240" w:lineRule="auto"/>
        <w:ind w:left="709" w:hanging="425"/>
        <w:jc w:val="both"/>
        <w:rPr>
          <w:rFonts w:cstheme="minorHAnsi"/>
          <w:sz w:val="24"/>
          <w:szCs w:val="24"/>
        </w:rPr>
      </w:pPr>
      <w:r w:rsidRPr="00277D84">
        <w:rPr>
          <w:rFonts w:cstheme="minorHAnsi"/>
          <w:sz w:val="24"/>
          <w:szCs w:val="24"/>
        </w:rPr>
        <w:t xml:space="preserve">Formularz oferty musi być opatrzony przez osobę lub osoby uprawnione do reprezentowania wykonawcy, kwalifikowanym podpisem elektronicznym lub podpisem zaufanym lub podpisem osobistym. </w:t>
      </w:r>
    </w:p>
    <w:p w14:paraId="7FCA8480" w14:textId="77777777" w:rsidR="006B5330" w:rsidRPr="00277D84" w:rsidRDefault="006B5330" w:rsidP="00FC7890">
      <w:pPr>
        <w:pStyle w:val="Akapitzlist"/>
        <w:numPr>
          <w:ilvl w:val="0"/>
          <w:numId w:val="18"/>
        </w:numPr>
        <w:shd w:val="clear" w:color="auto" w:fill="FFFFFF"/>
        <w:spacing w:after="0" w:line="240" w:lineRule="auto"/>
        <w:ind w:left="709" w:hanging="425"/>
        <w:jc w:val="both"/>
        <w:rPr>
          <w:rFonts w:cstheme="minorHAnsi"/>
          <w:sz w:val="24"/>
          <w:szCs w:val="24"/>
        </w:rPr>
      </w:pPr>
      <w:r w:rsidRPr="00277D84">
        <w:rPr>
          <w:rFonts w:cstheme="minorHAnsi"/>
          <w:sz w:val="24"/>
          <w:szCs w:val="24"/>
        </w:rPr>
        <w:t>Podpisaną ofertę należy zaszyfrować.</w:t>
      </w:r>
    </w:p>
    <w:p w14:paraId="174A2268" w14:textId="77777777" w:rsidR="006B5330" w:rsidRPr="00277D84" w:rsidRDefault="006B5330" w:rsidP="00FC7890">
      <w:pPr>
        <w:pStyle w:val="Akapitzlist"/>
        <w:numPr>
          <w:ilvl w:val="0"/>
          <w:numId w:val="18"/>
        </w:numPr>
        <w:shd w:val="clear" w:color="auto" w:fill="FFFFFF"/>
        <w:spacing w:after="0" w:line="240" w:lineRule="auto"/>
        <w:ind w:left="709" w:hanging="425"/>
        <w:jc w:val="both"/>
        <w:rPr>
          <w:rFonts w:cstheme="minorHAnsi"/>
          <w:sz w:val="24"/>
          <w:szCs w:val="24"/>
        </w:rPr>
      </w:pPr>
      <w:r w:rsidRPr="00277D84">
        <w:rPr>
          <w:rFonts w:cstheme="minorHAnsi"/>
          <w:sz w:val="24"/>
          <w:szCs w:val="24"/>
        </w:rPr>
        <w:t xml:space="preserve">Funkcjonalność do zaszyfrowania oferty przez Wykonawcę jest dostępna dla wykonawców na </w:t>
      </w:r>
      <w:proofErr w:type="spellStart"/>
      <w:r w:rsidRPr="00277D84">
        <w:rPr>
          <w:rFonts w:cstheme="minorHAnsi"/>
          <w:sz w:val="24"/>
          <w:szCs w:val="24"/>
        </w:rPr>
        <w:t>miniPortalu</w:t>
      </w:r>
      <w:proofErr w:type="spellEnd"/>
      <w:r w:rsidRPr="00277D84">
        <w:rPr>
          <w:rFonts w:cstheme="minorHAnsi"/>
          <w:sz w:val="24"/>
          <w:szCs w:val="24"/>
        </w:rPr>
        <w:t xml:space="preserve">, w szczegółach danego postępowania. </w:t>
      </w:r>
    </w:p>
    <w:p w14:paraId="1216A5A8" w14:textId="77777777" w:rsidR="006B5330" w:rsidRPr="00277D84" w:rsidRDefault="006B5330" w:rsidP="00FC7890">
      <w:pPr>
        <w:pStyle w:val="Akapitzlist"/>
        <w:numPr>
          <w:ilvl w:val="0"/>
          <w:numId w:val="18"/>
        </w:numPr>
        <w:shd w:val="clear" w:color="auto" w:fill="FFFFFF"/>
        <w:spacing w:after="0" w:line="240" w:lineRule="auto"/>
        <w:ind w:left="709" w:hanging="425"/>
        <w:jc w:val="both"/>
        <w:rPr>
          <w:rFonts w:cstheme="minorHAnsi"/>
          <w:sz w:val="24"/>
          <w:szCs w:val="24"/>
        </w:rPr>
      </w:pPr>
      <w:r w:rsidRPr="00277D84">
        <w:rPr>
          <w:rFonts w:cstheme="minorHAnsi"/>
          <w:sz w:val="24"/>
          <w:szCs w:val="24"/>
        </w:rPr>
        <w:lastRenderedPageBreak/>
        <w:t xml:space="preserve">Wykonawca składa zaszyfrowaną ofertę za pośrednictwem „Formularza do złożenia, zmiany, wycofania oferty lub wniosku” dostępnego na </w:t>
      </w:r>
      <w:proofErr w:type="spellStart"/>
      <w:r w:rsidRPr="00277D84">
        <w:rPr>
          <w:rFonts w:cstheme="minorHAnsi"/>
          <w:sz w:val="24"/>
          <w:szCs w:val="24"/>
        </w:rPr>
        <w:t>ePUAP</w:t>
      </w:r>
      <w:proofErr w:type="spellEnd"/>
      <w:r w:rsidRPr="00277D84">
        <w:rPr>
          <w:rFonts w:cstheme="minorHAnsi"/>
          <w:sz w:val="24"/>
          <w:szCs w:val="24"/>
        </w:rPr>
        <w:t xml:space="preserve"> i udostępnionego również na </w:t>
      </w:r>
      <w:proofErr w:type="spellStart"/>
      <w:r w:rsidRPr="00277D84">
        <w:rPr>
          <w:rFonts w:cstheme="minorHAnsi"/>
          <w:sz w:val="24"/>
          <w:szCs w:val="24"/>
        </w:rPr>
        <w:t>miniPortalu</w:t>
      </w:r>
      <w:proofErr w:type="spellEnd"/>
      <w:r w:rsidRPr="00277D84">
        <w:rPr>
          <w:rFonts w:cstheme="minorHAnsi"/>
          <w:sz w:val="24"/>
          <w:szCs w:val="24"/>
        </w:rPr>
        <w:t>.</w:t>
      </w:r>
    </w:p>
    <w:p w14:paraId="09DDE883" w14:textId="77777777" w:rsidR="006B5330" w:rsidRPr="00277D84" w:rsidRDefault="006B5330" w:rsidP="00FC7890">
      <w:pPr>
        <w:pStyle w:val="Akapitzlist"/>
        <w:numPr>
          <w:ilvl w:val="0"/>
          <w:numId w:val="18"/>
        </w:numPr>
        <w:shd w:val="clear" w:color="auto" w:fill="FFFFFF"/>
        <w:spacing w:after="0" w:line="240" w:lineRule="auto"/>
        <w:ind w:left="709" w:hanging="425"/>
        <w:jc w:val="both"/>
        <w:rPr>
          <w:rFonts w:cstheme="minorHAnsi"/>
          <w:sz w:val="24"/>
          <w:szCs w:val="24"/>
        </w:rPr>
      </w:pPr>
      <w:r w:rsidRPr="00277D84">
        <w:rPr>
          <w:rFonts w:cstheme="minorHAnsi"/>
          <w:sz w:val="24"/>
          <w:szCs w:val="24"/>
        </w:rPr>
        <w:t xml:space="preserve">Wykonawca może przed upływem terminu do składania ofert </w:t>
      </w:r>
      <w:r w:rsidRPr="00277D84">
        <w:rPr>
          <w:rFonts w:cstheme="minorHAnsi"/>
          <w:b/>
          <w:bCs/>
          <w:sz w:val="24"/>
          <w:szCs w:val="24"/>
        </w:rPr>
        <w:t>wycofać</w:t>
      </w:r>
      <w:r w:rsidRPr="00277D84">
        <w:rPr>
          <w:rFonts w:cstheme="minorHAnsi"/>
          <w:sz w:val="24"/>
          <w:szCs w:val="24"/>
        </w:rPr>
        <w:t xml:space="preserve"> ofertę za pośrednictwem „Formularza do złożenia, zmiany, wycofania oferty lub wniosku” dostępnego na </w:t>
      </w:r>
      <w:proofErr w:type="spellStart"/>
      <w:r w:rsidRPr="00277D84">
        <w:rPr>
          <w:rFonts w:cstheme="minorHAnsi"/>
          <w:sz w:val="24"/>
          <w:szCs w:val="24"/>
        </w:rPr>
        <w:t>ePUAP</w:t>
      </w:r>
      <w:proofErr w:type="spellEnd"/>
      <w:r w:rsidRPr="00277D84">
        <w:rPr>
          <w:rFonts w:cstheme="minorHAnsi"/>
          <w:sz w:val="24"/>
          <w:szCs w:val="24"/>
        </w:rPr>
        <w:t xml:space="preserve"> i udostępnionego również na </w:t>
      </w:r>
      <w:proofErr w:type="spellStart"/>
      <w:r w:rsidRPr="00277D84">
        <w:rPr>
          <w:rFonts w:cstheme="minorHAnsi"/>
          <w:sz w:val="24"/>
          <w:szCs w:val="24"/>
        </w:rPr>
        <w:t>miniPortalu</w:t>
      </w:r>
      <w:proofErr w:type="spellEnd"/>
      <w:r w:rsidRPr="00277D84">
        <w:rPr>
          <w:rFonts w:cstheme="minorHAnsi"/>
          <w:sz w:val="24"/>
          <w:szCs w:val="24"/>
        </w:rPr>
        <w:t xml:space="preserve">. Sposób wycofania oferty został opisany w „Instrukcji użytkownika systemu </w:t>
      </w:r>
      <w:proofErr w:type="spellStart"/>
      <w:r w:rsidRPr="00277D84">
        <w:rPr>
          <w:rFonts w:cstheme="minorHAnsi"/>
          <w:sz w:val="24"/>
          <w:szCs w:val="24"/>
        </w:rPr>
        <w:t>miniPortal-ePuap</w:t>
      </w:r>
      <w:proofErr w:type="spellEnd"/>
      <w:r w:rsidRPr="00277D84">
        <w:rPr>
          <w:rFonts w:cstheme="minorHAnsi"/>
          <w:sz w:val="24"/>
          <w:szCs w:val="24"/>
        </w:rPr>
        <w:t xml:space="preserve">” dostępnej na </w:t>
      </w:r>
      <w:proofErr w:type="spellStart"/>
      <w:r w:rsidRPr="00277D84">
        <w:rPr>
          <w:rFonts w:cstheme="minorHAnsi"/>
          <w:sz w:val="24"/>
          <w:szCs w:val="24"/>
        </w:rPr>
        <w:t>miniPortalu</w:t>
      </w:r>
      <w:proofErr w:type="spellEnd"/>
      <w:r w:rsidRPr="00277D84">
        <w:rPr>
          <w:rFonts w:cstheme="minorHAnsi"/>
          <w:sz w:val="24"/>
          <w:szCs w:val="24"/>
        </w:rPr>
        <w:t>.</w:t>
      </w:r>
    </w:p>
    <w:p w14:paraId="212DB233" w14:textId="3B88CE87" w:rsidR="006B5330" w:rsidRPr="00277D84" w:rsidRDefault="006B5330" w:rsidP="00FC7890">
      <w:pPr>
        <w:pStyle w:val="Akapitzlist"/>
        <w:numPr>
          <w:ilvl w:val="0"/>
          <w:numId w:val="18"/>
        </w:numPr>
        <w:shd w:val="clear" w:color="auto" w:fill="FFFFFF"/>
        <w:spacing w:after="0" w:line="240" w:lineRule="auto"/>
        <w:ind w:left="709" w:hanging="425"/>
        <w:jc w:val="both"/>
        <w:rPr>
          <w:rFonts w:cstheme="minorHAnsi"/>
          <w:sz w:val="24"/>
          <w:szCs w:val="24"/>
        </w:rPr>
      </w:pPr>
      <w:r w:rsidRPr="00277D84">
        <w:rPr>
          <w:rFonts w:cstheme="minorHAnsi"/>
          <w:sz w:val="24"/>
          <w:szCs w:val="24"/>
        </w:rPr>
        <w:t>Wykonawca po upływie terminu do składania ofert nie może skutecznie dokonać wycofa</w:t>
      </w:r>
      <w:r w:rsidR="001A141B" w:rsidRPr="00277D84">
        <w:rPr>
          <w:rFonts w:cstheme="minorHAnsi"/>
          <w:sz w:val="24"/>
          <w:szCs w:val="24"/>
        </w:rPr>
        <w:t>nia</w:t>
      </w:r>
      <w:r w:rsidRPr="00277D84">
        <w:rPr>
          <w:rFonts w:cstheme="minorHAnsi"/>
          <w:sz w:val="24"/>
          <w:szCs w:val="24"/>
        </w:rPr>
        <w:t xml:space="preserve"> złożonej oferty.</w:t>
      </w:r>
    </w:p>
    <w:p w14:paraId="0A67D7DB" w14:textId="65714275" w:rsidR="002E4CCB" w:rsidRPr="00277D84" w:rsidRDefault="002E4CCB" w:rsidP="00FC7890">
      <w:pPr>
        <w:pStyle w:val="Akapitzlist"/>
        <w:numPr>
          <w:ilvl w:val="0"/>
          <w:numId w:val="18"/>
        </w:numPr>
        <w:shd w:val="clear" w:color="auto" w:fill="FFFFFF"/>
        <w:spacing w:after="0" w:line="240" w:lineRule="auto"/>
        <w:ind w:left="709" w:hanging="425"/>
        <w:jc w:val="both"/>
        <w:rPr>
          <w:rFonts w:cstheme="minorHAnsi"/>
          <w:sz w:val="24"/>
          <w:szCs w:val="24"/>
        </w:rPr>
      </w:pPr>
      <w:r w:rsidRPr="00277D84">
        <w:rPr>
          <w:rFonts w:cstheme="minorHAnsi"/>
          <w:sz w:val="24"/>
          <w:szCs w:val="24"/>
        </w:rPr>
        <w:t xml:space="preserve">W postępowaniach wszczętych od 1 stycznia 2021 r. nie ma możliwości przesłania zmiany do oferty - Wykonawcy </w:t>
      </w:r>
      <w:r w:rsidR="00111C39" w:rsidRPr="00277D84">
        <w:rPr>
          <w:rFonts w:cstheme="minorHAnsi"/>
          <w:sz w:val="24"/>
          <w:szCs w:val="24"/>
        </w:rPr>
        <w:t xml:space="preserve">mogą jedynie </w:t>
      </w:r>
      <w:r w:rsidRPr="00277D84">
        <w:rPr>
          <w:rFonts w:cstheme="minorHAnsi"/>
          <w:sz w:val="24"/>
          <w:szCs w:val="24"/>
        </w:rPr>
        <w:t>wycof</w:t>
      </w:r>
      <w:r w:rsidR="00111C39" w:rsidRPr="00277D84">
        <w:rPr>
          <w:rFonts w:cstheme="minorHAnsi"/>
          <w:sz w:val="24"/>
          <w:szCs w:val="24"/>
        </w:rPr>
        <w:t>ać</w:t>
      </w:r>
      <w:r w:rsidRPr="00277D84">
        <w:rPr>
          <w:rFonts w:cstheme="minorHAnsi"/>
          <w:sz w:val="24"/>
          <w:szCs w:val="24"/>
        </w:rPr>
        <w:t xml:space="preserve"> pierwotnie złożoną ofertę i</w:t>
      </w:r>
      <w:r w:rsidR="00111C39" w:rsidRPr="00277D84">
        <w:rPr>
          <w:rFonts w:cstheme="minorHAnsi"/>
          <w:sz w:val="24"/>
          <w:szCs w:val="24"/>
        </w:rPr>
        <w:t> złożyć</w:t>
      </w:r>
      <w:r w:rsidRPr="00277D84">
        <w:rPr>
          <w:rFonts w:cstheme="minorHAnsi"/>
          <w:sz w:val="24"/>
          <w:szCs w:val="24"/>
        </w:rPr>
        <w:t xml:space="preserve"> now</w:t>
      </w:r>
      <w:r w:rsidR="00111C39" w:rsidRPr="00277D84">
        <w:rPr>
          <w:rFonts w:cstheme="minorHAnsi"/>
          <w:sz w:val="24"/>
          <w:szCs w:val="24"/>
        </w:rPr>
        <w:t>ą</w:t>
      </w:r>
      <w:r w:rsidRPr="00277D84">
        <w:rPr>
          <w:rFonts w:cstheme="minorHAnsi"/>
          <w:sz w:val="24"/>
          <w:szCs w:val="24"/>
        </w:rPr>
        <w:t>.</w:t>
      </w:r>
    </w:p>
    <w:p w14:paraId="711A0260" w14:textId="2A6975D3" w:rsidR="006B5330" w:rsidRPr="00277D84" w:rsidRDefault="006B5330" w:rsidP="00FC7890">
      <w:pPr>
        <w:pStyle w:val="Akapitzlist"/>
        <w:numPr>
          <w:ilvl w:val="0"/>
          <w:numId w:val="18"/>
        </w:numPr>
        <w:shd w:val="clear" w:color="auto" w:fill="FFFFFF"/>
        <w:spacing w:after="0" w:line="240" w:lineRule="auto"/>
        <w:ind w:left="709" w:hanging="425"/>
        <w:jc w:val="both"/>
        <w:rPr>
          <w:rFonts w:eastAsia="Times New Roman" w:cstheme="minorHAnsi"/>
          <w:sz w:val="24"/>
          <w:szCs w:val="24"/>
          <w:lang w:eastAsia="pl-PL"/>
        </w:rPr>
      </w:pPr>
      <w:r w:rsidRPr="00277D84">
        <w:rPr>
          <w:rFonts w:eastAsia="Times New Roman" w:cstheme="minorHAnsi"/>
          <w:sz w:val="24"/>
          <w:szCs w:val="24"/>
          <w:lang w:eastAsia="pl-PL"/>
        </w:rPr>
        <w:t>Ofertę wraz z załącznikami należy przygotować zgodnie z wytycznymi opisanymi w dziale XII SWZ.</w:t>
      </w:r>
    </w:p>
    <w:p w14:paraId="20DF9371" w14:textId="5680F9B1" w:rsidR="00BB5E3D" w:rsidRPr="00277D84" w:rsidRDefault="006B5330" w:rsidP="00DF5664">
      <w:pPr>
        <w:pStyle w:val="Akapitzlist"/>
        <w:numPr>
          <w:ilvl w:val="0"/>
          <w:numId w:val="18"/>
        </w:numPr>
        <w:shd w:val="clear" w:color="auto" w:fill="FFFFFF"/>
        <w:spacing w:after="0" w:line="240" w:lineRule="auto"/>
        <w:ind w:left="709" w:hanging="425"/>
        <w:jc w:val="both"/>
        <w:rPr>
          <w:rFonts w:eastAsia="Times New Roman" w:cstheme="minorHAnsi"/>
          <w:sz w:val="24"/>
          <w:szCs w:val="24"/>
          <w:lang w:eastAsia="pl-PL"/>
        </w:rPr>
      </w:pPr>
      <w:r w:rsidRPr="00277D84">
        <w:rPr>
          <w:rFonts w:eastAsia="Times New Roman" w:cstheme="minorHAnsi"/>
          <w:sz w:val="24"/>
          <w:szCs w:val="24"/>
          <w:lang w:eastAsia="pl-PL"/>
        </w:rPr>
        <w:t>Zamawiający odrzuca ofertę, jeżeli została złożona po terminie składania ofert.</w:t>
      </w:r>
    </w:p>
    <w:p w14:paraId="58CA516E" w14:textId="77777777" w:rsidR="008E1A1D" w:rsidRPr="00096182" w:rsidRDefault="008E1A1D" w:rsidP="00DF5664">
      <w:pPr>
        <w:shd w:val="clear" w:color="auto" w:fill="FFFFFF"/>
        <w:spacing w:after="0" w:line="240" w:lineRule="auto"/>
        <w:jc w:val="both"/>
        <w:rPr>
          <w:rFonts w:eastAsia="Times New Roman" w:cstheme="minorHAnsi"/>
          <w:b/>
          <w:bCs/>
          <w:sz w:val="24"/>
          <w:szCs w:val="24"/>
          <w:highlight w:val="yellow"/>
          <w:u w:val="single"/>
          <w:lang w:eastAsia="pl-PL"/>
        </w:rPr>
      </w:pPr>
    </w:p>
    <w:p w14:paraId="64BD8C5F" w14:textId="76948829" w:rsidR="003E45FF" w:rsidRPr="00277D84" w:rsidRDefault="003E45FF"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277D84">
        <w:rPr>
          <w:rFonts w:eastAsia="Times New Roman" w:cstheme="minorHAnsi"/>
          <w:b/>
          <w:bCs/>
          <w:sz w:val="24"/>
          <w:szCs w:val="24"/>
          <w:u w:val="single"/>
          <w:lang w:eastAsia="pl-PL"/>
        </w:rPr>
        <w:t>TERMIN OTWARCIA OFERT</w:t>
      </w:r>
    </w:p>
    <w:p w14:paraId="6A9A7FAE" w14:textId="1C25BFFA" w:rsidR="00FD3BB0" w:rsidRPr="00277D84" w:rsidRDefault="00FD3BB0" w:rsidP="00FC7890">
      <w:pPr>
        <w:pStyle w:val="Nagwek3"/>
        <w:numPr>
          <w:ilvl w:val="3"/>
          <w:numId w:val="17"/>
        </w:numPr>
        <w:tabs>
          <w:tab w:val="clear" w:pos="4897"/>
        </w:tabs>
        <w:ind w:left="567" w:hanging="283"/>
        <w:jc w:val="both"/>
        <w:rPr>
          <w:rFonts w:asciiTheme="minorHAnsi" w:hAnsiTheme="minorHAnsi" w:cstheme="minorHAnsi"/>
          <w:b w:val="0"/>
          <w:bCs/>
          <w:sz w:val="24"/>
          <w:szCs w:val="24"/>
        </w:rPr>
      </w:pPr>
      <w:r w:rsidRPr="00277D84">
        <w:rPr>
          <w:rFonts w:asciiTheme="minorHAnsi" w:hAnsiTheme="minorHAnsi" w:cstheme="minorHAnsi"/>
          <w:b w:val="0"/>
          <w:bCs/>
          <w:sz w:val="24"/>
          <w:szCs w:val="24"/>
        </w:rPr>
        <w:t xml:space="preserve">Otwarcie ofert nastąpi w dniu </w:t>
      </w:r>
      <w:r w:rsidR="00277D84" w:rsidRPr="00277D84">
        <w:rPr>
          <w:rFonts w:asciiTheme="minorHAnsi" w:hAnsiTheme="minorHAnsi" w:cstheme="minorHAnsi"/>
          <w:sz w:val="24"/>
          <w:szCs w:val="24"/>
        </w:rPr>
        <w:t>30.05</w:t>
      </w:r>
      <w:r w:rsidRPr="00277D84">
        <w:rPr>
          <w:rFonts w:asciiTheme="minorHAnsi" w:hAnsiTheme="minorHAnsi" w:cstheme="minorHAnsi"/>
          <w:sz w:val="24"/>
          <w:szCs w:val="24"/>
        </w:rPr>
        <w:t>.202</w:t>
      </w:r>
      <w:r w:rsidR="00F26BB8" w:rsidRPr="00277D84">
        <w:rPr>
          <w:rFonts w:asciiTheme="minorHAnsi" w:hAnsiTheme="minorHAnsi" w:cstheme="minorHAnsi"/>
          <w:sz w:val="24"/>
          <w:szCs w:val="24"/>
        </w:rPr>
        <w:t>2</w:t>
      </w:r>
      <w:r w:rsidRPr="00277D84">
        <w:rPr>
          <w:rFonts w:asciiTheme="minorHAnsi" w:hAnsiTheme="minorHAnsi" w:cstheme="minorHAnsi"/>
          <w:sz w:val="24"/>
          <w:szCs w:val="24"/>
        </w:rPr>
        <w:t xml:space="preserve"> r. o godz. 10:30</w:t>
      </w:r>
      <w:r w:rsidRPr="00277D84">
        <w:rPr>
          <w:rFonts w:asciiTheme="minorHAnsi" w:hAnsiTheme="minorHAnsi" w:cstheme="minorHAnsi"/>
          <w:b w:val="0"/>
          <w:bCs/>
          <w:sz w:val="24"/>
          <w:szCs w:val="24"/>
        </w:rPr>
        <w:t>.</w:t>
      </w:r>
    </w:p>
    <w:p w14:paraId="44211585" w14:textId="77777777" w:rsidR="00FD3BB0" w:rsidRPr="00277D84" w:rsidRDefault="00FD3BB0" w:rsidP="00FC7890">
      <w:pPr>
        <w:pStyle w:val="Nagwek3"/>
        <w:keepNext w:val="0"/>
        <w:numPr>
          <w:ilvl w:val="3"/>
          <w:numId w:val="17"/>
        </w:numPr>
        <w:tabs>
          <w:tab w:val="clear" w:pos="4897"/>
        </w:tabs>
        <w:ind w:left="567" w:hanging="283"/>
        <w:jc w:val="both"/>
        <w:rPr>
          <w:rFonts w:asciiTheme="minorHAnsi" w:hAnsiTheme="minorHAnsi" w:cstheme="minorHAnsi"/>
          <w:b w:val="0"/>
          <w:bCs/>
          <w:sz w:val="24"/>
          <w:szCs w:val="24"/>
        </w:rPr>
      </w:pPr>
      <w:r w:rsidRPr="00277D84">
        <w:rPr>
          <w:rFonts w:asciiTheme="minorHAnsi" w:hAnsiTheme="minorHAnsi" w:cstheme="minorHAnsi"/>
          <w:b w:val="0"/>
          <w:bCs/>
          <w:sz w:val="24"/>
          <w:szCs w:val="24"/>
        </w:rPr>
        <w:t xml:space="preserve">Otwarcie ofert następuje poprzez użycie mechanizmu do odszyfrowania ofert dostępnego po zalogowaniu w zakładce Deszyfrowanie na </w:t>
      </w:r>
      <w:proofErr w:type="spellStart"/>
      <w:r w:rsidRPr="00277D84">
        <w:rPr>
          <w:rFonts w:asciiTheme="minorHAnsi" w:hAnsiTheme="minorHAnsi" w:cstheme="minorHAnsi"/>
          <w:b w:val="0"/>
          <w:bCs/>
          <w:sz w:val="24"/>
          <w:szCs w:val="24"/>
        </w:rPr>
        <w:t>miniPortalu</w:t>
      </w:r>
      <w:proofErr w:type="spellEnd"/>
      <w:r w:rsidRPr="00277D84">
        <w:rPr>
          <w:rFonts w:asciiTheme="minorHAnsi" w:hAnsiTheme="minorHAnsi" w:cstheme="minorHAnsi"/>
          <w:b w:val="0"/>
          <w:bCs/>
          <w:sz w:val="24"/>
          <w:szCs w:val="24"/>
        </w:rPr>
        <w:t xml:space="preserve"> i następuje poprzez wskazanie pliku do odszyfrowania.</w:t>
      </w:r>
    </w:p>
    <w:p w14:paraId="44436AF4" w14:textId="77777777" w:rsidR="00FD3BB0" w:rsidRPr="00277D84" w:rsidRDefault="00FD3BB0" w:rsidP="00FC7890">
      <w:pPr>
        <w:pStyle w:val="Nagwek3"/>
        <w:numPr>
          <w:ilvl w:val="3"/>
          <w:numId w:val="17"/>
        </w:numPr>
        <w:tabs>
          <w:tab w:val="clear" w:pos="4897"/>
        </w:tabs>
        <w:ind w:left="567" w:hanging="283"/>
        <w:jc w:val="both"/>
        <w:rPr>
          <w:rFonts w:asciiTheme="minorHAnsi" w:hAnsiTheme="minorHAnsi" w:cstheme="minorHAnsi"/>
          <w:b w:val="0"/>
          <w:bCs/>
          <w:sz w:val="24"/>
          <w:szCs w:val="24"/>
        </w:rPr>
      </w:pPr>
      <w:r w:rsidRPr="00277D84">
        <w:rPr>
          <w:rFonts w:asciiTheme="minorHAnsi" w:hAnsiTheme="minorHAnsi" w:cstheme="minorHAnsi"/>
          <w:b w:val="0"/>
          <w:bCs/>
          <w:sz w:val="24"/>
          <w:szCs w:val="24"/>
        </w:rPr>
        <w:t>Najpóźniej przed otwarciem ofert, zamawiający udostępni na stronie internetowej prowadzonego postępowania informację o kwocie, jaką zamierza się przeznaczyć na sfinansowanie zamówienia.</w:t>
      </w:r>
    </w:p>
    <w:p w14:paraId="696AF219" w14:textId="77777777" w:rsidR="00FD3BB0" w:rsidRPr="00277D84" w:rsidRDefault="00FD3BB0" w:rsidP="00FC7890">
      <w:pPr>
        <w:pStyle w:val="Nagwek3"/>
        <w:numPr>
          <w:ilvl w:val="3"/>
          <w:numId w:val="17"/>
        </w:numPr>
        <w:tabs>
          <w:tab w:val="clear" w:pos="4897"/>
        </w:tabs>
        <w:ind w:left="567" w:hanging="283"/>
        <w:jc w:val="both"/>
        <w:rPr>
          <w:rFonts w:asciiTheme="minorHAnsi" w:hAnsiTheme="minorHAnsi" w:cstheme="minorHAnsi"/>
          <w:b w:val="0"/>
          <w:sz w:val="24"/>
          <w:szCs w:val="24"/>
        </w:rPr>
      </w:pPr>
      <w:r w:rsidRPr="00277D84">
        <w:rPr>
          <w:rFonts w:asciiTheme="minorHAnsi" w:hAnsiTheme="minorHAnsi" w:cstheme="minorHAnsi"/>
          <w:b w:val="0"/>
          <w:sz w:val="24"/>
          <w:szCs w:val="24"/>
        </w:rPr>
        <w:t xml:space="preserve">Niezwłocznie po otwarciu ofert, zamawiający udostępni na stronie internetowej prowadzonego postępowania informacje o: </w:t>
      </w:r>
    </w:p>
    <w:p w14:paraId="46D692A8" w14:textId="77777777" w:rsidR="00FD3BB0" w:rsidRPr="00277D84" w:rsidRDefault="00FD3BB0" w:rsidP="00FD3BB0">
      <w:pPr>
        <w:spacing w:after="0" w:line="240" w:lineRule="auto"/>
        <w:ind w:left="993" w:hanging="426"/>
        <w:jc w:val="both"/>
        <w:rPr>
          <w:rFonts w:eastAsia="Times New Roman" w:cstheme="minorHAnsi"/>
          <w:bCs/>
          <w:sz w:val="24"/>
          <w:szCs w:val="24"/>
          <w:lang w:eastAsia="ar-SA"/>
        </w:rPr>
      </w:pPr>
      <w:r w:rsidRPr="00277D84">
        <w:rPr>
          <w:rFonts w:eastAsia="Times New Roman" w:cstheme="minorHAnsi"/>
          <w:bCs/>
          <w:sz w:val="24"/>
          <w:szCs w:val="24"/>
          <w:lang w:eastAsia="ar-SA"/>
        </w:rPr>
        <w:t>1)</w:t>
      </w:r>
      <w:r w:rsidRPr="00277D84">
        <w:rPr>
          <w:rFonts w:eastAsia="Times New Roman" w:cstheme="minorHAnsi"/>
          <w:bCs/>
          <w:sz w:val="24"/>
          <w:szCs w:val="24"/>
          <w:lang w:eastAsia="ar-SA"/>
        </w:rPr>
        <w:tab/>
        <w:t>nazwach albo imionach i nazwiskach oraz siedzibach lub miejscach prowadzonej działalności gospodarczej albo miejscach zamieszkania wykonawców, których oferty zostały otwarte,</w:t>
      </w:r>
    </w:p>
    <w:p w14:paraId="30C50E40" w14:textId="77777777" w:rsidR="00FD3BB0" w:rsidRPr="00277D84" w:rsidRDefault="00FD3BB0" w:rsidP="00FD3BB0">
      <w:pPr>
        <w:spacing w:after="0" w:line="240" w:lineRule="auto"/>
        <w:ind w:left="993" w:hanging="426"/>
        <w:jc w:val="both"/>
        <w:rPr>
          <w:rFonts w:eastAsia="Times New Roman" w:cstheme="minorHAnsi"/>
          <w:bCs/>
          <w:sz w:val="24"/>
          <w:szCs w:val="24"/>
          <w:lang w:eastAsia="ar-SA"/>
        </w:rPr>
      </w:pPr>
      <w:r w:rsidRPr="00277D84">
        <w:rPr>
          <w:rFonts w:eastAsia="Times New Roman" w:cstheme="minorHAnsi"/>
          <w:bCs/>
          <w:sz w:val="24"/>
          <w:szCs w:val="24"/>
          <w:lang w:eastAsia="ar-SA"/>
        </w:rPr>
        <w:t>2)</w:t>
      </w:r>
      <w:r w:rsidRPr="00277D84">
        <w:rPr>
          <w:rFonts w:eastAsia="Times New Roman" w:cstheme="minorHAnsi"/>
          <w:bCs/>
          <w:sz w:val="24"/>
          <w:szCs w:val="24"/>
          <w:lang w:eastAsia="ar-SA"/>
        </w:rPr>
        <w:tab/>
        <w:t>cenach zawartych w ofertach.</w:t>
      </w:r>
    </w:p>
    <w:p w14:paraId="1B5D0826" w14:textId="77777777" w:rsidR="0030669A" w:rsidRPr="00096182" w:rsidRDefault="0030669A" w:rsidP="00DF5664">
      <w:pPr>
        <w:shd w:val="clear" w:color="auto" w:fill="FFFFFF"/>
        <w:spacing w:after="0" w:line="240" w:lineRule="auto"/>
        <w:jc w:val="both"/>
        <w:rPr>
          <w:rFonts w:eastAsia="Times New Roman" w:cstheme="minorHAnsi"/>
          <w:b/>
          <w:bCs/>
          <w:sz w:val="24"/>
          <w:szCs w:val="24"/>
          <w:highlight w:val="yellow"/>
          <w:u w:val="single"/>
          <w:lang w:eastAsia="pl-PL"/>
        </w:rPr>
      </w:pPr>
    </w:p>
    <w:p w14:paraId="767B3754" w14:textId="6AA4ABAC" w:rsidR="003E45FF" w:rsidRPr="00277D84" w:rsidRDefault="003E45FF" w:rsidP="00A106D9">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277D84">
        <w:rPr>
          <w:rFonts w:eastAsia="Times New Roman" w:cstheme="minorHAnsi"/>
          <w:b/>
          <w:bCs/>
          <w:sz w:val="24"/>
          <w:szCs w:val="24"/>
          <w:u w:val="single"/>
          <w:lang w:eastAsia="pl-PL"/>
        </w:rPr>
        <w:t>SPOSÓB OBLICZENIA CENY</w:t>
      </w:r>
    </w:p>
    <w:p w14:paraId="217586A3" w14:textId="77777777" w:rsidR="006C5FF3" w:rsidRPr="00277D84" w:rsidRDefault="006C5FF3" w:rsidP="006C5FF3">
      <w:pPr>
        <w:pStyle w:val="Tekstpodstawowywcity21"/>
        <w:numPr>
          <w:ilvl w:val="0"/>
          <w:numId w:val="30"/>
        </w:numPr>
        <w:tabs>
          <w:tab w:val="clear" w:pos="644"/>
          <w:tab w:val="num" w:pos="709"/>
        </w:tabs>
        <w:suppressAutoHyphens w:val="0"/>
        <w:ind w:left="709" w:hanging="425"/>
        <w:rPr>
          <w:rFonts w:asciiTheme="minorHAnsi" w:hAnsiTheme="minorHAnsi" w:cstheme="minorHAnsi"/>
          <w:sz w:val="24"/>
          <w:szCs w:val="24"/>
        </w:rPr>
      </w:pPr>
      <w:bookmarkStart w:id="9" w:name="_Hlk66639711"/>
      <w:r w:rsidRPr="00277D84">
        <w:rPr>
          <w:rFonts w:asciiTheme="minorHAnsi" w:hAnsiTheme="minorHAnsi" w:cstheme="minorHAnsi"/>
          <w:sz w:val="24"/>
          <w:szCs w:val="24"/>
        </w:rPr>
        <w:t>Cenę ofertową należy wyliczyć w szczególności na podstawie: projektu umowy, specyfikacji warunków zamówienia, dokumentacji projektowej, specyfikacji technicznej wykonania i odbioru robót, przy czym zakres do wykonania w ramach bieżącego postępowania określają przedmiary robót.</w:t>
      </w:r>
    </w:p>
    <w:p w14:paraId="34BAE924" w14:textId="77777777" w:rsidR="006C5FF3" w:rsidRPr="00D97D23" w:rsidRDefault="006C5FF3" w:rsidP="006C5FF3">
      <w:pPr>
        <w:pStyle w:val="Tekstpodstawowywcity21"/>
        <w:numPr>
          <w:ilvl w:val="0"/>
          <w:numId w:val="30"/>
        </w:numPr>
        <w:tabs>
          <w:tab w:val="clear" w:pos="644"/>
          <w:tab w:val="num" w:pos="709"/>
        </w:tabs>
        <w:suppressAutoHyphens w:val="0"/>
        <w:ind w:left="709" w:hanging="425"/>
        <w:rPr>
          <w:rFonts w:asciiTheme="minorHAnsi" w:hAnsiTheme="minorHAnsi" w:cstheme="minorHAnsi"/>
          <w:sz w:val="24"/>
          <w:szCs w:val="24"/>
        </w:rPr>
      </w:pPr>
      <w:r w:rsidRPr="00D97D23">
        <w:rPr>
          <w:rFonts w:asciiTheme="minorHAnsi" w:hAnsiTheme="minorHAnsi" w:cstheme="minorHAnsi"/>
          <w:sz w:val="24"/>
          <w:szCs w:val="24"/>
        </w:rPr>
        <w:t xml:space="preserve">Wykonawca poda cenę ofertową brutto za całość zamówienia, w formularzu ofertowym stanowiącym załącznik nr 1 do SWZ. </w:t>
      </w:r>
    </w:p>
    <w:p w14:paraId="018EE053" w14:textId="77777777" w:rsidR="006C5FF3" w:rsidRPr="00D97D23" w:rsidRDefault="006C5FF3" w:rsidP="006C5FF3">
      <w:pPr>
        <w:pStyle w:val="Tekstpodstawowywcity21"/>
        <w:numPr>
          <w:ilvl w:val="0"/>
          <w:numId w:val="30"/>
        </w:numPr>
        <w:tabs>
          <w:tab w:val="clear" w:pos="644"/>
          <w:tab w:val="num" w:pos="709"/>
        </w:tabs>
        <w:suppressAutoHyphens w:val="0"/>
        <w:ind w:left="709" w:hanging="425"/>
        <w:rPr>
          <w:rFonts w:asciiTheme="minorHAnsi" w:hAnsiTheme="minorHAnsi" w:cstheme="minorHAnsi"/>
          <w:bCs/>
          <w:iCs/>
          <w:sz w:val="24"/>
          <w:szCs w:val="24"/>
        </w:rPr>
      </w:pPr>
      <w:bookmarkStart w:id="10" w:name="_Hlk33902716"/>
      <w:r w:rsidRPr="00D97D23">
        <w:rPr>
          <w:rFonts w:asciiTheme="minorHAnsi" w:hAnsiTheme="minorHAnsi" w:cstheme="minorHAnsi"/>
          <w:sz w:val="24"/>
          <w:szCs w:val="24"/>
        </w:rPr>
        <w:t>Cenę ofertową należy obliczyć jako cenę ryczałtową uwzględniając zakres zamówienia oraz wszelkie koszty związane z realizacją zamówienia, jak i ewentualne ryzyko ekonomiczne, wynikające z okoliczności, których nie można było przewidzieć w chwili zawierania umowy. Wykonawca</w:t>
      </w:r>
      <w:r w:rsidRPr="00D97D23">
        <w:rPr>
          <w:rFonts w:asciiTheme="minorHAnsi" w:hAnsiTheme="minorHAnsi" w:cstheme="minorHAnsi"/>
          <w:bCs/>
          <w:iCs/>
          <w:sz w:val="24"/>
          <w:szCs w:val="24"/>
        </w:rPr>
        <w:t xml:space="preserve"> winien przeanalizować wszystkie okoliczności, które mogą mieć wpływ na ostateczną wartość zamówienia i skalkulować cenę ofertową na </w:t>
      </w:r>
      <w:r w:rsidRPr="00D97D23">
        <w:rPr>
          <w:rFonts w:asciiTheme="minorHAnsi" w:hAnsiTheme="minorHAnsi" w:cstheme="minorHAnsi"/>
          <w:bCs/>
          <w:iCs/>
          <w:sz w:val="24"/>
          <w:szCs w:val="24"/>
        </w:rPr>
        <w:lastRenderedPageBreak/>
        <w:t>takim poziomie, który będzie gwarantował Zamawiającemu należyte wykonanie zamówienia i czynił przedsięwzięć rentownym dla Wykonawcy. Podstawą wyliczenia ceny ofertowej winna być dokładna analiza dokumentacji projektowej, analiza przebiegu całego procesu realizacji zamówienia i dokonanie analizy wszystkich elementów mieszczących się w przedmiocie zamówienia.</w:t>
      </w:r>
    </w:p>
    <w:bookmarkEnd w:id="10"/>
    <w:p w14:paraId="61408640" w14:textId="77777777" w:rsidR="006C5FF3" w:rsidRPr="00D97D23" w:rsidRDefault="006C5FF3" w:rsidP="006C5FF3">
      <w:pPr>
        <w:pStyle w:val="Tekstpodstawowywcity21"/>
        <w:numPr>
          <w:ilvl w:val="0"/>
          <w:numId w:val="30"/>
        </w:numPr>
        <w:tabs>
          <w:tab w:val="clear" w:pos="644"/>
          <w:tab w:val="num" w:pos="709"/>
        </w:tabs>
        <w:suppressAutoHyphens w:val="0"/>
        <w:ind w:left="709" w:hanging="425"/>
        <w:rPr>
          <w:rFonts w:asciiTheme="minorHAnsi" w:hAnsiTheme="minorHAnsi" w:cstheme="minorHAnsi"/>
          <w:bCs/>
          <w:iCs/>
          <w:sz w:val="24"/>
          <w:szCs w:val="24"/>
        </w:rPr>
      </w:pPr>
      <w:r w:rsidRPr="00D97D23">
        <w:rPr>
          <w:rFonts w:asciiTheme="minorHAnsi" w:hAnsiTheme="minorHAnsi" w:cstheme="minorHAnsi"/>
          <w:sz w:val="24"/>
          <w:szCs w:val="24"/>
        </w:rPr>
        <w:t>Cena</w:t>
      </w:r>
      <w:r w:rsidRPr="00D97D23">
        <w:rPr>
          <w:rFonts w:asciiTheme="minorHAnsi" w:hAnsiTheme="minorHAnsi" w:cstheme="minorHAnsi"/>
          <w:bCs/>
          <w:iCs/>
          <w:sz w:val="24"/>
          <w:szCs w:val="24"/>
        </w:rPr>
        <w:t xml:space="preserve"> ofertowa obejmuje wszystkie koszty niezbędne do zrealizowania zamówienia wynikające wprost z dokumentacji projektowej, jak również te, które nie zostały ujęte w szeroko rozumianym opisie przedmiotu zamówienia, ale są naturalną konsekwencją procesu budowlanego i w naturalny sposób z nich wynikają m.in. z zasad wiedzy technicznej i sztuki budowlanej.</w:t>
      </w:r>
    </w:p>
    <w:p w14:paraId="036B24A4" w14:textId="77777777" w:rsidR="006C5FF3" w:rsidRPr="0086294F" w:rsidRDefault="006C5FF3" w:rsidP="006C5FF3">
      <w:pPr>
        <w:pStyle w:val="Tekstpodstawowywcity21"/>
        <w:numPr>
          <w:ilvl w:val="0"/>
          <w:numId w:val="30"/>
        </w:numPr>
        <w:tabs>
          <w:tab w:val="clear" w:pos="644"/>
          <w:tab w:val="num" w:pos="709"/>
        </w:tabs>
        <w:suppressAutoHyphens w:val="0"/>
        <w:ind w:left="709" w:hanging="425"/>
        <w:rPr>
          <w:rFonts w:asciiTheme="minorHAnsi" w:hAnsiTheme="minorHAnsi" w:cstheme="minorHAnsi"/>
          <w:bCs/>
          <w:iCs/>
          <w:sz w:val="24"/>
          <w:szCs w:val="24"/>
        </w:rPr>
      </w:pPr>
      <w:r w:rsidRPr="0086294F">
        <w:rPr>
          <w:rFonts w:asciiTheme="minorHAnsi" w:hAnsiTheme="minorHAnsi" w:cstheme="minorHAnsi"/>
          <w:bCs/>
          <w:iCs/>
          <w:sz w:val="24"/>
          <w:szCs w:val="24"/>
        </w:rPr>
        <w:t>W cenie ofertowej należy uwzględnić ewentualne koszty zaliczek i/lub składek przekazywanych innym podmiotom (w przypadku osób fizycznych). Zamawiający z wynagrodzenia brutto Wykonawcy potrąci wszystkie składki, które są wymagane przepisami prawa.</w:t>
      </w:r>
    </w:p>
    <w:p w14:paraId="406948EC" w14:textId="77777777" w:rsidR="006C5FF3" w:rsidRPr="0086294F" w:rsidRDefault="006C5FF3" w:rsidP="006C5FF3">
      <w:pPr>
        <w:pStyle w:val="Tekstpodstawowywcity21"/>
        <w:numPr>
          <w:ilvl w:val="0"/>
          <w:numId w:val="30"/>
        </w:numPr>
        <w:tabs>
          <w:tab w:val="clear" w:pos="644"/>
          <w:tab w:val="num" w:pos="709"/>
        </w:tabs>
        <w:suppressAutoHyphens w:val="0"/>
        <w:ind w:left="709" w:hanging="425"/>
        <w:rPr>
          <w:rFonts w:asciiTheme="minorHAnsi" w:hAnsiTheme="minorHAnsi" w:cstheme="minorHAnsi"/>
          <w:iCs/>
          <w:sz w:val="24"/>
          <w:szCs w:val="24"/>
        </w:rPr>
      </w:pPr>
      <w:r w:rsidRPr="0086294F">
        <w:rPr>
          <w:rFonts w:asciiTheme="minorHAnsi" w:hAnsiTheme="minorHAnsi" w:cstheme="minorHAnsi"/>
          <w:sz w:val="24"/>
          <w:szCs w:val="24"/>
        </w:rPr>
        <w:t>W cenie należy uwzględnić również niezbędne do realizacji koszty towarzyszące dotyczące w szczególności:</w:t>
      </w:r>
    </w:p>
    <w:p w14:paraId="221F590F" w14:textId="77777777" w:rsidR="006C5FF3" w:rsidRPr="0086294F" w:rsidRDefault="006C5FF3" w:rsidP="006C5FF3">
      <w:pPr>
        <w:numPr>
          <w:ilvl w:val="0"/>
          <w:numId w:val="31"/>
        </w:numPr>
        <w:tabs>
          <w:tab w:val="clear" w:pos="644"/>
          <w:tab w:val="num" w:pos="1134"/>
          <w:tab w:val="num" w:pos="4500"/>
        </w:tabs>
        <w:spacing w:after="0" w:line="240" w:lineRule="auto"/>
        <w:ind w:left="1134" w:hanging="425"/>
        <w:jc w:val="both"/>
        <w:rPr>
          <w:rFonts w:cstheme="minorHAnsi"/>
          <w:bCs/>
          <w:sz w:val="24"/>
          <w:szCs w:val="24"/>
        </w:rPr>
      </w:pPr>
      <w:bookmarkStart w:id="11" w:name="_Hlk27166902"/>
      <w:r w:rsidRPr="0086294F">
        <w:rPr>
          <w:rFonts w:cstheme="minorHAnsi"/>
          <w:sz w:val="24"/>
          <w:szCs w:val="24"/>
        </w:rPr>
        <w:t>zapewnienia generalnego wykonawstwa i kierownictwa budowy,</w:t>
      </w:r>
    </w:p>
    <w:p w14:paraId="27A84754" w14:textId="77777777" w:rsidR="006C5FF3" w:rsidRPr="0086294F" w:rsidRDefault="006C5FF3" w:rsidP="006C5FF3">
      <w:pPr>
        <w:numPr>
          <w:ilvl w:val="0"/>
          <w:numId w:val="31"/>
        </w:numPr>
        <w:tabs>
          <w:tab w:val="clear" w:pos="644"/>
          <w:tab w:val="num" w:pos="1134"/>
          <w:tab w:val="num" w:pos="4500"/>
        </w:tabs>
        <w:spacing w:after="0" w:line="240" w:lineRule="auto"/>
        <w:ind w:left="1134" w:hanging="425"/>
        <w:jc w:val="both"/>
        <w:rPr>
          <w:rFonts w:cstheme="minorHAnsi"/>
          <w:bCs/>
          <w:sz w:val="24"/>
          <w:szCs w:val="24"/>
        </w:rPr>
      </w:pPr>
      <w:r w:rsidRPr="0086294F">
        <w:rPr>
          <w:rFonts w:cstheme="minorHAnsi"/>
          <w:bCs/>
          <w:sz w:val="24"/>
          <w:szCs w:val="24"/>
        </w:rPr>
        <w:t>zabezpieczenia i oznakowania terenu budowy w okresie trwania umowy,</w:t>
      </w:r>
    </w:p>
    <w:p w14:paraId="7DC521CD" w14:textId="77777777" w:rsidR="006C5FF3" w:rsidRPr="0086294F" w:rsidRDefault="006C5FF3" w:rsidP="006C5FF3">
      <w:pPr>
        <w:numPr>
          <w:ilvl w:val="0"/>
          <w:numId w:val="31"/>
        </w:numPr>
        <w:tabs>
          <w:tab w:val="clear" w:pos="644"/>
          <w:tab w:val="num" w:pos="1134"/>
          <w:tab w:val="num" w:pos="4500"/>
        </w:tabs>
        <w:spacing w:after="0" w:line="240" w:lineRule="auto"/>
        <w:ind w:left="1134" w:hanging="425"/>
        <w:jc w:val="both"/>
        <w:rPr>
          <w:rFonts w:cstheme="minorHAnsi"/>
          <w:sz w:val="24"/>
          <w:szCs w:val="24"/>
        </w:rPr>
      </w:pPr>
      <w:r w:rsidRPr="0086294F">
        <w:rPr>
          <w:rFonts w:cstheme="minorHAnsi"/>
          <w:sz w:val="24"/>
          <w:szCs w:val="24"/>
        </w:rPr>
        <w:t>urządzenia i organizacji placu budowy,</w:t>
      </w:r>
    </w:p>
    <w:p w14:paraId="0EAEAFD5" w14:textId="77777777" w:rsidR="006C5FF3" w:rsidRPr="0086294F" w:rsidRDefault="006C5FF3" w:rsidP="006C5FF3">
      <w:pPr>
        <w:numPr>
          <w:ilvl w:val="0"/>
          <w:numId w:val="31"/>
        </w:numPr>
        <w:tabs>
          <w:tab w:val="clear" w:pos="644"/>
          <w:tab w:val="num" w:pos="1134"/>
          <w:tab w:val="num" w:pos="4500"/>
        </w:tabs>
        <w:spacing w:after="0" w:line="240" w:lineRule="auto"/>
        <w:ind w:left="1134" w:hanging="425"/>
        <w:jc w:val="both"/>
        <w:rPr>
          <w:rFonts w:cstheme="minorHAnsi"/>
          <w:sz w:val="24"/>
          <w:szCs w:val="24"/>
        </w:rPr>
      </w:pPr>
      <w:r w:rsidRPr="0086294F">
        <w:rPr>
          <w:rFonts w:cstheme="minorHAnsi"/>
          <w:sz w:val="24"/>
          <w:szCs w:val="24"/>
        </w:rPr>
        <w:t>zapewnienie we własnym zakresie wody i energii elektrycznej na cele budowlane,</w:t>
      </w:r>
    </w:p>
    <w:p w14:paraId="5E9C49AE" w14:textId="77777777" w:rsidR="006C5FF3" w:rsidRPr="0086294F" w:rsidRDefault="006C5FF3" w:rsidP="006C5FF3">
      <w:pPr>
        <w:numPr>
          <w:ilvl w:val="0"/>
          <w:numId w:val="31"/>
        </w:numPr>
        <w:tabs>
          <w:tab w:val="clear" w:pos="644"/>
          <w:tab w:val="num" w:pos="1134"/>
          <w:tab w:val="num" w:pos="4500"/>
        </w:tabs>
        <w:spacing w:after="0" w:line="240" w:lineRule="auto"/>
        <w:ind w:left="1134" w:hanging="425"/>
        <w:jc w:val="both"/>
        <w:rPr>
          <w:rFonts w:cstheme="minorHAnsi"/>
          <w:bCs/>
          <w:sz w:val="24"/>
          <w:szCs w:val="24"/>
        </w:rPr>
      </w:pPr>
      <w:r w:rsidRPr="0086294F">
        <w:rPr>
          <w:rFonts w:cstheme="minorHAnsi"/>
          <w:bCs/>
          <w:iCs/>
          <w:sz w:val="24"/>
          <w:szCs w:val="24"/>
        </w:rPr>
        <w:t>wszelkich prac przygotowawczych, prac porządkowych,</w:t>
      </w:r>
    </w:p>
    <w:p w14:paraId="2CC3871B" w14:textId="77777777" w:rsidR="006C5FF3" w:rsidRPr="0086294F" w:rsidRDefault="006C5FF3" w:rsidP="006C5FF3">
      <w:pPr>
        <w:numPr>
          <w:ilvl w:val="0"/>
          <w:numId w:val="31"/>
        </w:numPr>
        <w:tabs>
          <w:tab w:val="clear" w:pos="644"/>
          <w:tab w:val="num" w:pos="1134"/>
          <w:tab w:val="num" w:pos="4500"/>
        </w:tabs>
        <w:spacing w:after="0" w:line="240" w:lineRule="auto"/>
        <w:ind w:left="1134" w:hanging="425"/>
        <w:jc w:val="both"/>
        <w:rPr>
          <w:rFonts w:cstheme="minorHAnsi"/>
          <w:bCs/>
          <w:sz w:val="24"/>
          <w:szCs w:val="24"/>
        </w:rPr>
      </w:pPr>
      <w:r w:rsidRPr="0086294F">
        <w:rPr>
          <w:rFonts w:cstheme="minorHAnsi"/>
          <w:bCs/>
          <w:sz w:val="24"/>
          <w:szCs w:val="24"/>
        </w:rPr>
        <w:t>sporządzenia planu bezpieczeństwa i ochrony zdrowia,</w:t>
      </w:r>
    </w:p>
    <w:p w14:paraId="6422EA0D" w14:textId="77777777" w:rsidR="006C5FF3" w:rsidRPr="0086294F" w:rsidRDefault="006C5FF3" w:rsidP="006C5FF3">
      <w:pPr>
        <w:numPr>
          <w:ilvl w:val="0"/>
          <w:numId w:val="31"/>
        </w:numPr>
        <w:tabs>
          <w:tab w:val="clear" w:pos="644"/>
          <w:tab w:val="num" w:pos="1134"/>
          <w:tab w:val="num" w:pos="4500"/>
        </w:tabs>
        <w:spacing w:after="0" w:line="240" w:lineRule="auto"/>
        <w:ind w:left="1134" w:hanging="425"/>
        <w:jc w:val="both"/>
        <w:rPr>
          <w:rFonts w:cstheme="minorHAnsi"/>
          <w:bCs/>
          <w:sz w:val="24"/>
          <w:szCs w:val="24"/>
        </w:rPr>
      </w:pPr>
      <w:r w:rsidRPr="0086294F">
        <w:rPr>
          <w:rFonts w:cstheme="minorHAnsi"/>
          <w:sz w:val="24"/>
          <w:szCs w:val="24"/>
        </w:rPr>
        <w:t>prowadzenia dziennika budowy i wykonywania obmiarów ilości zrealizowanych robót,</w:t>
      </w:r>
    </w:p>
    <w:p w14:paraId="2A79ED5C" w14:textId="77777777" w:rsidR="006C5FF3" w:rsidRPr="0086294F" w:rsidRDefault="006C5FF3" w:rsidP="006C5FF3">
      <w:pPr>
        <w:numPr>
          <w:ilvl w:val="0"/>
          <w:numId w:val="31"/>
        </w:numPr>
        <w:tabs>
          <w:tab w:val="clear" w:pos="644"/>
          <w:tab w:val="num" w:pos="1134"/>
          <w:tab w:val="num" w:pos="4500"/>
        </w:tabs>
        <w:spacing w:after="0" w:line="240" w:lineRule="auto"/>
        <w:ind w:left="1134" w:hanging="425"/>
        <w:jc w:val="both"/>
        <w:rPr>
          <w:rFonts w:cstheme="minorHAnsi"/>
          <w:bCs/>
          <w:sz w:val="24"/>
          <w:szCs w:val="24"/>
        </w:rPr>
      </w:pPr>
      <w:r w:rsidRPr="0086294F">
        <w:rPr>
          <w:rFonts w:cstheme="minorHAnsi"/>
          <w:sz w:val="24"/>
          <w:szCs w:val="24"/>
        </w:rPr>
        <w:t xml:space="preserve">prowadzenia pomiarów kontrolnych zgodnie z wymogami dokumentacji projektowej, </w:t>
      </w:r>
      <w:proofErr w:type="spellStart"/>
      <w:r w:rsidRPr="0086294F">
        <w:rPr>
          <w:rFonts w:cstheme="minorHAnsi"/>
          <w:sz w:val="24"/>
          <w:szCs w:val="24"/>
        </w:rPr>
        <w:t>STWiOR</w:t>
      </w:r>
      <w:proofErr w:type="spellEnd"/>
      <w:r w:rsidRPr="0086294F">
        <w:rPr>
          <w:rFonts w:cstheme="minorHAnsi"/>
          <w:sz w:val="24"/>
          <w:szCs w:val="24"/>
        </w:rPr>
        <w:t xml:space="preserve"> oraz przepisami prawa, </w:t>
      </w:r>
    </w:p>
    <w:p w14:paraId="2293A6D5" w14:textId="77777777" w:rsidR="006C5FF3" w:rsidRPr="0086294F" w:rsidRDefault="006C5FF3" w:rsidP="006C5FF3">
      <w:pPr>
        <w:numPr>
          <w:ilvl w:val="0"/>
          <w:numId w:val="31"/>
        </w:numPr>
        <w:tabs>
          <w:tab w:val="clear" w:pos="644"/>
          <w:tab w:val="num" w:pos="1134"/>
          <w:tab w:val="num" w:pos="4500"/>
        </w:tabs>
        <w:spacing w:after="0" w:line="240" w:lineRule="auto"/>
        <w:ind w:left="1134" w:hanging="425"/>
        <w:jc w:val="both"/>
        <w:rPr>
          <w:rFonts w:cstheme="minorHAnsi"/>
          <w:sz w:val="24"/>
          <w:szCs w:val="24"/>
        </w:rPr>
      </w:pPr>
      <w:r w:rsidRPr="0086294F">
        <w:rPr>
          <w:rFonts w:cstheme="minorHAnsi"/>
          <w:sz w:val="24"/>
          <w:szCs w:val="24"/>
        </w:rPr>
        <w:t>sporządzenia dokumentacji powykonawczej,</w:t>
      </w:r>
    </w:p>
    <w:p w14:paraId="15740D00" w14:textId="77777777" w:rsidR="006C5FF3" w:rsidRPr="0086294F" w:rsidRDefault="006C5FF3" w:rsidP="006C5FF3">
      <w:pPr>
        <w:numPr>
          <w:ilvl w:val="0"/>
          <w:numId w:val="31"/>
        </w:numPr>
        <w:tabs>
          <w:tab w:val="clear" w:pos="644"/>
          <w:tab w:val="num" w:pos="1134"/>
          <w:tab w:val="num" w:pos="4500"/>
        </w:tabs>
        <w:spacing w:after="0" w:line="240" w:lineRule="auto"/>
        <w:ind w:left="1134" w:hanging="425"/>
        <w:jc w:val="both"/>
        <w:rPr>
          <w:rFonts w:cstheme="minorHAnsi"/>
          <w:sz w:val="24"/>
          <w:szCs w:val="24"/>
        </w:rPr>
      </w:pPr>
      <w:r w:rsidRPr="0086294F">
        <w:rPr>
          <w:rFonts w:cstheme="minorHAnsi"/>
          <w:sz w:val="24"/>
          <w:szCs w:val="24"/>
        </w:rPr>
        <w:t>obsługi geodezyjnej,</w:t>
      </w:r>
    </w:p>
    <w:p w14:paraId="202387C0" w14:textId="77777777" w:rsidR="006C5FF3" w:rsidRPr="0086294F" w:rsidRDefault="006C5FF3" w:rsidP="006C5FF3">
      <w:pPr>
        <w:numPr>
          <w:ilvl w:val="0"/>
          <w:numId w:val="31"/>
        </w:numPr>
        <w:tabs>
          <w:tab w:val="clear" w:pos="644"/>
          <w:tab w:val="num" w:pos="1134"/>
          <w:tab w:val="num" w:pos="4500"/>
        </w:tabs>
        <w:spacing w:after="0" w:line="240" w:lineRule="auto"/>
        <w:ind w:left="1134" w:hanging="425"/>
        <w:jc w:val="both"/>
        <w:rPr>
          <w:rFonts w:cstheme="minorHAnsi"/>
          <w:sz w:val="24"/>
          <w:szCs w:val="24"/>
        </w:rPr>
      </w:pPr>
      <w:r w:rsidRPr="0086294F">
        <w:rPr>
          <w:rFonts w:cstheme="minorHAnsi"/>
          <w:sz w:val="24"/>
          <w:szCs w:val="24"/>
        </w:rPr>
        <w:t>wszelkich robót, materiałów, urządzeń, wyposażenia, sprzętu i transportu,</w:t>
      </w:r>
    </w:p>
    <w:p w14:paraId="0E1BA6EC" w14:textId="77777777" w:rsidR="006C5FF3" w:rsidRPr="0086294F" w:rsidRDefault="006C5FF3" w:rsidP="006C5FF3">
      <w:pPr>
        <w:numPr>
          <w:ilvl w:val="0"/>
          <w:numId w:val="31"/>
        </w:numPr>
        <w:tabs>
          <w:tab w:val="clear" w:pos="644"/>
          <w:tab w:val="num" w:pos="1134"/>
          <w:tab w:val="num" w:pos="4500"/>
        </w:tabs>
        <w:spacing w:after="0" w:line="240" w:lineRule="auto"/>
        <w:ind w:left="1134" w:hanging="425"/>
        <w:jc w:val="both"/>
        <w:rPr>
          <w:rFonts w:cstheme="minorHAnsi"/>
          <w:sz w:val="24"/>
          <w:szCs w:val="24"/>
        </w:rPr>
      </w:pPr>
      <w:r w:rsidRPr="0086294F">
        <w:rPr>
          <w:rFonts w:cstheme="minorHAnsi"/>
          <w:sz w:val="24"/>
          <w:szCs w:val="24"/>
        </w:rPr>
        <w:t>ubezpieczenia robót, sprzętu Wykonawcy oraz od ryzyka i odpowiedzialności cywilnej osób trzecich i ubezpieczenia własnego personelu i innych czynności niezbędnych do należytego wykonania przedmioty zamówienia,</w:t>
      </w:r>
    </w:p>
    <w:p w14:paraId="55DF5ADD" w14:textId="77777777" w:rsidR="006C5FF3" w:rsidRPr="0086294F" w:rsidRDefault="006C5FF3" w:rsidP="006C5FF3">
      <w:pPr>
        <w:numPr>
          <w:ilvl w:val="0"/>
          <w:numId w:val="31"/>
        </w:numPr>
        <w:tabs>
          <w:tab w:val="clear" w:pos="644"/>
          <w:tab w:val="num" w:pos="1134"/>
          <w:tab w:val="num" w:pos="4500"/>
        </w:tabs>
        <w:spacing w:after="0" w:line="240" w:lineRule="auto"/>
        <w:ind w:left="1134" w:hanging="425"/>
        <w:jc w:val="both"/>
        <w:rPr>
          <w:rFonts w:cstheme="minorHAnsi"/>
          <w:sz w:val="24"/>
          <w:szCs w:val="24"/>
        </w:rPr>
      </w:pPr>
      <w:r w:rsidRPr="0086294F">
        <w:rPr>
          <w:rFonts w:cstheme="minorHAnsi"/>
          <w:sz w:val="24"/>
          <w:szCs w:val="24"/>
        </w:rPr>
        <w:t>wykonywaniem czynności objętych zakresem zadania zgodnie z wymaganiami przepisów dotyczących ochrony środowiska, BHP, ppoż., w sposób nieuciążliwy dla ludzi i środowiska i zapewniający bezpieczeństwo osób oraz mienia,</w:t>
      </w:r>
    </w:p>
    <w:p w14:paraId="74ADB3C9" w14:textId="77777777" w:rsidR="006C5FF3" w:rsidRPr="0086294F" w:rsidRDefault="006C5FF3" w:rsidP="006C5FF3">
      <w:pPr>
        <w:numPr>
          <w:ilvl w:val="0"/>
          <w:numId w:val="31"/>
        </w:numPr>
        <w:tabs>
          <w:tab w:val="clear" w:pos="644"/>
          <w:tab w:val="num" w:pos="1134"/>
          <w:tab w:val="num" w:pos="4500"/>
        </w:tabs>
        <w:spacing w:after="0" w:line="240" w:lineRule="auto"/>
        <w:ind w:left="1134" w:hanging="425"/>
        <w:jc w:val="both"/>
        <w:rPr>
          <w:rFonts w:cstheme="minorHAnsi"/>
          <w:sz w:val="24"/>
          <w:szCs w:val="24"/>
        </w:rPr>
      </w:pPr>
      <w:r w:rsidRPr="0086294F">
        <w:rPr>
          <w:rFonts w:cstheme="minorHAnsi"/>
          <w:sz w:val="24"/>
          <w:szCs w:val="24"/>
        </w:rPr>
        <w:t>rekompensaty ewentualnych szkód osobom trzecim, w związku z niewłaściwym wykonywaniem robót lub błędów Wykonawcy,</w:t>
      </w:r>
    </w:p>
    <w:p w14:paraId="46D72E9D" w14:textId="77777777" w:rsidR="006C5FF3" w:rsidRPr="0086294F" w:rsidRDefault="006C5FF3" w:rsidP="006C5FF3">
      <w:pPr>
        <w:numPr>
          <w:ilvl w:val="0"/>
          <w:numId w:val="31"/>
        </w:numPr>
        <w:tabs>
          <w:tab w:val="clear" w:pos="644"/>
          <w:tab w:val="num" w:pos="1134"/>
          <w:tab w:val="num" w:pos="4500"/>
        </w:tabs>
        <w:spacing w:after="0" w:line="240" w:lineRule="auto"/>
        <w:ind w:left="1134" w:hanging="425"/>
        <w:jc w:val="both"/>
        <w:rPr>
          <w:sz w:val="24"/>
          <w:szCs w:val="24"/>
        </w:rPr>
      </w:pPr>
      <w:r w:rsidRPr="0086294F">
        <w:rPr>
          <w:sz w:val="24"/>
          <w:szCs w:val="24"/>
        </w:rPr>
        <w:t>zakupu</w:t>
      </w:r>
      <w:r w:rsidRPr="0086294F">
        <w:rPr>
          <w:bCs/>
          <w:color w:val="000000"/>
          <w:sz w:val="24"/>
          <w:szCs w:val="24"/>
        </w:rPr>
        <w:t xml:space="preserve"> </w:t>
      </w:r>
      <w:r w:rsidRPr="0086294F">
        <w:rPr>
          <w:sz w:val="24"/>
          <w:szCs w:val="24"/>
          <w:lang w:eastAsia="ar-SA"/>
        </w:rPr>
        <w:t>wody do napełnienia komór zbiornika reaktora celem wykonania prób szczelności oraz koszty związane z odprowadzeniem ścieków po próbie szczelności.</w:t>
      </w:r>
    </w:p>
    <w:bookmarkEnd w:id="11"/>
    <w:p w14:paraId="48241BF8" w14:textId="77777777" w:rsidR="006C5FF3" w:rsidRPr="0086294F" w:rsidRDefault="006C5FF3" w:rsidP="006C5FF3">
      <w:pPr>
        <w:pStyle w:val="Tekstpodstawowywcity21"/>
        <w:numPr>
          <w:ilvl w:val="0"/>
          <w:numId w:val="30"/>
        </w:numPr>
        <w:tabs>
          <w:tab w:val="clear" w:pos="644"/>
          <w:tab w:val="num" w:pos="709"/>
        </w:tabs>
        <w:suppressAutoHyphens w:val="0"/>
        <w:ind w:left="709" w:hanging="425"/>
        <w:rPr>
          <w:rFonts w:asciiTheme="minorHAnsi" w:hAnsiTheme="minorHAnsi" w:cstheme="minorHAnsi"/>
          <w:b/>
          <w:bCs/>
          <w:sz w:val="24"/>
          <w:szCs w:val="24"/>
          <w:lang w:eastAsia="pl-PL"/>
        </w:rPr>
      </w:pPr>
      <w:r w:rsidRPr="0086294F">
        <w:rPr>
          <w:rFonts w:asciiTheme="minorHAnsi" w:hAnsiTheme="minorHAnsi" w:cstheme="minorHAnsi"/>
          <w:sz w:val="24"/>
          <w:szCs w:val="24"/>
        </w:rPr>
        <w:t>Cena</w:t>
      </w:r>
      <w:r w:rsidRPr="0086294F">
        <w:rPr>
          <w:rFonts w:asciiTheme="minorHAnsi" w:hAnsiTheme="minorHAnsi" w:cstheme="minorHAnsi"/>
          <w:sz w:val="24"/>
          <w:szCs w:val="24"/>
          <w:shd w:val="clear" w:color="auto" w:fill="FFFFFF"/>
        </w:rPr>
        <w:t xml:space="preserve"> podana w ofercie jest ceną ostateczną, niepodlegającą negocjacji i wyczerpującą wszelkie należności Wykonawcy wobec Zamawiającego związane z realizacją przedmiotu zamówienia.</w:t>
      </w:r>
    </w:p>
    <w:p w14:paraId="2C51D841" w14:textId="77777777" w:rsidR="006C5FF3" w:rsidRPr="0086294F" w:rsidRDefault="006C5FF3" w:rsidP="006C5FF3">
      <w:pPr>
        <w:pStyle w:val="Tekstpodstawowywcity21"/>
        <w:numPr>
          <w:ilvl w:val="0"/>
          <w:numId w:val="30"/>
        </w:numPr>
        <w:tabs>
          <w:tab w:val="clear" w:pos="644"/>
          <w:tab w:val="num" w:pos="709"/>
        </w:tabs>
        <w:suppressAutoHyphens w:val="0"/>
        <w:ind w:left="709" w:hanging="425"/>
        <w:rPr>
          <w:rFonts w:asciiTheme="minorHAnsi" w:hAnsiTheme="minorHAnsi" w:cstheme="minorHAnsi"/>
          <w:b/>
          <w:bCs/>
          <w:sz w:val="24"/>
          <w:szCs w:val="24"/>
          <w:lang w:eastAsia="pl-PL"/>
        </w:rPr>
      </w:pPr>
      <w:r w:rsidRPr="0086294F">
        <w:rPr>
          <w:rFonts w:asciiTheme="minorHAnsi" w:hAnsiTheme="minorHAnsi" w:cstheme="minorHAnsi"/>
          <w:sz w:val="24"/>
          <w:szCs w:val="24"/>
        </w:rPr>
        <w:lastRenderedPageBreak/>
        <w:t>Cena</w:t>
      </w:r>
      <w:r w:rsidRPr="0086294F">
        <w:rPr>
          <w:rFonts w:asciiTheme="minorHAnsi" w:hAnsiTheme="minorHAnsi" w:cstheme="minorHAnsi"/>
          <w:sz w:val="24"/>
          <w:szCs w:val="24"/>
          <w:shd w:val="clear" w:color="auto" w:fill="FFFFFF"/>
        </w:rPr>
        <w:t xml:space="preserve"> ofertowa powinna być wyrażona w złotych polskich (PLN) z dokładnością do dwóch </w:t>
      </w:r>
      <w:r w:rsidRPr="0086294F">
        <w:rPr>
          <w:rFonts w:asciiTheme="minorHAnsi" w:hAnsiTheme="minorHAnsi" w:cstheme="minorHAnsi"/>
          <w:sz w:val="24"/>
          <w:szCs w:val="24"/>
        </w:rPr>
        <w:t>miejsc</w:t>
      </w:r>
      <w:r w:rsidRPr="0086294F">
        <w:rPr>
          <w:rFonts w:asciiTheme="minorHAnsi" w:hAnsiTheme="minorHAnsi" w:cstheme="minorHAnsi"/>
          <w:sz w:val="24"/>
          <w:szCs w:val="24"/>
          <w:shd w:val="clear" w:color="auto" w:fill="FFFFFF"/>
        </w:rPr>
        <w:t xml:space="preserve"> po przecinku. Cenę należy podać cyfrowo oraz słownie. W przypadku rozbieżności w cenie podanej cyfrą i cenie podanej słownie za prawidłową uznaje się cenę podaną słownie.</w:t>
      </w:r>
    </w:p>
    <w:p w14:paraId="5AE20350" w14:textId="77777777" w:rsidR="006C5FF3" w:rsidRPr="0086294F" w:rsidRDefault="006C5FF3" w:rsidP="006C5FF3">
      <w:pPr>
        <w:pStyle w:val="Tekstpodstawowywcity21"/>
        <w:numPr>
          <w:ilvl w:val="0"/>
          <w:numId w:val="30"/>
        </w:numPr>
        <w:tabs>
          <w:tab w:val="clear" w:pos="644"/>
          <w:tab w:val="num" w:pos="709"/>
        </w:tabs>
        <w:suppressAutoHyphens w:val="0"/>
        <w:ind w:left="709" w:hanging="425"/>
        <w:rPr>
          <w:rFonts w:asciiTheme="minorHAnsi" w:hAnsiTheme="minorHAnsi" w:cstheme="minorHAnsi"/>
          <w:b/>
          <w:bCs/>
          <w:sz w:val="24"/>
          <w:szCs w:val="24"/>
          <w:lang w:eastAsia="pl-PL"/>
        </w:rPr>
      </w:pPr>
      <w:r w:rsidRPr="0086294F">
        <w:rPr>
          <w:rFonts w:asciiTheme="minorHAnsi" w:hAnsiTheme="minorHAnsi" w:cstheme="minorHAnsi"/>
          <w:sz w:val="24"/>
          <w:szCs w:val="24"/>
          <w:shd w:val="clear" w:color="auto" w:fill="FFFFFF"/>
        </w:rPr>
        <w:t>Zamawiający nie przewiduje rozliczeń w walucie obcej.</w:t>
      </w:r>
    </w:p>
    <w:p w14:paraId="2BA5FBC4" w14:textId="77777777" w:rsidR="006C5FF3" w:rsidRPr="0086294F" w:rsidRDefault="006C5FF3" w:rsidP="006C5FF3">
      <w:pPr>
        <w:pStyle w:val="Tekstpodstawowywcity21"/>
        <w:numPr>
          <w:ilvl w:val="0"/>
          <w:numId w:val="30"/>
        </w:numPr>
        <w:tabs>
          <w:tab w:val="clear" w:pos="644"/>
          <w:tab w:val="num" w:pos="709"/>
        </w:tabs>
        <w:suppressAutoHyphens w:val="0"/>
        <w:ind w:left="709" w:hanging="425"/>
        <w:rPr>
          <w:rFonts w:asciiTheme="minorHAnsi" w:hAnsiTheme="minorHAnsi" w:cstheme="minorHAnsi"/>
          <w:b/>
          <w:bCs/>
          <w:sz w:val="24"/>
          <w:szCs w:val="24"/>
          <w:lang w:eastAsia="pl-PL"/>
        </w:rPr>
      </w:pPr>
      <w:r w:rsidRPr="0086294F">
        <w:rPr>
          <w:rFonts w:asciiTheme="minorHAnsi" w:hAnsiTheme="minorHAnsi" w:cstheme="minorHAnsi"/>
          <w:sz w:val="24"/>
          <w:szCs w:val="24"/>
          <w:shd w:val="clear" w:color="auto" w:fill="FFFFFF"/>
        </w:rPr>
        <w:t>Wyliczona cena ofertowa brutto będzie służyć do porównania złożonych ofert i do rozliczenia w trakcie realizacji zamówienia.</w:t>
      </w:r>
    </w:p>
    <w:p w14:paraId="19B850AB" w14:textId="77777777" w:rsidR="006C5FF3" w:rsidRPr="0086294F" w:rsidRDefault="006C5FF3" w:rsidP="006C5FF3">
      <w:pPr>
        <w:pStyle w:val="Tekstpodstawowywcity21"/>
        <w:numPr>
          <w:ilvl w:val="0"/>
          <w:numId w:val="30"/>
        </w:numPr>
        <w:tabs>
          <w:tab w:val="clear" w:pos="644"/>
          <w:tab w:val="num" w:pos="709"/>
        </w:tabs>
        <w:suppressAutoHyphens w:val="0"/>
        <w:ind w:left="709" w:hanging="425"/>
        <w:rPr>
          <w:rFonts w:asciiTheme="minorHAnsi" w:hAnsiTheme="minorHAnsi" w:cstheme="minorHAnsi"/>
          <w:b/>
          <w:bCs/>
          <w:sz w:val="24"/>
          <w:szCs w:val="24"/>
          <w:lang w:eastAsia="pl-PL"/>
        </w:rPr>
      </w:pPr>
      <w:r w:rsidRPr="0086294F">
        <w:rPr>
          <w:rFonts w:asciiTheme="minorHAnsi" w:hAnsiTheme="minorHAnsi" w:cstheme="minorHAnsi"/>
          <w:sz w:val="24"/>
          <w:szCs w:val="24"/>
        </w:rPr>
        <w:t>Jeżeli</w:t>
      </w:r>
      <w:r w:rsidRPr="0086294F">
        <w:rPr>
          <w:rFonts w:asciiTheme="minorHAnsi" w:hAnsiTheme="minorHAnsi" w:cstheme="minorHAnsi"/>
          <w:sz w:val="24"/>
          <w:szCs w:val="24"/>
          <w:shd w:val="clear" w:color="auto" w:fill="FFFFFF"/>
        </w:rPr>
        <w:t xml:space="preserve"> została złożona oferta, której wybór prowadziłby do powstania u zamawiającego obowiązku podatkowego zgodnie z ustawą z dnia 11 marca 2004 r. o podatku od towarów i usług (tekst jedn. Dz. U. z 2021 r. poz. 685 ze zm.), dla celów zastosowania kryterium ceny zamawiający dolicza do przedstawionej w tej ofercie ceny kwotę podatku od towarów i usług, którą miałby obowiązek rozliczyć. W ofercie wykonawca ma obowiązek:</w:t>
      </w:r>
    </w:p>
    <w:p w14:paraId="4EFB6804" w14:textId="77777777" w:rsidR="006C5FF3" w:rsidRPr="0086294F" w:rsidRDefault="006C5FF3" w:rsidP="006C5FF3">
      <w:pPr>
        <w:pStyle w:val="Akapitzlist"/>
        <w:numPr>
          <w:ilvl w:val="0"/>
          <w:numId w:val="7"/>
        </w:numPr>
        <w:shd w:val="clear" w:color="auto" w:fill="FFFFFF"/>
        <w:spacing w:after="0" w:line="240" w:lineRule="auto"/>
        <w:ind w:left="1134" w:hanging="425"/>
        <w:jc w:val="both"/>
        <w:rPr>
          <w:rFonts w:eastAsia="Times New Roman" w:cstheme="minorHAnsi"/>
          <w:b/>
          <w:bCs/>
          <w:sz w:val="24"/>
          <w:szCs w:val="24"/>
          <w:lang w:eastAsia="pl-PL"/>
        </w:rPr>
      </w:pPr>
      <w:r w:rsidRPr="0086294F">
        <w:rPr>
          <w:rFonts w:cstheme="minorHAnsi"/>
          <w:sz w:val="24"/>
          <w:szCs w:val="24"/>
          <w:shd w:val="clear" w:color="auto" w:fill="FFFFFF"/>
        </w:rPr>
        <w:t>poinformowania zamawiającego, że wybór jego oferty będzie prowadził do powstania u zamawiającego obowiązku podatkowego,</w:t>
      </w:r>
    </w:p>
    <w:p w14:paraId="1DD24EA0" w14:textId="77777777" w:rsidR="006C5FF3" w:rsidRPr="0086294F" w:rsidRDefault="006C5FF3" w:rsidP="006C5FF3">
      <w:pPr>
        <w:pStyle w:val="Akapitzlist"/>
        <w:numPr>
          <w:ilvl w:val="0"/>
          <w:numId w:val="7"/>
        </w:numPr>
        <w:shd w:val="clear" w:color="auto" w:fill="FFFFFF"/>
        <w:spacing w:after="0" w:line="240" w:lineRule="auto"/>
        <w:ind w:left="1134" w:hanging="425"/>
        <w:jc w:val="both"/>
        <w:rPr>
          <w:rFonts w:eastAsia="Times New Roman" w:cstheme="minorHAnsi"/>
          <w:b/>
          <w:bCs/>
          <w:sz w:val="24"/>
          <w:szCs w:val="24"/>
          <w:lang w:eastAsia="pl-PL"/>
        </w:rPr>
      </w:pPr>
      <w:r w:rsidRPr="0086294F">
        <w:rPr>
          <w:rFonts w:cstheme="minorHAnsi"/>
          <w:sz w:val="24"/>
          <w:szCs w:val="24"/>
          <w:shd w:val="clear" w:color="auto" w:fill="FFFFFF"/>
        </w:rPr>
        <w:t>wskazania nazwy (rodzaju) towaru lub usługi, których dostawa lub świadczenie będą prowadziły do powstania obowiązku podatkowego,</w:t>
      </w:r>
    </w:p>
    <w:p w14:paraId="281F1C8E" w14:textId="77777777" w:rsidR="006C5FF3" w:rsidRPr="0086294F" w:rsidRDefault="006C5FF3" w:rsidP="006C5FF3">
      <w:pPr>
        <w:pStyle w:val="Akapitzlist"/>
        <w:numPr>
          <w:ilvl w:val="0"/>
          <w:numId w:val="7"/>
        </w:numPr>
        <w:shd w:val="clear" w:color="auto" w:fill="FFFFFF"/>
        <w:spacing w:after="0" w:line="240" w:lineRule="auto"/>
        <w:ind w:left="1134" w:hanging="425"/>
        <w:jc w:val="both"/>
        <w:rPr>
          <w:rFonts w:eastAsia="Times New Roman" w:cstheme="minorHAnsi"/>
          <w:b/>
          <w:bCs/>
          <w:sz w:val="24"/>
          <w:szCs w:val="24"/>
          <w:lang w:eastAsia="pl-PL"/>
        </w:rPr>
      </w:pPr>
      <w:r w:rsidRPr="0086294F">
        <w:rPr>
          <w:rFonts w:cstheme="minorHAnsi"/>
          <w:sz w:val="24"/>
          <w:szCs w:val="24"/>
          <w:shd w:val="clear" w:color="auto" w:fill="FFFFFF"/>
        </w:rPr>
        <w:t>wskazania wartości towaru lub usługi objętego obowiązkiem podatkowym zamawiającego, bez kwoty podatku,</w:t>
      </w:r>
    </w:p>
    <w:p w14:paraId="4C97318D" w14:textId="77777777" w:rsidR="006C5FF3" w:rsidRPr="0086294F" w:rsidRDefault="006C5FF3" w:rsidP="006C5FF3">
      <w:pPr>
        <w:pStyle w:val="Akapitzlist"/>
        <w:numPr>
          <w:ilvl w:val="0"/>
          <w:numId w:val="7"/>
        </w:numPr>
        <w:shd w:val="clear" w:color="auto" w:fill="FFFFFF"/>
        <w:spacing w:after="0" w:line="240" w:lineRule="auto"/>
        <w:ind w:left="1134" w:hanging="425"/>
        <w:jc w:val="both"/>
        <w:rPr>
          <w:rFonts w:eastAsia="Times New Roman" w:cstheme="minorHAnsi"/>
          <w:b/>
          <w:bCs/>
          <w:sz w:val="24"/>
          <w:szCs w:val="24"/>
          <w:lang w:eastAsia="pl-PL"/>
        </w:rPr>
      </w:pPr>
      <w:r w:rsidRPr="0086294F">
        <w:rPr>
          <w:rFonts w:cstheme="minorHAnsi"/>
          <w:sz w:val="24"/>
          <w:szCs w:val="24"/>
          <w:shd w:val="clear" w:color="auto" w:fill="FFFFFF"/>
        </w:rPr>
        <w:t>wskazania stawki podatku od towarów i usług, która zgodnie z wiedzą wykonawcy, będzie miała zastosowanie.</w:t>
      </w:r>
    </w:p>
    <w:p w14:paraId="5F54D061" w14:textId="77777777" w:rsidR="006C5FF3" w:rsidRPr="0086294F" w:rsidRDefault="006C5FF3" w:rsidP="006C5FF3">
      <w:pPr>
        <w:pStyle w:val="Tekstpodstawowywcity21"/>
        <w:numPr>
          <w:ilvl w:val="0"/>
          <w:numId w:val="30"/>
        </w:numPr>
        <w:tabs>
          <w:tab w:val="clear" w:pos="644"/>
          <w:tab w:val="num" w:pos="709"/>
        </w:tabs>
        <w:suppressAutoHyphens w:val="0"/>
        <w:ind w:left="709" w:hanging="425"/>
        <w:rPr>
          <w:rFonts w:asciiTheme="minorHAnsi" w:hAnsiTheme="minorHAnsi" w:cstheme="minorHAnsi"/>
          <w:b/>
          <w:bCs/>
          <w:sz w:val="24"/>
          <w:szCs w:val="24"/>
          <w:lang w:eastAsia="pl-PL"/>
        </w:rPr>
      </w:pPr>
      <w:r w:rsidRPr="0086294F">
        <w:rPr>
          <w:rFonts w:asciiTheme="minorHAnsi" w:hAnsiTheme="minorHAnsi" w:cstheme="minorHAnsi"/>
          <w:sz w:val="24"/>
          <w:szCs w:val="24"/>
        </w:rPr>
        <w:t>Wzór</w:t>
      </w:r>
      <w:r w:rsidRPr="0086294F">
        <w:rPr>
          <w:rFonts w:asciiTheme="minorHAnsi" w:hAnsiTheme="minorHAnsi" w:cstheme="minorHAnsi"/>
          <w:sz w:val="24"/>
          <w:szCs w:val="24"/>
          <w:shd w:val="clear" w:color="auto" w:fill="FFFFFF"/>
        </w:rPr>
        <w:t xml:space="preserve"> formularza ofertowego (załącznik nr 1 do SWZ) został opracowany przy założeniu, iż wybór oferty nie będzie prowadzić do powstania u Zamawiającego obowiązku podatkowego w zakresie podatku VAT. W przypadku, gdy wybór oferty wykonawcy prowadziłby do powstania u zamawiającego obowiązku podatkowego, Wykonawca winien odpowiednio zmodyfikować treść formularza w celu przedstawienia informacji, o których mowa w ust. 11.</w:t>
      </w:r>
      <w:bookmarkEnd w:id="9"/>
    </w:p>
    <w:p w14:paraId="53CAF121" w14:textId="77777777" w:rsidR="006C5FF3" w:rsidRPr="0086294F" w:rsidRDefault="006C5FF3" w:rsidP="006C5FF3">
      <w:pPr>
        <w:pStyle w:val="Tekstpodstawowywcity21"/>
        <w:numPr>
          <w:ilvl w:val="0"/>
          <w:numId w:val="30"/>
        </w:numPr>
        <w:tabs>
          <w:tab w:val="clear" w:pos="644"/>
        </w:tabs>
        <w:rPr>
          <w:rFonts w:asciiTheme="minorHAnsi" w:hAnsiTheme="minorHAnsi" w:cstheme="minorHAnsi"/>
          <w:sz w:val="24"/>
          <w:szCs w:val="24"/>
        </w:rPr>
      </w:pPr>
      <w:r w:rsidRPr="0086294F">
        <w:rPr>
          <w:rFonts w:asciiTheme="minorHAnsi" w:hAnsiTheme="minorHAnsi" w:cstheme="minorHAnsi"/>
          <w:sz w:val="24"/>
          <w:szCs w:val="24"/>
        </w:rPr>
        <w:t xml:space="preserve">Opisy pozycji przedmiarów nie mogą być traktowane jako ostatecznie definiujące wymagania dla danych robót, Wykonawca powinien odwołać się do specyfikacji technicznych, obowiązujących przepisów technicznych dotyczących przedmiotu zamówienia, rysunków i opisów w projekcie, zasad wiedzy technicznej i sztuki budowlanej. </w:t>
      </w:r>
    </w:p>
    <w:p w14:paraId="2B915B4D" w14:textId="77777777" w:rsidR="006C5FF3" w:rsidRPr="0086294F" w:rsidRDefault="006C5FF3" w:rsidP="006C5FF3">
      <w:pPr>
        <w:pStyle w:val="Tekstpodstawowywcity21"/>
        <w:numPr>
          <w:ilvl w:val="0"/>
          <w:numId w:val="30"/>
        </w:numPr>
        <w:tabs>
          <w:tab w:val="clear" w:pos="644"/>
        </w:tabs>
        <w:rPr>
          <w:rFonts w:asciiTheme="minorHAnsi" w:hAnsiTheme="minorHAnsi" w:cstheme="minorHAnsi"/>
          <w:sz w:val="24"/>
          <w:szCs w:val="24"/>
        </w:rPr>
      </w:pPr>
      <w:r w:rsidRPr="0086294F">
        <w:rPr>
          <w:rFonts w:asciiTheme="minorHAnsi" w:hAnsiTheme="minorHAnsi" w:cstheme="minorHAnsi"/>
          <w:sz w:val="24"/>
          <w:szCs w:val="24"/>
        </w:rPr>
        <w:t>Przedmiary robót winny być odczytywane w powiązaniu z warunkami umowy, specyfikacją warunków zamówienia, dokumentacją projektową, specyfikacjami technicznymi wykonania i odbioru robót, zasadami wiedzy technicznej i sztuką budowlaną oraz przepisami prawa dotyczącymi przedmiotu zamówienia.</w:t>
      </w:r>
    </w:p>
    <w:p w14:paraId="02686A6C" w14:textId="77777777" w:rsidR="006C5FF3" w:rsidRPr="0086294F" w:rsidRDefault="006C5FF3" w:rsidP="006C5FF3">
      <w:pPr>
        <w:pStyle w:val="Tekstpodstawowywcity21"/>
        <w:numPr>
          <w:ilvl w:val="0"/>
          <w:numId w:val="30"/>
        </w:numPr>
        <w:tabs>
          <w:tab w:val="clear" w:pos="644"/>
        </w:tabs>
        <w:rPr>
          <w:rFonts w:asciiTheme="minorHAnsi" w:hAnsiTheme="minorHAnsi" w:cstheme="minorHAnsi"/>
          <w:sz w:val="24"/>
          <w:szCs w:val="24"/>
        </w:rPr>
      </w:pPr>
      <w:r w:rsidRPr="0086294F">
        <w:rPr>
          <w:rFonts w:asciiTheme="minorHAnsi" w:hAnsiTheme="minorHAnsi" w:cstheme="minorHAnsi"/>
          <w:sz w:val="24"/>
          <w:szCs w:val="24"/>
        </w:rPr>
        <w:t xml:space="preserve">Nie wymaga się składania kosztorysów ofertowych. Przez sam fakt złożenia oferty Zamawiający uzna, że Wykonawca zgadza się na wykonanie przedmiotu zamówienia zgodnie z umową, specyfikacją warunków zamówienia, dokumentacją projektową, specyfikacjami technicznymi wykonania i odbioru robót. W przypadku złożenia kosztorysu ofertowego nie będzie on traktowany jako treść oferty. W przypadku złożenia kosztorysu ofertowego różniącego się od dokumentacji projektowej przyjmuje się, że oferta Wykonawcy obejmuje wykonanie przedmiotu zamówienia zgodnie z dokumentacją projektową niezależnie od danych zawartych w kosztorysie </w:t>
      </w:r>
      <w:r w:rsidRPr="0086294F">
        <w:rPr>
          <w:rFonts w:asciiTheme="minorHAnsi" w:hAnsiTheme="minorHAnsi" w:cstheme="minorHAnsi"/>
          <w:sz w:val="24"/>
          <w:szCs w:val="24"/>
        </w:rPr>
        <w:lastRenderedPageBreak/>
        <w:t>ofertowym. W przypadku złożenia kosztorysu ofertowego i wystąpienia w nim omyłek rachunkowych, przyjmuje się za prawidłową cenę ryczałtową podaną w ofercie bez względu na wyceny wynikające z kosztorysu ofertowego.</w:t>
      </w:r>
    </w:p>
    <w:p w14:paraId="00ABDBAE" w14:textId="77777777" w:rsidR="005A2FA1" w:rsidRPr="00096182" w:rsidRDefault="005A2FA1" w:rsidP="00DF5664">
      <w:pPr>
        <w:pStyle w:val="Akapitzlist"/>
        <w:shd w:val="clear" w:color="auto" w:fill="FFFFFF"/>
        <w:spacing w:after="0" w:line="240" w:lineRule="auto"/>
        <w:ind w:left="284"/>
        <w:jc w:val="both"/>
        <w:rPr>
          <w:rFonts w:eastAsia="Times New Roman" w:cstheme="minorHAnsi"/>
          <w:b/>
          <w:bCs/>
          <w:sz w:val="24"/>
          <w:szCs w:val="24"/>
          <w:highlight w:val="yellow"/>
          <w:lang w:eastAsia="pl-PL"/>
        </w:rPr>
      </w:pPr>
    </w:p>
    <w:p w14:paraId="700696A9" w14:textId="0BBA9476" w:rsidR="003E45FF" w:rsidRPr="0086294F" w:rsidRDefault="003E45FF"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86294F">
        <w:rPr>
          <w:rFonts w:eastAsia="Times New Roman" w:cstheme="minorHAnsi"/>
          <w:b/>
          <w:bCs/>
          <w:sz w:val="24"/>
          <w:szCs w:val="24"/>
          <w:u w:val="single"/>
          <w:lang w:eastAsia="pl-PL"/>
        </w:rPr>
        <w:t>OPIS KRYTERIÓW OCENY OFERT, WRAZ Z PODANIEM WAG TYCH KRYTERIÓW I SPOSOBU OCENY OFERT</w:t>
      </w:r>
    </w:p>
    <w:p w14:paraId="7F06D9C8" w14:textId="1D479FE9" w:rsidR="00064304" w:rsidRPr="0086294F" w:rsidRDefault="00B31263" w:rsidP="000D5CCB">
      <w:pPr>
        <w:numPr>
          <w:ilvl w:val="0"/>
          <w:numId w:val="16"/>
        </w:numPr>
        <w:suppressAutoHyphens/>
        <w:spacing w:after="0" w:line="240" w:lineRule="auto"/>
        <w:ind w:left="709" w:hanging="425"/>
        <w:jc w:val="both"/>
        <w:rPr>
          <w:rFonts w:cstheme="minorHAnsi"/>
          <w:sz w:val="24"/>
          <w:szCs w:val="24"/>
        </w:rPr>
      </w:pPr>
      <w:r w:rsidRPr="0086294F">
        <w:rPr>
          <w:rFonts w:cstheme="minorHAnsi"/>
          <w:sz w:val="24"/>
          <w:szCs w:val="24"/>
        </w:rPr>
        <w:t>Przy wyborze najkorzystniejszej oferty Zamawiający będzie się kierował następującymi kryteriami oceny ofert:</w:t>
      </w:r>
    </w:p>
    <w:p w14:paraId="44DDBDF9" w14:textId="428D05CA" w:rsidR="00064304" w:rsidRPr="0086294F" w:rsidRDefault="00064304" w:rsidP="000D5CCB">
      <w:pPr>
        <w:numPr>
          <w:ilvl w:val="1"/>
          <w:numId w:val="16"/>
        </w:numPr>
        <w:tabs>
          <w:tab w:val="clear" w:pos="1440"/>
        </w:tabs>
        <w:suppressAutoHyphens/>
        <w:spacing w:after="0" w:line="240" w:lineRule="auto"/>
        <w:ind w:left="1134" w:hanging="425"/>
        <w:jc w:val="both"/>
        <w:rPr>
          <w:rFonts w:cstheme="minorHAnsi"/>
          <w:sz w:val="24"/>
          <w:szCs w:val="24"/>
        </w:rPr>
      </w:pPr>
      <w:r w:rsidRPr="0086294F">
        <w:rPr>
          <w:rFonts w:cstheme="minorHAnsi"/>
          <w:sz w:val="24"/>
          <w:szCs w:val="24"/>
        </w:rPr>
        <w:t xml:space="preserve">cena o wadze 60 % (oferowaną cenę Wykonawca poda w formularzu ofertowym stanowiącym załącznik nr </w:t>
      </w:r>
      <w:r w:rsidR="006D26E7" w:rsidRPr="0086294F">
        <w:rPr>
          <w:rFonts w:cstheme="minorHAnsi"/>
          <w:sz w:val="24"/>
          <w:szCs w:val="24"/>
        </w:rPr>
        <w:t>1</w:t>
      </w:r>
      <w:r w:rsidRPr="0086294F">
        <w:rPr>
          <w:rFonts w:cstheme="minorHAnsi"/>
          <w:sz w:val="24"/>
          <w:szCs w:val="24"/>
        </w:rPr>
        <w:t xml:space="preserve"> do SWZ),</w:t>
      </w:r>
    </w:p>
    <w:p w14:paraId="0051E579" w14:textId="7B12A567" w:rsidR="006D26E7" w:rsidRPr="0086294F" w:rsidRDefault="00AB77C5" w:rsidP="000D5CCB">
      <w:pPr>
        <w:numPr>
          <w:ilvl w:val="1"/>
          <w:numId w:val="16"/>
        </w:numPr>
        <w:tabs>
          <w:tab w:val="clear" w:pos="1440"/>
        </w:tabs>
        <w:suppressAutoHyphens/>
        <w:spacing w:after="0" w:line="240" w:lineRule="auto"/>
        <w:ind w:left="1134" w:hanging="425"/>
        <w:jc w:val="both"/>
        <w:rPr>
          <w:rFonts w:cstheme="minorHAnsi"/>
          <w:sz w:val="24"/>
          <w:szCs w:val="24"/>
        </w:rPr>
      </w:pPr>
      <w:r w:rsidRPr="0086294F">
        <w:rPr>
          <w:rFonts w:cstheme="minorHAnsi"/>
          <w:sz w:val="24"/>
          <w:szCs w:val="24"/>
        </w:rPr>
        <w:t>okres gwarancji</w:t>
      </w:r>
      <w:r w:rsidR="00064304" w:rsidRPr="0086294F">
        <w:rPr>
          <w:rFonts w:cstheme="minorHAnsi"/>
          <w:sz w:val="24"/>
          <w:szCs w:val="24"/>
        </w:rPr>
        <w:t xml:space="preserve"> o</w:t>
      </w:r>
      <w:r w:rsidR="00672319" w:rsidRPr="0086294F">
        <w:rPr>
          <w:rFonts w:cstheme="minorHAnsi"/>
          <w:sz w:val="24"/>
          <w:szCs w:val="24"/>
        </w:rPr>
        <w:t> </w:t>
      </w:r>
      <w:r w:rsidR="00064304" w:rsidRPr="0086294F">
        <w:rPr>
          <w:rFonts w:cstheme="minorHAnsi"/>
          <w:sz w:val="24"/>
          <w:szCs w:val="24"/>
        </w:rPr>
        <w:t>wadze 40 %</w:t>
      </w:r>
      <w:r w:rsidRPr="0086294F">
        <w:rPr>
          <w:rFonts w:cstheme="minorHAnsi"/>
          <w:sz w:val="24"/>
          <w:szCs w:val="24"/>
        </w:rPr>
        <w:t xml:space="preserve"> (oferowany okres gwarancji Wykonawca poda w formularzu ofertowym stanowiącym załącznik nr 1 do SWZ)</w:t>
      </w:r>
      <w:r w:rsidR="006D26E7" w:rsidRPr="0086294F">
        <w:rPr>
          <w:rFonts w:cstheme="minorHAnsi"/>
          <w:sz w:val="24"/>
          <w:szCs w:val="24"/>
        </w:rPr>
        <w:t xml:space="preserve">. </w:t>
      </w:r>
    </w:p>
    <w:p w14:paraId="39CDC9A9" w14:textId="67B5D940" w:rsidR="00064304" w:rsidRPr="0086294F" w:rsidRDefault="00064304" w:rsidP="000D5CCB">
      <w:pPr>
        <w:numPr>
          <w:ilvl w:val="0"/>
          <w:numId w:val="16"/>
        </w:numPr>
        <w:suppressAutoHyphens/>
        <w:spacing w:after="0" w:line="240" w:lineRule="auto"/>
        <w:ind w:left="709" w:hanging="425"/>
        <w:jc w:val="both"/>
        <w:rPr>
          <w:rFonts w:cstheme="minorHAnsi"/>
          <w:sz w:val="24"/>
          <w:szCs w:val="24"/>
        </w:rPr>
      </w:pPr>
      <w:r w:rsidRPr="0086294F">
        <w:rPr>
          <w:rFonts w:cstheme="minorHAnsi"/>
          <w:sz w:val="24"/>
          <w:szCs w:val="24"/>
        </w:rPr>
        <w:t>Każda oferta będzie oceniana w skali 100 pkt.</w:t>
      </w:r>
    </w:p>
    <w:p w14:paraId="26BE1FCE" w14:textId="77777777" w:rsidR="00064304" w:rsidRPr="0086294F" w:rsidRDefault="00064304" w:rsidP="000D5CCB">
      <w:pPr>
        <w:numPr>
          <w:ilvl w:val="0"/>
          <w:numId w:val="16"/>
        </w:numPr>
        <w:suppressAutoHyphens/>
        <w:spacing w:after="0" w:line="240" w:lineRule="auto"/>
        <w:ind w:left="709" w:hanging="425"/>
        <w:jc w:val="both"/>
        <w:rPr>
          <w:rFonts w:cstheme="minorHAnsi"/>
          <w:sz w:val="24"/>
          <w:szCs w:val="24"/>
        </w:rPr>
      </w:pPr>
      <w:r w:rsidRPr="0086294F">
        <w:rPr>
          <w:rFonts w:cstheme="minorHAnsi"/>
          <w:sz w:val="24"/>
          <w:szCs w:val="24"/>
        </w:rPr>
        <w:t>Liczba punktów w kryterium cena będzie obliczona na podstawie następującego wzoru:</w:t>
      </w:r>
    </w:p>
    <w:p w14:paraId="66D6D948" w14:textId="77777777" w:rsidR="00064304" w:rsidRPr="0086294F" w:rsidRDefault="00064304" w:rsidP="00DF5664">
      <w:pPr>
        <w:spacing w:after="0" w:line="240" w:lineRule="auto"/>
        <w:ind w:left="284"/>
        <w:jc w:val="both"/>
        <w:rPr>
          <w:rFonts w:cstheme="minorHAnsi"/>
          <w:sz w:val="24"/>
          <w:szCs w:val="24"/>
        </w:rPr>
      </w:pPr>
    </w:p>
    <w:p w14:paraId="5B5A88E1" w14:textId="5FCE731A" w:rsidR="00064304" w:rsidRPr="0086294F" w:rsidRDefault="00064304" w:rsidP="00DF5664">
      <w:pPr>
        <w:spacing w:after="0" w:line="240" w:lineRule="auto"/>
        <w:ind w:left="1134"/>
        <w:jc w:val="both"/>
        <w:rPr>
          <w:rFonts w:cstheme="minorHAnsi"/>
          <w:sz w:val="24"/>
          <w:szCs w:val="24"/>
        </w:rPr>
      </w:pPr>
      <w:r w:rsidRPr="0086294F">
        <w:rPr>
          <w:rFonts w:cstheme="minorHAnsi"/>
          <w:sz w:val="24"/>
          <w:szCs w:val="24"/>
        </w:rPr>
        <w:t xml:space="preserve">                najniższa zaoferowana cena</w:t>
      </w:r>
      <w:r w:rsidR="00B31263" w:rsidRPr="0086294F">
        <w:rPr>
          <w:rFonts w:cstheme="minorHAnsi"/>
          <w:sz w:val="24"/>
          <w:szCs w:val="24"/>
        </w:rPr>
        <w:t>*</w:t>
      </w:r>
    </w:p>
    <w:p w14:paraId="3B4204E4" w14:textId="77777777" w:rsidR="00064304" w:rsidRPr="0086294F" w:rsidRDefault="00064304" w:rsidP="00DF5664">
      <w:pPr>
        <w:pStyle w:val="Nagwek8"/>
        <w:keepNext w:val="0"/>
        <w:tabs>
          <w:tab w:val="left" w:pos="1056"/>
          <w:tab w:val="num" w:pos="1440"/>
          <w:tab w:val="left" w:pos="2112"/>
        </w:tabs>
        <w:spacing w:before="0" w:line="240" w:lineRule="auto"/>
        <w:ind w:left="1134"/>
        <w:rPr>
          <w:rFonts w:asciiTheme="minorHAnsi" w:hAnsiTheme="minorHAnsi" w:cstheme="minorHAnsi"/>
          <w:sz w:val="24"/>
          <w:szCs w:val="24"/>
        </w:rPr>
      </w:pPr>
      <w:r w:rsidRPr="0086294F">
        <w:rPr>
          <w:rFonts w:asciiTheme="minorHAnsi" w:hAnsiTheme="minorHAnsi" w:cstheme="minorHAnsi"/>
          <w:sz w:val="24"/>
          <w:szCs w:val="24"/>
        </w:rPr>
        <w:t xml:space="preserve">C =    ----------------------------------------   x 60 pkt </w:t>
      </w:r>
    </w:p>
    <w:p w14:paraId="6EC280E8" w14:textId="77777777" w:rsidR="00064304" w:rsidRPr="0086294F" w:rsidRDefault="00064304" w:rsidP="00DF5664">
      <w:pPr>
        <w:spacing w:after="0" w:line="240" w:lineRule="auto"/>
        <w:ind w:left="1134"/>
        <w:jc w:val="both"/>
        <w:rPr>
          <w:rFonts w:cstheme="minorHAnsi"/>
          <w:sz w:val="24"/>
          <w:szCs w:val="24"/>
        </w:rPr>
      </w:pPr>
      <w:r w:rsidRPr="0086294F">
        <w:rPr>
          <w:rFonts w:cstheme="minorHAnsi"/>
          <w:sz w:val="24"/>
          <w:szCs w:val="24"/>
        </w:rPr>
        <w:t xml:space="preserve">                         cena oferty badanej</w:t>
      </w:r>
    </w:p>
    <w:p w14:paraId="36D83B91" w14:textId="2204FF07" w:rsidR="00064304" w:rsidRPr="0086294F" w:rsidRDefault="00B31263" w:rsidP="00DF5664">
      <w:pPr>
        <w:spacing w:before="240" w:line="360" w:lineRule="auto"/>
        <w:ind w:left="372" w:firstLine="708"/>
        <w:jc w:val="both"/>
        <w:rPr>
          <w:rFonts w:cstheme="minorHAnsi"/>
          <w:b/>
          <w:sz w:val="18"/>
          <w:szCs w:val="18"/>
        </w:rPr>
      </w:pPr>
      <w:r w:rsidRPr="0086294F">
        <w:rPr>
          <w:rFonts w:cstheme="minorHAnsi"/>
          <w:b/>
          <w:sz w:val="18"/>
          <w:szCs w:val="18"/>
        </w:rPr>
        <w:t>* spośród wszystkich złożonych ofert niepodlegających odrzuceniu</w:t>
      </w:r>
    </w:p>
    <w:p w14:paraId="6470D966" w14:textId="77777777" w:rsidR="001E4686" w:rsidRPr="0086294F" w:rsidRDefault="001E4686" w:rsidP="000D5CCB">
      <w:pPr>
        <w:numPr>
          <w:ilvl w:val="0"/>
          <w:numId w:val="16"/>
        </w:numPr>
        <w:suppressAutoHyphens/>
        <w:spacing w:after="0" w:line="240" w:lineRule="auto"/>
        <w:ind w:left="709" w:hanging="425"/>
        <w:jc w:val="both"/>
        <w:rPr>
          <w:rFonts w:cstheme="minorHAnsi"/>
          <w:sz w:val="24"/>
          <w:szCs w:val="24"/>
        </w:rPr>
      </w:pPr>
      <w:r w:rsidRPr="0086294F">
        <w:rPr>
          <w:rFonts w:cstheme="minorHAnsi"/>
          <w:sz w:val="24"/>
          <w:szCs w:val="24"/>
        </w:rPr>
        <w:t>Punkty w kryterium „okres gwarancji” przyznawane będą w następujący sposób:</w:t>
      </w:r>
    </w:p>
    <w:p w14:paraId="585109BA" w14:textId="77777777" w:rsidR="001E4686" w:rsidRPr="0086294F" w:rsidRDefault="001E4686" w:rsidP="0088448E">
      <w:pPr>
        <w:pStyle w:val="WW-Tekstpodstawowy3"/>
        <w:numPr>
          <w:ilvl w:val="0"/>
          <w:numId w:val="32"/>
        </w:numPr>
        <w:tabs>
          <w:tab w:val="num" w:pos="993"/>
        </w:tabs>
        <w:ind w:left="993" w:hanging="284"/>
        <w:jc w:val="both"/>
        <w:rPr>
          <w:rFonts w:asciiTheme="minorHAnsi" w:hAnsiTheme="minorHAnsi" w:cstheme="minorHAnsi"/>
          <w:b w:val="0"/>
          <w:sz w:val="24"/>
          <w:szCs w:val="24"/>
        </w:rPr>
      </w:pPr>
      <w:r w:rsidRPr="0086294F">
        <w:rPr>
          <w:rFonts w:asciiTheme="minorHAnsi" w:hAnsiTheme="minorHAnsi" w:cstheme="minorHAnsi"/>
          <w:b w:val="0"/>
          <w:sz w:val="24"/>
          <w:szCs w:val="24"/>
        </w:rPr>
        <w:t>okres gwarancji wynoszący 3 lata – 0 pkt,</w:t>
      </w:r>
    </w:p>
    <w:p w14:paraId="37EEFF16" w14:textId="77777777" w:rsidR="001E4686" w:rsidRPr="0086294F" w:rsidRDefault="001E4686" w:rsidP="0088448E">
      <w:pPr>
        <w:pStyle w:val="WW-Tekstpodstawowy3"/>
        <w:numPr>
          <w:ilvl w:val="0"/>
          <w:numId w:val="32"/>
        </w:numPr>
        <w:tabs>
          <w:tab w:val="num" w:pos="993"/>
        </w:tabs>
        <w:ind w:left="993" w:hanging="284"/>
        <w:jc w:val="both"/>
        <w:rPr>
          <w:rFonts w:asciiTheme="minorHAnsi" w:hAnsiTheme="minorHAnsi" w:cstheme="minorHAnsi"/>
          <w:b w:val="0"/>
          <w:sz w:val="24"/>
          <w:szCs w:val="24"/>
        </w:rPr>
      </w:pPr>
      <w:r w:rsidRPr="0086294F">
        <w:rPr>
          <w:rFonts w:asciiTheme="minorHAnsi" w:hAnsiTheme="minorHAnsi" w:cstheme="minorHAnsi"/>
          <w:b w:val="0"/>
          <w:sz w:val="24"/>
          <w:szCs w:val="24"/>
        </w:rPr>
        <w:t>okres gwarancji wynoszący 4 lata –20 pkt,</w:t>
      </w:r>
    </w:p>
    <w:p w14:paraId="66BCB2A7" w14:textId="77777777" w:rsidR="001E4686" w:rsidRPr="0086294F" w:rsidRDefault="001E4686" w:rsidP="0088448E">
      <w:pPr>
        <w:pStyle w:val="WW-Tekstpodstawowy3"/>
        <w:numPr>
          <w:ilvl w:val="0"/>
          <w:numId w:val="32"/>
        </w:numPr>
        <w:tabs>
          <w:tab w:val="num" w:pos="993"/>
        </w:tabs>
        <w:ind w:left="993" w:hanging="284"/>
        <w:jc w:val="both"/>
        <w:rPr>
          <w:rFonts w:asciiTheme="minorHAnsi" w:hAnsiTheme="minorHAnsi" w:cstheme="minorHAnsi"/>
          <w:b w:val="0"/>
          <w:sz w:val="24"/>
          <w:szCs w:val="24"/>
        </w:rPr>
      </w:pPr>
      <w:r w:rsidRPr="0086294F">
        <w:rPr>
          <w:rFonts w:asciiTheme="minorHAnsi" w:hAnsiTheme="minorHAnsi" w:cstheme="minorHAnsi"/>
          <w:b w:val="0"/>
          <w:sz w:val="24"/>
          <w:szCs w:val="24"/>
        </w:rPr>
        <w:t>okres gwarancji wynoszący 5 lat – 40 pkt.</w:t>
      </w:r>
    </w:p>
    <w:p w14:paraId="701E8B54" w14:textId="5ECB1A00" w:rsidR="001E4686" w:rsidRPr="0086294F" w:rsidRDefault="001E4686" w:rsidP="001E4686">
      <w:pPr>
        <w:spacing w:after="0" w:line="240" w:lineRule="auto"/>
        <w:ind w:left="709"/>
        <w:jc w:val="both"/>
        <w:rPr>
          <w:rFonts w:cstheme="minorHAnsi"/>
          <w:b/>
          <w:sz w:val="24"/>
          <w:szCs w:val="24"/>
        </w:rPr>
      </w:pPr>
      <w:r w:rsidRPr="0086294F">
        <w:rPr>
          <w:rFonts w:cstheme="minorHAnsi"/>
          <w:b/>
          <w:sz w:val="24"/>
          <w:szCs w:val="24"/>
          <w:u w:val="single"/>
        </w:rPr>
        <w:t xml:space="preserve">Uwaga! </w:t>
      </w:r>
      <w:r w:rsidRPr="0086294F">
        <w:rPr>
          <w:rFonts w:cstheme="minorHAnsi"/>
          <w:b/>
          <w:sz w:val="24"/>
          <w:szCs w:val="24"/>
        </w:rPr>
        <w:t>Zamawiający zastrzega, iż</w:t>
      </w:r>
      <w:r w:rsidRPr="0086294F">
        <w:rPr>
          <w:rFonts w:cstheme="minorHAnsi"/>
          <w:sz w:val="24"/>
          <w:szCs w:val="24"/>
        </w:rPr>
        <w:t xml:space="preserve"> </w:t>
      </w:r>
      <w:r w:rsidRPr="0086294F">
        <w:rPr>
          <w:rFonts w:cstheme="minorHAnsi"/>
          <w:b/>
          <w:sz w:val="24"/>
          <w:szCs w:val="24"/>
        </w:rPr>
        <w:t>oferowany okres gwarancji nie może być krótszy niż 3 lata i</w:t>
      </w:r>
      <w:r w:rsidRPr="0086294F">
        <w:rPr>
          <w:rFonts w:cstheme="minorHAnsi"/>
          <w:b/>
        </w:rPr>
        <w:t xml:space="preserve"> </w:t>
      </w:r>
      <w:r w:rsidRPr="0086294F">
        <w:rPr>
          <w:rFonts w:cstheme="minorHAnsi"/>
          <w:b/>
          <w:sz w:val="24"/>
          <w:szCs w:val="24"/>
        </w:rPr>
        <w:t xml:space="preserve">dłuższy niż 5 lat. Wykonawca poda okres gwarancji w pełnych latach. </w:t>
      </w:r>
      <w:r w:rsidRPr="0086294F">
        <w:rPr>
          <w:rFonts w:cstheme="minorHAnsi"/>
          <w:b/>
          <w:sz w:val="24"/>
          <w:szCs w:val="24"/>
        </w:rPr>
        <w:br/>
      </w:r>
      <w:r w:rsidRPr="0086294F">
        <w:rPr>
          <w:rFonts w:cstheme="minorHAnsi"/>
          <w:sz w:val="24"/>
          <w:szCs w:val="24"/>
        </w:rPr>
        <w:t>W przypadku, gdy Wykonawca nie poda w formularzu ofertowym oferowanego okresu gwarancji, lub poda okres inny niż jeden ze wskazanych powyżej,</w:t>
      </w:r>
      <w:r w:rsidR="003153BA" w:rsidRPr="0086294F">
        <w:rPr>
          <w:rFonts w:cstheme="minorHAnsi"/>
          <w:sz w:val="24"/>
          <w:szCs w:val="24"/>
        </w:rPr>
        <w:t xml:space="preserve"> lub zaznaczy więcej niż jeden z ww. okresów gwarancji</w:t>
      </w:r>
      <w:r w:rsidR="000A7EDE" w:rsidRPr="0086294F">
        <w:rPr>
          <w:rFonts w:cstheme="minorHAnsi"/>
          <w:sz w:val="24"/>
          <w:szCs w:val="24"/>
        </w:rPr>
        <w:t>,</w:t>
      </w:r>
      <w:r w:rsidRPr="0086294F">
        <w:rPr>
          <w:rFonts w:cstheme="minorHAnsi"/>
          <w:sz w:val="24"/>
          <w:szCs w:val="24"/>
        </w:rPr>
        <w:t xml:space="preserve"> Zamawiający uzna, że Wykonawca oferuje okres gwarancji wynoszący 3 lata i przyzna ofercie 0 punktów w tym kryterium.</w:t>
      </w:r>
    </w:p>
    <w:p w14:paraId="5ED40D79" w14:textId="05F22CCE" w:rsidR="001E4686" w:rsidRPr="0086294F" w:rsidRDefault="001E4686" w:rsidP="000D5CCB">
      <w:pPr>
        <w:numPr>
          <w:ilvl w:val="0"/>
          <w:numId w:val="16"/>
        </w:numPr>
        <w:suppressAutoHyphens/>
        <w:spacing w:after="0" w:line="240" w:lineRule="auto"/>
        <w:ind w:left="709" w:hanging="425"/>
        <w:jc w:val="both"/>
        <w:rPr>
          <w:rFonts w:cstheme="minorHAnsi"/>
          <w:sz w:val="24"/>
          <w:szCs w:val="24"/>
        </w:rPr>
      </w:pPr>
      <w:r w:rsidRPr="0086294F">
        <w:rPr>
          <w:rFonts w:cstheme="minorHAnsi"/>
          <w:sz w:val="24"/>
          <w:szCs w:val="24"/>
        </w:rPr>
        <w:t>Liczba punktów przyznana ofercie badanej jest sumą punktów otrzymanych w</w:t>
      </w:r>
      <w:r w:rsidR="00810D39" w:rsidRPr="0086294F">
        <w:rPr>
          <w:rFonts w:cstheme="minorHAnsi"/>
          <w:sz w:val="24"/>
          <w:szCs w:val="24"/>
        </w:rPr>
        <w:t> </w:t>
      </w:r>
      <w:r w:rsidRPr="0086294F">
        <w:rPr>
          <w:rFonts w:cstheme="minorHAnsi"/>
          <w:sz w:val="24"/>
          <w:szCs w:val="24"/>
        </w:rPr>
        <w:t>kryterium „cena” i punktów otrzymanych w kryterium „okres gwarancji”.</w:t>
      </w:r>
    </w:p>
    <w:p w14:paraId="377D5814" w14:textId="6A42A5AA" w:rsidR="00581C39" w:rsidRPr="0086294F" w:rsidRDefault="003153BA" w:rsidP="003153BA">
      <w:pPr>
        <w:numPr>
          <w:ilvl w:val="0"/>
          <w:numId w:val="16"/>
        </w:numPr>
        <w:suppressAutoHyphens/>
        <w:spacing w:after="0" w:line="240" w:lineRule="auto"/>
        <w:ind w:left="709" w:hanging="425"/>
        <w:jc w:val="both"/>
        <w:rPr>
          <w:rFonts w:cstheme="minorHAnsi"/>
          <w:sz w:val="24"/>
          <w:szCs w:val="24"/>
        </w:rPr>
      </w:pPr>
      <w:r w:rsidRPr="0086294F">
        <w:rPr>
          <w:rFonts w:cstheme="minorHAnsi"/>
          <w:sz w:val="24"/>
          <w:szCs w:val="24"/>
        </w:rPr>
        <w:t xml:space="preserve">Punktacja przyznawana ofertom w poszczególnych kryteriach oceny ofert będzie liczona z dokładnością do dwóch miejsc po przecinku, zgodnie z zasadami arytmetyki. W przypadku, gdy pomimo różnicy w zaoferowanej cenie, oferty otrzymają w kryterium „cena” taką samą liczbę punktów, Zamawiający wyliczy punktację z dokładnością do większej liczby miejsc po przecinku.  </w:t>
      </w:r>
    </w:p>
    <w:p w14:paraId="65C3A48A" w14:textId="1D8F1293" w:rsidR="00064304" w:rsidRPr="0086294F" w:rsidRDefault="00064304" w:rsidP="000D5CCB">
      <w:pPr>
        <w:numPr>
          <w:ilvl w:val="0"/>
          <w:numId w:val="16"/>
        </w:numPr>
        <w:suppressAutoHyphens/>
        <w:spacing w:after="0" w:line="240" w:lineRule="auto"/>
        <w:ind w:left="709" w:hanging="425"/>
        <w:jc w:val="both"/>
        <w:rPr>
          <w:rFonts w:cstheme="minorHAnsi"/>
          <w:sz w:val="24"/>
          <w:szCs w:val="24"/>
        </w:rPr>
      </w:pPr>
      <w:r w:rsidRPr="0086294F">
        <w:rPr>
          <w:rFonts w:cstheme="minorHAnsi"/>
          <w:sz w:val="24"/>
          <w:szCs w:val="24"/>
        </w:rPr>
        <w:t>Zamawiający wybierze najkorzystniejszą ofertę, tj. z najwyższą liczbą punktów, spośród nieodrzuconych ofert.</w:t>
      </w:r>
    </w:p>
    <w:p w14:paraId="14C849AD" w14:textId="79B6B658" w:rsidR="00436F21" w:rsidRDefault="00436F21" w:rsidP="00436F21">
      <w:pPr>
        <w:suppressAutoHyphens/>
        <w:spacing w:after="0" w:line="240" w:lineRule="auto"/>
        <w:ind w:left="709"/>
        <w:jc w:val="both"/>
        <w:rPr>
          <w:rFonts w:cstheme="minorHAnsi"/>
          <w:sz w:val="24"/>
          <w:szCs w:val="24"/>
          <w:highlight w:val="yellow"/>
        </w:rPr>
      </w:pPr>
    </w:p>
    <w:p w14:paraId="717E39B7" w14:textId="1279031D" w:rsidR="0086294F" w:rsidRDefault="0086294F" w:rsidP="00436F21">
      <w:pPr>
        <w:suppressAutoHyphens/>
        <w:spacing w:after="0" w:line="240" w:lineRule="auto"/>
        <w:ind w:left="709"/>
        <w:jc w:val="both"/>
        <w:rPr>
          <w:rFonts w:cstheme="minorHAnsi"/>
          <w:sz w:val="24"/>
          <w:szCs w:val="24"/>
          <w:highlight w:val="yellow"/>
        </w:rPr>
      </w:pPr>
    </w:p>
    <w:p w14:paraId="47793D16" w14:textId="77777777" w:rsidR="0086294F" w:rsidRPr="00096182" w:rsidRDefault="0086294F" w:rsidP="00436F21">
      <w:pPr>
        <w:suppressAutoHyphens/>
        <w:spacing w:after="0" w:line="240" w:lineRule="auto"/>
        <w:ind w:left="709"/>
        <w:jc w:val="both"/>
        <w:rPr>
          <w:rFonts w:cstheme="minorHAnsi"/>
          <w:sz w:val="24"/>
          <w:szCs w:val="24"/>
          <w:highlight w:val="yellow"/>
        </w:rPr>
      </w:pPr>
    </w:p>
    <w:p w14:paraId="2F986CC6" w14:textId="77777777" w:rsidR="006834DB" w:rsidRPr="0086294F" w:rsidRDefault="006834DB"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86294F">
        <w:rPr>
          <w:rFonts w:eastAsia="Times New Roman" w:cstheme="minorHAnsi"/>
          <w:b/>
          <w:bCs/>
          <w:sz w:val="24"/>
          <w:szCs w:val="24"/>
          <w:u w:val="single"/>
          <w:lang w:eastAsia="pl-PL"/>
        </w:rPr>
        <w:lastRenderedPageBreak/>
        <w:t>PROJEKTOWANE POSTANOWIENIA UMOWY W SPRAWIE ZAMÓWIENIA PUBLICZNEGO, KTÓRE ZOSTANĄ WPROWADZONE DO TREŚCI TEJ UMOWY</w:t>
      </w:r>
    </w:p>
    <w:p w14:paraId="10C5838E" w14:textId="15A71D2B" w:rsidR="009B5764" w:rsidRPr="0086294F" w:rsidRDefault="009B5764" w:rsidP="009B5764">
      <w:pPr>
        <w:shd w:val="clear" w:color="auto" w:fill="FFFFFF"/>
        <w:spacing w:after="0" w:line="240" w:lineRule="auto"/>
        <w:ind w:left="284"/>
        <w:jc w:val="both"/>
        <w:rPr>
          <w:rFonts w:cstheme="minorHAnsi"/>
          <w:bCs/>
          <w:sz w:val="24"/>
          <w:szCs w:val="24"/>
        </w:rPr>
      </w:pPr>
      <w:r w:rsidRPr="0086294F">
        <w:rPr>
          <w:rFonts w:cstheme="minorHAnsi"/>
          <w:bCs/>
          <w:sz w:val="24"/>
          <w:szCs w:val="24"/>
        </w:rPr>
        <w:t>Do SWZ dołączony jest wzór umowy stanowiący jej integralną część, będący załącznikiem nr 9 do SWZ, w którym Zamawiający przewidział wszystkie istotne dla stron postanowienia oraz przyszłe zobowiązania Wykonawcy i Zamawiającego.</w:t>
      </w:r>
    </w:p>
    <w:p w14:paraId="72EE2633" w14:textId="77777777" w:rsidR="00473180" w:rsidRPr="0086294F" w:rsidRDefault="00473180" w:rsidP="00DF5664">
      <w:pPr>
        <w:pStyle w:val="Akapitzlist"/>
        <w:shd w:val="clear" w:color="auto" w:fill="FFFFFF"/>
        <w:spacing w:after="0" w:line="240" w:lineRule="auto"/>
        <w:ind w:left="709"/>
        <w:jc w:val="both"/>
        <w:rPr>
          <w:rFonts w:eastAsia="Times New Roman" w:cstheme="minorHAnsi"/>
          <w:sz w:val="24"/>
          <w:szCs w:val="24"/>
          <w:lang w:eastAsia="pl-PL"/>
        </w:rPr>
      </w:pPr>
    </w:p>
    <w:p w14:paraId="5C663789" w14:textId="17870D08" w:rsidR="00436F21" w:rsidRPr="0086294F" w:rsidRDefault="00436F21" w:rsidP="00673D9E">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86294F">
        <w:rPr>
          <w:rFonts w:eastAsia="Times New Roman" w:cstheme="minorHAnsi"/>
          <w:b/>
          <w:bCs/>
          <w:sz w:val="24"/>
          <w:szCs w:val="24"/>
          <w:u w:val="single"/>
          <w:lang w:eastAsia="pl-PL"/>
        </w:rPr>
        <w:t>INFORMACJE DOTYCZĄCE ZABEZPIECZENIA NALEŻYTEGO WYKONANIA UMOWY</w:t>
      </w:r>
    </w:p>
    <w:p w14:paraId="629983B2" w14:textId="4896BB55" w:rsidR="00514FB1" w:rsidRPr="0086294F" w:rsidRDefault="00514FB1" w:rsidP="00514FB1">
      <w:pPr>
        <w:numPr>
          <w:ilvl w:val="3"/>
          <w:numId w:val="1"/>
        </w:numPr>
        <w:suppressAutoHyphens/>
        <w:spacing w:after="0" w:line="240" w:lineRule="auto"/>
        <w:ind w:left="567" w:hanging="283"/>
        <w:jc w:val="both"/>
        <w:rPr>
          <w:rFonts w:cstheme="minorHAnsi"/>
          <w:bCs/>
          <w:sz w:val="24"/>
          <w:szCs w:val="24"/>
        </w:rPr>
      </w:pPr>
      <w:r w:rsidRPr="0086294F">
        <w:rPr>
          <w:rFonts w:cstheme="minorHAnsi"/>
          <w:sz w:val="24"/>
          <w:szCs w:val="24"/>
        </w:rPr>
        <w:t xml:space="preserve">Zamawiający będzie żądać od Wykonawcy, którego oferta została wybrana jako najkorzystniejsza, wniesienia zabezpieczenia należytego wykonania umowy w wysokości </w:t>
      </w:r>
      <w:r w:rsidRPr="0086294F">
        <w:rPr>
          <w:rFonts w:cstheme="minorHAnsi"/>
          <w:b/>
          <w:sz w:val="24"/>
          <w:szCs w:val="24"/>
        </w:rPr>
        <w:t>5 </w:t>
      </w:r>
      <w:r w:rsidRPr="0086294F">
        <w:rPr>
          <w:rFonts w:cstheme="minorHAnsi"/>
          <w:b/>
          <w:bCs/>
          <w:sz w:val="24"/>
          <w:szCs w:val="24"/>
        </w:rPr>
        <w:t>%</w:t>
      </w:r>
      <w:r w:rsidRPr="0086294F">
        <w:rPr>
          <w:rFonts w:cstheme="minorHAnsi"/>
          <w:sz w:val="24"/>
          <w:szCs w:val="24"/>
        </w:rPr>
        <w:t xml:space="preserve"> ceny całkowitej podanej w ofercie</w:t>
      </w:r>
      <w:r w:rsidRPr="0086294F">
        <w:rPr>
          <w:rFonts w:cstheme="minorHAnsi"/>
          <w:bCs/>
          <w:sz w:val="24"/>
          <w:szCs w:val="24"/>
        </w:rPr>
        <w:t>.</w:t>
      </w:r>
    </w:p>
    <w:p w14:paraId="365E36AE" w14:textId="11FD1889" w:rsidR="00514FB1" w:rsidRPr="0086294F" w:rsidRDefault="00514FB1" w:rsidP="00514FB1">
      <w:pPr>
        <w:numPr>
          <w:ilvl w:val="3"/>
          <w:numId w:val="1"/>
        </w:numPr>
        <w:suppressAutoHyphens/>
        <w:spacing w:after="0" w:line="240" w:lineRule="auto"/>
        <w:ind w:left="567" w:hanging="283"/>
        <w:jc w:val="both"/>
        <w:rPr>
          <w:rFonts w:cstheme="minorHAnsi"/>
          <w:color w:val="000000"/>
          <w:sz w:val="24"/>
          <w:szCs w:val="24"/>
        </w:rPr>
      </w:pPr>
      <w:r w:rsidRPr="0086294F">
        <w:rPr>
          <w:rFonts w:cstheme="minorHAnsi"/>
          <w:sz w:val="24"/>
          <w:szCs w:val="24"/>
        </w:rPr>
        <w:t xml:space="preserve">Zabezpieczenie należytego wykonania umowy może być wniesione w formie ustawowej tj. w pieniądzu, poręczeniach bankowych lub poręczeniach spółdzielczej kasy oszczędnościowo-kredytowej, z tym, że zobowiązanie kasy jest zawsze zobowiązaniem pieniężnym, gwarancjach bankowych, gwarancjach ubezpieczeniowych, poręczeniach udzielanych przez podmioty, o których mowa </w:t>
      </w:r>
      <w:r w:rsidRPr="0086294F">
        <w:rPr>
          <w:rFonts w:cstheme="minorHAnsi"/>
          <w:color w:val="000000"/>
          <w:sz w:val="24"/>
          <w:szCs w:val="24"/>
        </w:rPr>
        <w:t xml:space="preserve">w art. 6b ust. 5 pkt 2 ustawy z dnia </w:t>
      </w:r>
      <w:r w:rsidRPr="0086294F">
        <w:rPr>
          <w:rFonts w:cstheme="minorHAnsi"/>
          <w:color w:val="000000"/>
          <w:sz w:val="24"/>
          <w:szCs w:val="24"/>
        </w:rPr>
        <w:br/>
        <w:t>9 listopada 2000 r. o utworzeniu Polskiej Agencji Rozwoju Przedsiębiorczości (tekst jedn. Dz. U. z 2020 r., poz. 299).</w:t>
      </w:r>
    </w:p>
    <w:p w14:paraId="57648415" w14:textId="4AEDF8B5" w:rsidR="00514FB1" w:rsidRPr="0086294F" w:rsidRDefault="00514FB1" w:rsidP="00514FB1">
      <w:pPr>
        <w:numPr>
          <w:ilvl w:val="3"/>
          <w:numId w:val="1"/>
        </w:numPr>
        <w:suppressAutoHyphens/>
        <w:spacing w:after="0" w:line="240" w:lineRule="auto"/>
        <w:ind w:left="567" w:hanging="283"/>
        <w:jc w:val="both"/>
        <w:rPr>
          <w:rFonts w:cstheme="minorHAnsi"/>
          <w:sz w:val="24"/>
          <w:szCs w:val="24"/>
        </w:rPr>
      </w:pPr>
      <w:r w:rsidRPr="0086294F">
        <w:rPr>
          <w:rFonts w:cstheme="minorHAnsi"/>
          <w:sz w:val="24"/>
          <w:szCs w:val="24"/>
        </w:rPr>
        <w:t>Wykonawca wniesie zabezpieczenie należytego wykonania umowy przed podpisaniem umowy, najpóźniej w dniu podpisania umowy.</w:t>
      </w:r>
    </w:p>
    <w:p w14:paraId="266B20E1" w14:textId="26CF5C55" w:rsidR="00E17D28" w:rsidRPr="0086294F" w:rsidRDefault="00E17D28" w:rsidP="00514FB1">
      <w:pPr>
        <w:numPr>
          <w:ilvl w:val="3"/>
          <w:numId w:val="1"/>
        </w:numPr>
        <w:suppressAutoHyphens/>
        <w:spacing w:after="0" w:line="240" w:lineRule="auto"/>
        <w:ind w:left="567" w:hanging="283"/>
        <w:jc w:val="both"/>
        <w:rPr>
          <w:rFonts w:cstheme="minorHAnsi"/>
          <w:sz w:val="24"/>
          <w:szCs w:val="24"/>
        </w:rPr>
      </w:pPr>
      <w:r w:rsidRPr="0086294F">
        <w:rPr>
          <w:rFonts w:cstheme="minorHAnsi"/>
          <w:sz w:val="24"/>
          <w:szCs w:val="24"/>
        </w:rPr>
        <w:t xml:space="preserve">Zabezpieczenie wnoszone w pieniądzu Wykonawca wpłaca przelewem na rachunek bankowy Zamawiającego nr </w:t>
      </w:r>
      <w:r w:rsidRPr="0086294F">
        <w:rPr>
          <w:rFonts w:cstheme="minorHAnsi"/>
          <w:b/>
          <w:sz w:val="24"/>
          <w:szCs w:val="24"/>
        </w:rPr>
        <w:t>26 8687 0009 2001 0000 0130 0002.</w:t>
      </w:r>
    </w:p>
    <w:p w14:paraId="462BEF6C" w14:textId="77777777" w:rsidR="00514FB1" w:rsidRPr="0086294F" w:rsidRDefault="00514FB1" w:rsidP="00514FB1">
      <w:pPr>
        <w:numPr>
          <w:ilvl w:val="3"/>
          <w:numId w:val="1"/>
        </w:numPr>
        <w:suppressAutoHyphens/>
        <w:spacing w:after="0" w:line="240" w:lineRule="auto"/>
        <w:ind w:left="567" w:hanging="283"/>
        <w:jc w:val="both"/>
        <w:rPr>
          <w:rFonts w:cstheme="minorHAnsi"/>
          <w:sz w:val="24"/>
          <w:szCs w:val="24"/>
        </w:rPr>
      </w:pPr>
      <w:r w:rsidRPr="0086294F">
        <w:rPr>
          <w:rFonts w:cstheme="minorHAnsi"/>
          <w:sz w:val="24"/>
          <w:szCs w:val="24"/>
        </w:rPr>
        <w:t>Zabezpieczenie należytego wykonania umowy wniesione w pieniądzu Zamawiający przechowuje na oprocentowanym rachunku bankowym.</w:t>
      </w:r>
    </w:p>
    <w:p w14:paraId="1E8CDB40" w14:textId="77777777" w:rsidR="00514FB1" w:rsidRPr="0086294F" w:rsidRDefault="00514FB1" w:rsidP="00514FB1">
      <w:pPr>
        <w:numPr>
          <w:ilvl w:val="3"/>
          <w:numId w:val="1"/>
        </w:numPr>
        <w:suppressAutoHyphens/>
        <w:spacing w:after="0" w:line="240" w:lineRule="auto"/>
        <w:ind w:left="567" w:hanging="283"/>
        <w:jc w:val="both"/>
        <w:rPr>
          <w:rFonts w:cstheme="minorHAnsi"/>
          <w:sz w:val="24"/>
          <w:szCs w:val="24"/>
        </w:rPr>
      </w:pPr>
      <w:r w:rsidRPr="0086294F">
        <w:rPr>
          <w:rFonts w:cstheme="minorHAnsi"/>
          <w:sz w:val="24"/>
          <w:szCs w:val="24"/>
        </w:rPr>
        <w:t>Zabezpieczenie należytego wykonania umowy służy do pokrycia roszczeń z tytułu niewykonania lub nienależytego wykonania umowy.</w:t>
      </w:r>
    </w:p>
    <w:p w14:paraId="18D511D0" w14:textId="714ECECD" w:rsidR="008C6BAD" w:rsidRPr="0086294F" w:rsidRDefault="00514FB1" w:rsidP="00C83677">
      <w:pPr>
        <w:numPr>
          <w:ilvl w:val="3"/>
          <w:numId w:val="1"/>
        </w:numPr>
        <w:suppressAutoHyphens/>
        <w:spacing w:after="0" w:line="240" w:lineRule="auto"/>
        <w:ind w:left="567" w:hanging="283"/>
        <w:jc w:val="both"/>
        <w:rPr>
          <w:rFonts w:cstheme="minorHAnsi"/>
          <w:sz w:val="24"/>
          <w:szCs w:val="24"/>
        </w:rPr>
      </w:pPr>
      <w:r w:rsidRPr="0086294F">
        <w:rPr>
          <w:rFonts w:cstheme="minorHAnsi"/>
          <w:sz w:val="24"/>
          <w:szCs w:val="24"/>
        </w:rPr>
        <w:t xml:space="preserve">Zabezpieczenie należytego wykonania umowy wnoszone w postaci poręczenia lub gwarancji musi zawierać zobowiązanie Gwaranta lub Poręczyciela do nieodwołalnego </w:t>
      </w:r>
      <w:r w:rsidRPr="0086294F">
        <w:rPr>
          <w:rFonts w:cstheme="minorHAnsi"/>
          <w:sz w:val="24"/>
          <w:szCs w:val="24"/>
        </w:rPr>
        <w:br/>
        <w:t>i bezwarunkowego zapłacenia kwoty zobowiązania na pierwsze żądanie zapłaty, gdy wykonawca nie wykonał przedmiotu zamówienia lub wykonał go z nienależytą starannością. Gwarant (Poręczyciel) nie może uzależniać dokonania zapłaty od spełnienia jakichkolwiek dodatkowych warunków lub od przedłożenia jakiejkolwiek dokumentacji.</w:t>
      </w:r>
    </w:p>
    <w:p w14:paraId="510A9A0F" w14:textId="77777777" w:rsidR="0030669A" w:rsidRPr="0086294F" w:rsidRDefault="0030669A" w:rsidP="00DF5664">
      <w:pPr>
        <w:pStyle w:val="Akapitzlist"/>
        <w:shd w:val="clear" w:color="auto" w:fill="FFFFFF"/>
        <w:spacing w:after="0" w:line="240" w:lineRule="auto"/>
        <w:ind w:left="709"/>
        <w:jc w:val="both"/>
        <w:rPr>
          <w:rFonts w:eastAsia="Times New Roman" w:cstheme="minorHAnsi"/>
          <w:sz w:val="24"/>
          <w:szCs w:val="24"/>
          <w:lang w:eastAsia="pl-PL"/>
        </w:rPr>
      </w:pPr>
    </w:p>
    <w:p w14:paraId="47CEC90E" w14:textId="098B2375" w:rsidR="003E45FF" w:rsidRPr="0086294F" w:rsidRDefault="003E45FF"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86294F">
        <w:rPr>
          <w:rFonts w:eastAsia="Times New Roman" w:cstheme="minorHAnsi"/>
          <w:b/>
          <w:bCs/>
          <w:sz w:val="24"/>
          <w:szCs w:val="24"/>
          <w:u w:val="single"/>
          <w:lang w:eastAsia="pl-PL"/>
        </w:rPr>
        <w:t>INFORMACJE O FORMALNOŚCIACH, JAKIE MUSZĄ ZOSTAĆ DOPEŁNIONE PO WYBORZE OFERTY W CELU ZAWARCIA UMOWY W SPRAWIE ZAMÓWIENIA PUBLICZNEGO</w:t>
      </w:r>
    </w:p>
    <w:p w14:paraId="68C1DCF9" w14:textId="77777777" w:rsidR="00A660C7" w:rsidRPr="0086294F" w:rsidRDefault="00A660C7" w:rsidP="000D5CCB">
      <w:pPr>
        <w:numPr>
          <w:ilvl w:val="0"/>
          <w:numId w:val="13"/>
        </w:numPr>
        <w:spacing w:after="0" w:line="240" w:lineRule="auto"/>
        <w:ind w:left="709" w:hanging="425"/>
        <w:jc w:val="both"/>
        <w:rPr>
          <w:rFonts w:cstheme="minorHAnsi"/>
          <w:sz w:val="24"/>
          <w:szCs w:val="24"/>
        </w:rPr>
      </w:pPr>
      <w:r w:rsidRPr="0086294F">
        <w:rPr>
          <w:rFonts w:cstheme="minorHAnsi"/>
          <w:sz w:val="24"/>
          <w:szCs w:val="24"/>
        </w:rPr>
        <w:t>Wykonawca przed podpisaniem umowy dostarczy Zamawiającemu:</w:t>
      </w:r>
    </w:p>
    <w:p w14:paraId="7047207C" w14:textId="77777777" w:rsidR="00A660C7" w:rsidRPr="0086294F" w:rsidRDefault="00A660C7" w:rsidP="000D5CCB">
      <w:pPr>
        <w:numPr>
          <w:ilvl w:val="0"/>
          <w:numId w:val="14"/>
        </w:numPr>
        <w:tabs>
          <w:tab w:val="left" w:pos="1134"/>
        </w:tabs>
        <w:spacing w:after="0" w:line="240" w:lineRule="auto"/>
        <w:ind w:left="1134" w:hanging="425"/>
        <w:jc w:val="both"/>
        <w:rPr>
          <w:rFonts w:cstheme="minorHAnsi"/>
          <w:sz w:val="24"/>
          <w:szCs w:val="24"/>
        </w:rPr>
      </w:pPr>
      <w:r w:rsidRPr="0086294F">
        <w:rPr>
          <w:rFonts w:cstheme="minorHAnsi"/>
          <w:sz w:val="24"/>
          <w:szCs w:val="24"/>
        </w:rPr>
        <w:t>informację o osobie (imię i nazwisko), która w imieniu Wykonawcy będzie podpisywała umowę; jeżeli uprawnienie do występowania w imieniu wykonawcy nie będzie wynikało z wpisów do odpowiednich rejestrów, również pełnomocnictwo do podpisania umowy – oryginał lub notarialnie poświadczona kopia,</w:t>
      </w:r>
    </w:p>
    <w:p w14:paraId="73B621B1" w14:textId="207A7CC2" w:rsidR="00A660C7" w:rsidRPr="0086294F" w:rsidRDefault="00A660C7" w:rsidP="000D5CCB">
      <w:pPr>
        <w:numPr>
          <w:ilvl w:val="0"/>
          <w:numId w:val="14"/>
        </w:numPr>
        <w:tabs>
          <w:tab w:val="left" w:pos="1134"/>
        </w:tabs>
        <w:spacing w:after="0" w:line="240" w:lineRule="auto"/>
        <w:ind w:left="1134" w:hanging="425"/>
        <w:jc w:val="both"/>
        <w:rPr>
          <w:rFonts w:cstheme="minorHAnsi"/>
          <w:sz w:val="24"/>
          <w:szCs w:val="24"/>
        </w:rPr>
      </w:pPr>
      <w:r w:rsidRPr="0086294F">
        <w:rPr>
          <w:rFonts w:cstheme="minorHAnsi"/>
          <w:sz w:val="24"/>
          <w:szCs w:val="24"/>
        </w:rPr>
        <w:t xml:space="preserve">informację o zastosowanej stawce podatku VAT, </w:t>
      </w:r>
    </w:p>
    <w:p w14:paraId="2D376BD4" w14:textId="6B7CAB35" w:rsidR="00A660C7" w:rsidRPr="0086294F" w:rsidRDefault="00A660C7" w:rsidP="000D5CCB">
      <w:pPr>
        <w:numPr>
          <w:ilvl w:val="0"/>
          <w:numId w:val="14"/>
        </w:numPr>
        <w:tabs>
          <w:tab w:val="left" w:pos="1134"/>
        </w:tabs>
        <w:spacing w:after="0" w:line="240" w:lineRule="auto"/>
        <w:ind w:left="1134" w:hanging="425"/>
        <w:jc w:val="both"/>
        <w:rPr>
          <w:rFonts w:cstheme="minorHAnsi"/>
          <w:sz w:val="24"/>
          <w:szCs w:val="24"/>
        </w:rPr>
      </w:pPr>
      <w:r w:rsidRPr="0086294F">
        <w:rPr>
          <w:rFonts w:cstheme="minorHAnsi"/>
          <w:sz w:val="24"/>
          <w:szCs w:val="24"/>
        </w:rPr>
        <w:lastRenderedPageBreak/>
        <w:t>dane kontaktowe (imię i nazwisko, nr telefonu, adres e-mail</w:t>
      </w:r>
      <w:r w:rsidR="0079616E" w:rsidRPr="0086294F">
        <w:rPr>
          <w:rFonts w:cstheme="minorHAnsi"/>
          <w:sz w:val="24"/>
          <w:szCs w:val="24"/>
        </w:rPr>
        <w:t>, adres korespondencyjny</w:t>
      </w:r>
      <w:r w:rsidRPr="0086294F">
        <w:rPr>
          <w:rFonts w:cstheme="minorHAnsi"/>
          <w:sz w:val="24"/>
          <w:szCs w:val="24"/>
        </w:rPr>
        <w:t xml:space="preserve">) do osób </w:t>
      </w:r>
      <w:r w:rsidR="00C97C3F" w:rsidRPr="0086294F">
        <w:rPr>
          <w:rFonts w:cstheme="minorHAnsi"/>
          <w:sz w:val="24"/>
          <w:szCs w:val="24"/>
        </w:rPr>
        <w:t>wyznaczonych do kontaktów z zamawiającym, w tym kierownika budowy</w:t>
      </w:r>
      <w:r w:rsidR="00B043D7" w:rsidRPr="0086294F">
        <w:rPr>
          <w:rFonts w:cstheme="minorHAnsi"/>
          <w:sz w:val="24"/>
          <w:szCs w:val="24"/>
        </w:rPr>
        <w:t xml:space="preserve"> i kierowników robót branżowych,</w:t>
      </w:r>
    </w:p>
    <w:p w14:paraId="263FC711" w14:textId="37EF72EE" w:rsidR="00384F40" w:rsidRPr="0086294F" w:rsidRDefault="00237FA3" w:rsidP="00384F40">
      <w:pPr>
        <w:numPr>
          <w:ilvl w:val="0"/>
          <w:numId w:val="14"/>
        </w:numPr>
        <w:tabs>
          <w:tab w:val="left" w:pos="1134"/>
        </w:tabs>
        <w:spacing w:after="0" w:line="240" w:lineRule="auto"/>
        <w:ind w:left="1134" w:hanging="425"/>
        <w:jc w:val="both"/>
        <w:rPr>
          <w:rFonts w:cstheme="minorHAnsi"/>
          <w:sz w:val="24"/>
          <w:szCs w:val="24"/>
        </w:rPr>
      </w:pPr>
      <w:r w:rsidRPr="0086294F">
        <w:rPr>
          <w:rFonts w:cstheme="minorHAnsi"/>
          <w:sz w:val="24"/>
          <w:szCs w:val="24"/>
        </w:rPr>
        <w:t xml:space="preserve">dokumenty dotyczące </w:t>
      </w:r>
      <w:r w:rsidR="002773AF" w:rsidRPr="0086294F">
        <w:rPr>
          <w:rFonts w:cstheme="minorHAnsi"/>
          <w:sz w:val="24"/>
          <w:szCs w:val="24"/>
        </w:rPr>
        <w:t xml:space="preserve">kierownika budowy </w:t>
      </w:r>
      <w:r w:rsidR="00B043D7" w:rsidRPr="0086294F">
        <w:rPr>
          <w:rFonts w:cstheme="minorHAnsi"/>
          <w:sz w:val="24"/>
          <w:szCs w:val="24"/>
        </w:rPr>
        <w:t>i kierownik</w:t>
      </w:r>
      <w:r w:rsidR="00924B1A" w:rsidRPr="0086294F">
        <w:rPr>
          <w:rFonts w:cstheme="minorHAnsi"/>
          <w:sz w:val="24"/>
          <w:szCs w:val="24"/>
        </w:rPr>
        <w:t>a</w:t>
      </w:r>
      <w:r w:rsidR="00B043D7" w:rsidRPr="0086294F">
        <w:rPr>
          <w:rFonts w:cstheme="minorHAnsi"/>
          <w:sz w:val="24"/>
          <w:szCs w:val="24"/>
        </w:rPr>
        <w:t xml:space="preserve"> robót branżowych</w:t>
      </w:r>
      <w:r w:rsidR="00924B1A" w:rsidRPr="0086294F">
        <w:rPr>
          <w:rFonts w:cstheme="minorHAnsi"/>
          <w:sz w:val="24"/>
          <w:szCs w:val="24"/>
        </w:rPr>
        <w:t xml:space="preserve"> elektrycznych </w:t>
      </w:r>
      <w:r w:rsidR="002773AF" w:rsidRPr="0086294F">
        <w:rPr>
          <w:rFonts w:cstheme="minorHAnsi"/>
          <w:sz w:val="24"/>
          <w:szCs w:val="24"/>
        </w:rPr>
        <w:t>- os</w:t>
      </w:r>
      <w:r w:rsidR="00B043D7" w:rsidRPr="0086294F">
        <w:rPr>
          <w:rFonts w:cstheme="minorHAnsi"/>
          <w:sz w:val="24"/>
          <w:szCs w:val="24"/>
        </w:rPr>
        <w:t>ób</w:t>
      </w:r>
      <w:r w:rsidRPr="0086294F">
        <w:rPr>
          <w:rFonts w:cstheme="minorHAnsi"/>
          <w:sz w:val="24"/>
          <w:szCs w:val="24"/>
        </w:rPr>
        <w:t xml:space="preserve"> wskazan</w:t>
      </w:r>
      <w:r w:rsidR="00B043D7" w:rsidRPr="0086294F">
        <w:rPr>
          <w:rFonts w:cstheme="minorHAnsi"/>
          <w:sz w:val="24"/>
          <w:szCs w:val="24"/>
        </w:rPr>
        <w:t xml:space="preserve">ych </w:t>
      </w:r>
      <w:r w:rsidRPr="0086294F">
        <w:rPr>
          <w:rFonts w:cstheme="minorHAnsi"/>
          <w:sz w:val="24"/>
          <w:szCs w:val="24"/>
        </w:rPr>
        <w:t>w złożonym przez Wykonawcę wykazie osób skierowanych do realizacji zamówienia: dokumenty wskazujące na posiadanie wymaganych uprawnień budowlanych, o których mowa w dziale VII ust. 1 pkt 4 lit. b SWZ i</w:t>
      </w:r>
      <w:r w:rsidR="003663CD" w:rsidRPr="0086294F">
        <w:rPr>
          <w:rFonts w:cstheme="minorHAnsi"/>
          <w:sz w:val="24"/>
          <w:szCs w:val="24"/>
        </w:rPr>
        <w:t> </w:t>
      </w:r>
      <w:r w:rsidRPr="0086294F">
        <w:rPr>
          <w:rFonts w:cstheme="minorHAnsi"/>
          <w:sz w:val="24"/>
          <w:szCs w:val="24"/>
        </w:rPr>
        <w:t>zaświadczeni</w:t>
      </w:r>
      <w:r w:rsidR="00B043D7" w:rsidRPr="0086294F">
        <w:rPr>
          <w:rFonts w:cstheme="minorHAnsi"/>
          <w:sz w:val="24"/>
          <w:szCs w:val="24"/>
        </w:rPr>
        <w:t>a</w:t>
      </w:r>
      <w:r w:rsidRPr="0086294F">
        <w:rPr>
          <w:rFonts w:cstheme="minorHAnsi"/>
          <w:sz w:val="24"/>
          <w:szCs w:val="24"/>
        </w:rPr>
        <w:t xml:space="preserve"> o przynależności do Okręgowej Izby Inżynierów Budownictwa,</w:t>
      </w:r>
    </w:p>
    <w:p w14:paraId="44B3B305" w14:textId="298F93A6" w:rsidR="00384F40" w:rsidRPr="0086294F" w:rsidRDefault="00C97C3F" w:rsidP="00E74740">
      <w:pPr>
        <w:numPr>
          <w:ilvl w:val="0"/>
          <w:numId w:val="14"/>
        </w:numPr>
        <w:tabs>
          <w:tab w:val="left" w:pos="1134"/>
        </w:tabs>
        <w:spacing w:after="0" w:line="240" w:lineRule="auto"/>
        <w:ind w:left="1134" w:hanging="425"/>
        <w:jc w:val="both"/>
        <w:rPr>
          <w:rFonts w:cstheme="minorHAnsi"/>
          <w:sz w:val="24"/>
          <w:szCs w:val="24"/>
        </w:rPr>
      </w:pPr>
      <w:r w:rsidRPr="0086294F">
        <w:rPr>
          <w:rFonts w:cstheme="minorHAnsi"/>
          <w:sz w:val="24"/>
          <w:szCs w:val="24"/>
        </w:rPr>
        <w:t>zabezpieczenie należytego wykonania umowy, o którym mowa w dziale XX SWZ,</w:t>
      </w:r>
    </w:p>
    <w:p w14:paraId="159BA9CE" w14:textId="268DCA17" w:rsidR="00E0602B" w:rsidRPr="0086294F" w:rsidRDefault="00E0602B" w:rsidP="000D5CCB">
      <w:pPr>
        <w:numPr>
          <w:ilvl w:val="0"/>
          <w:numId w:val="14"/>
        </w:numPr>
        <w:tabs>
          <w:tab w:val="left" w:pos="1134"/>
        </w:tabs>
        <w:spacing w:after="0" w:line="240" w:lineRule="auto"/>
        <w:ind w:left="1134" w:hanging="425"/>
        <w:jc w:val="both"/>
        <w:rPr>
          <w:rFonts w:cstheme="minorHAnsi"/>
          <w:sz w:val="24"/>
          <w:szCs w:val="24"/>
        </w:rPr>
      </w:pPr>
      <w:r w:rsidRPr="0086294F">
        <w:rPr>
          <w:rFonts w:cstheme="minorHAnsi"/>
          <w:sz w:val="24"/>
          <w:szCs w:val="24"/>
        </w:rPr>
        <w:t>dokument potwierdzający posiadanie ubezpieczenia od odpowiedzialności cywilnej w zakresie zgodnym z przedmiotem zamówienia, na kwotę nie mniejszą niż zaoferowana cena ofertowa,</w:t>
      </w:r>
    </w:p>
    <w:p w14:paraId="55D83494" w14:textId="3DA0F8BA" w:rsidR="00A660C7" w:rsidRPr="0086294F" w:rsidRDefault="00A660C7" w:rsidP="000D5CCB">
      <w:pPr>
        <w:numPr>
          <w:ilvl w:val="0"/>
          <w:numId w:val="14"/>
        </w:numPr>
        <w:tabs>
          <w:tab w:val="left" w:pos="1134"/>
        </w:tabs>
        <w:spacing w:after="0" w:line="240" w:lineRule="auto"/>
        <w:ind w:left="1134" w:hanging="425"/>
        <w:jc w:val="both"/>
        <w:rPr>
          <w:rFonts w:cstheme="minorHAnsi"/>
          <w:sz w:val="24"/>
          <w:szCs w:val="24"/>
        </w:rPr>
      </w:pPr>
      <w:r w:rsidRPr="0086294F">
        <w:rPr>
          <w:rFonts w:cstheme="minorHAnsi"/>
          <w:sz w:val="24"/>
          <w:szCs w:val="24"/>
        </w:rPr>
        <w:t>jeżeli jako najkorzystniejsza zostanie wybrana oferta Wykonawców występujących wspólnie, Zamawiający zażąda przed zawarciem umowy w sprawie zamówienia publicznego, umowy regulującej współpracę tych Wykonawców.</w:t>
      </w:r>
    </w:p>
    <w:p w14:paraId="5F1D5C1C" w14:textId="77777777" w:rsidR="00A660C7" w:rsidRPr="0086294F" w:rsidRDefault="00A660C7" w:rsidP="000D5CCB">
      <w:pPr>
        <w:numPr>
          <w:ilvl w:val="0"/>
          <w:numId w:val="13"/>
        </w:numPr>
        <w:spacing w:after="0" w:line="240" w:lineRule="auto"/>
        <w:ind w:left="709" w:hanging="425"/>
        <w:jc w:val="both"/>
        <w:rPr>
          <w:rFonts w:cstheme="minorHAnsi"/>
          <w:sz w:val="24"/>
          <w:szCs w:val="24"/>
        </w:rPr>
      </w:pPr>
      <w:r w:rsidRPr="0086294F">
        <w:rPr>
          <w:rFonts w:cstheme="minorHAnsi"/>
          <w:sz w:val="24"/>
          <w:szCs w:val="24"/>
        </w:rPr>
        <w:t>Zamawiający zawiera umowę w sprawie zamówienia publicznego w terminie nie krótszym niż 5 dni od dnia przesłania zawiadomienia o wyborze najkorzystniejszej oferty.</w:t>
      </w:r>
    </w:p>
    <w:p w14:paraId="04638C65" w14:textId="2A829AEC" w:rsidR="00A660C7" w:rsidRPr="0086294F" w:rsidRDefault="00A660C7" w:rsidP="000D5CCB">
      <w:pPr>
        <w:numPr>
          <w:ilvl w:val="0"/>
          <w:numId w:val="13"/>
        </w:numPr>
        <w:spacing w:after="0" w:line="240" w:lineRule="auto"/>
        <w:ind w:left="709" w:hanging="425"/>
        <w:jc w:val="both"/>
        <w:rPr>
          <w:rFonts w:cstheme="minorHAnsi"/>
          <w:sz w:val="24"/>
          <w:szCs w:val="24"/>
        </w:rPr>
      </w:pPr>
      <w:r w:rsidRPr="0086294F">
        <w:rPr>
          <w:rFonts w:cstheme="minorHAnsi"/>
          <w:sz w:val="24"/>
          <w:szCs w:val="24"/>
        </w:rPr>
        <w:t xml:space="preserve">Zamawiający może zawrzeć umowę w sprawie zamówienia publicznego przed upływem terminu, o którym mowa w ust. 2, jeżeli </w:t>
      </w:r>
      <w:r w:rsidRPr="0086294F">
        <w:rPr>
          <w:rFonts w:cstheme="minorHAnsi"/>
          <w:sz w:val="24"/>
          <w:szCs w:val="24"/>
        </w:rPr>
        <w:tab/>
        <w:t>w postępowaniu o udzielenie zamówienia prowadzonym w trybie</w:t>
      </w:r>
      <w:r w:rsidRPr="0086294F">
        <w:rPr>
          <w:rFonts w:cstheme="minorHAnsi"/>
          <w:sz w:val="24"/>
          <w:szCs w:val="24"/>
        </w:rPr>
        <w:tab/>
        <w:t>podstawowym złożono tylko jedną ofertę.</w:t>
      </w:r>
    </w:p>
    <w:p w14:paraId="7340F187" w14:textId="77DE1949" w:rsidR="00323207" w:rsidRPr="0086294F" w:rsidRDefault="00A660C7" w:rsidP="0086294F">
      <w:pPr>
        <w:numPr>
          <w:ilvl w:val="0"/>
          <w:numId w:val="13"/>
        </w:numPr>
        <w:spacing w:after="0" w:line="240" w:lineRule="auto"/>
        <w:ind w:left="709" w:hanging="425"/>
        <w:jc w:val="both"/>
        <w:rPr>
          <w:rFonts w:cstheme="minorHAnsi"/>
          <w:sz w:val="24"/>
          <w:szCs w:val="24"/>
        </w:rPr>
      </w:pPr>
      <w:r w:rsidRPr="0086294F">
        <w:rPr>
          <w:rFonts w:cstheme="minorHAnsi"/>
          <w:sz w:val="24"/>
          <w:szCs w:val="24"/>
        </w:rPr>
        <w:t>Wykonawca będzie zobowiązany do podpisania umowy w miejscu i terminie wskazanym przez Zamawiającego.</w:t>
      </w:r>
    </w:p>
    <w:p w14:paraId="21BE42B1" w14:textId="77777777" w:rsidR="00323207" w:rsidRPr="00096182" w:rsidRDefault="00323207" w:rsidP="00DF5664">
      <w:pPr>
        <w:shd w:val="clear" w:color="auto" w:fill="FFFFFF"/>
        <w:spacing w:after="0" w:line="240" w:lineRule="auto"/>
        <w:jc w:val="both"/>
        <w:rPr>
          <w:rFonts w:eastAsia="Times New Roman" w:cstheme="minorHAnsi"/>
          <w:b/>
          <w:bCs/>
          <w:sz w:val="24"/>
          <w:szCs w:val="24"/>
          <w:highlight w:val="yellow"/>
          <w:lang w:eastAsia="pl-PL"/>
        </w:rPr>
      </w:pPr>
    </w:p>
    <w:p w14:paraId="6303FB12" w14:textId="63698021" w:rsidR="003E45FF" w:rsidRPr="0086294F" w:rsidRDefault="003E45FF"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86294F">
        <w:rPr>
          <w:rFonts w:eastAsia="Times New Roman" w:cstheme="minorHAnsi"/>
          <w:b/>
          <w:bCs/>
          <w:sz w:val="24"/>
          <w:szCs w:val="24"/>
          <w:u w:val="single"/>
          <w:lang w:eastAsia="pl-PL"/>
        </w:rPr>
        <w:t>POUCZENIE O ŚRODKACH OCHRONY PRAWNEJ PRZYSŁUGUJĄCYCH WYKONAWCY.</w:t>
      </w:r>
    </w:p>
    <w:p w14:paraId="13C2A6A1" w14:textId="04091C5F" w:rsidR="00B40B53" w:rsidRPr="0086294F" w:rsidRDefault="00B40B53" w:rsidP="000D5CCB">
      <w:pPr>
        <w:pStyle w:val="Akapitzlist"/>
        <w:numPr>
          <w:ilvl w:val="0"/>
          <w:numId w:val="10"/>
        </w:numPr>
        <w:shd w:val="clear" w:color="auto" w:fill="FFFFFF"/>
        <w:spacing w:after="0" w:line="240" w:lineRule="auto"/>
        <w:ind w:left="709" w:hanging="425"/>
        <w:jc w:val="both"/>
        <w:rPr>
          <w:rFonts w:cstheme="minorHAnsi"/>
          <w:sz w:val="24"/>
          <w:szCs w:val="24"/>
        </w:rPr>
      </w:pPr>
      <w:r w:rsidRPr="0086294F">
        <w:rPr>
          <w:rFonts w:cstheme="minorHAnsi"/>
          <w:sz w:val="24"/>
          <w:szCs w:val="24"/>
        </w:rPr>
        <w:t xml:space="preserve">Środki ochrony prawnej przysługujące wykonawcy reguluje dział IX ustawy </w:t>
      </w:r>
      <w:proofErr w:type="spellStart"/>
      <w:r w:rsidRPr="0086294F">
        <w:rPr>
          <w:rFonts w:cstheme="minorHAnsi"/>
          <w:sz w:val="24"/>
          <w:szCs w:val="24"/>
        </w:rPr>
        <w:t>Pzp</w:t>
      </w:r>
      <w:proofErr w:type="spellEnd"/>
      <w:r w:rsidRPr="0086294F">
        <w:rPr>
          <w:rFonts w:cstheme="minorHAnsi"/>
          <w:sz w:val="24"/>
          <w:szCs w:val="24"/>
        </w:rPr>
        <w:t>. Zamawiający przedstawia poniżej najistotniejsze informacje.</w:t>
      </w:r>
    </w:p>
    <w:p w14:paraId="6D502344" w14:textId="77D72566" w:rsidR="009D154E" w:rsidRPr="0086294F" w:rsidRDefault="009D154E" w:rsidP="000D5CCB">
      <w:pPr>
        <w:pStyle w:val="Akapitzlist"/>
        <w:numPr>
          <w:ilvl w:val="0"/>
          <w:numId w:val="10"/>
        </w:numPr>
        <w:shd w:val="clear" w:color="auto" w:fill="FFFFFF"/>
        <w:spacing w:after="0" w:line="240" w:lineRule="auto"/>
        <w:ind w:left="709" w:hanging="425"/>
        <w:jc w:val="both"/>
        <w:rPr>
          <w:rFonts w:cstheme="minorHAnsi"/>
          <w:sz w:val="24"/>
          <w:szCs w:val="24"/>
        </w:rPr>
      </w:pPr>
      <w:r w:rsidRPr="0086294F">
        <w:rPr>
          <w:rFonts w:cstheme="minorHAnsi"/>
          <w:sz w:val="24"/>
          <w:szCs w:val="24"/>
        </w:rPr>
        <w:t>Środki ochrony prawnej określone w niniejszym dziale przysługują wykonawcy</w:t>
      </w:r>
      <w:r w:rsidR="00A511CA" w:rsidRPr="0086294F">
        <w:rPr>
          <w:rFonts w:cstheme="minorHAnsi"/>
          <w:sz w:val="24"/>
          <w:szCs w:val="24"/>
        </w:rPr>
        <w:t xml:space="preserve"> </w:t>
      </w:r>
      <w:r w:rsidRPr="0086294F">
        <w:rPr>
          <w:rFonts w:cstheme="minorHAnsi"/>
          <w:sz w:val="24"/>
          <w:szCs w:val="24"/>
        </w:rPr>
        <w:t xml:space="preserve">oraz innemu podmiotowi, jeżeli ma lub miał interes w uzyskaniu zamówienia oraz poniósł lub może ponieść szkodę w wyniku naruszenia przez zamawiającego przepisów ustawy </w:t>
      </w:r>
      <w:proofErr w:type="spellStart"/>
      <w:r w:rsidR="00A511CA" w:rsidRPr="0086294F">
        <w:rPr>
          <w:rFonts w:cstheme="minorHAnsi"/>
          <w:sz w:val="24"/>
          <w:szCs w:val="24"/>
        </w:rPr>
        <w:t>Pzp</w:t>
      </w:r>
      <w:proofErr w:type="spellEnd"/>
      <w:r w:rsidR="00A511CA" w:rsidRPr="0086294F">
        <w:rPr>
          <w:rFonts w:cstheme="minorHAnsi"/>
          <w:sz w:val="24"/>
          <w:szCs w:val="24"/>
        </w:rPr>
        <w:t>.</w:t>
      </w:r>
      <w:r w:rsidRPr="0086294F">
        <w:rPr>
          <w:rFonts w:cstheme="minorHAnsi"/>
          <w:sz w:val="24"/>
          <w:szCs w:val="24"/>
        </w:rPr>
        <w:t xml:space="preserve"> </w:t>
      </w:r>
    </w:p>
    <w:p w14:paraId="3665E582" w14:textId="12D01BA9" w:rsidR="009D154E" w:rsidRPr="0086294F" w:rsidRDefault="009D154E" w:rsidP="000D5CCB">
      <w:pPr>
        <w:pStyle w:val="Akapitzlist"/>
        <w:numPr>
          <w:ilvl w:val="0"/>
          <w:numId w:val="10"/>
        </w:numPr>
        <w:shd w:val="clear" w:color="auto" w:fill="FFFFFF"/>
        <w:spacing w:after="0" w:line="240" w:lineRule="auto"/>
        <w:ind w:left="709" w:hanging="425"/>
        <w:jc w:val="both"/>
        <w:rPr>
          <w:rFonts w:cstheme="minorHAnsi"/>
          <w:sz w:val="24"/>
          <w:szCs w:val="24"/>
        </w:rPr>
      </w:pPr>
      <w:r w:rsidRPr="0086294F">
        <w:rPr>
          <w:rFonts w:cstheme="minorHAnsi"/>
          <w:sz w:val="24"/>
          <w:szCs w:val="24"/>
          <w:shd w:val="clear" w:color="auto" w:fill="FFFFFF"/>
        </w:rPr>
        <w:t>Środki</w:t>
      </w:r>
      <w:r w:rsidRPr="0086294F">
        <w:rPr>
          <w:rFonts w:cstheme="minorHAnsi"/>
          <w:sz w:val="24"/>
          <w:szCs w:val="24"/>
        </w:rPr>
        <w:t xml:space="preserve"> ochrony prawnej wobec ogłoszenia wszczynającego postępowanie o udzielenie zamówienia oraz dokumentów zamówienia przysługują również organizacjom wpisanym na listę, o której mowa w art. 469 pkt 15 </w:t>
      </w:r>
      <w:r w:rsidR="0021241D" w:rsidRPr="0086294F">
        <w:rPr>
          <w:rFonts w:cstheme="minorHAnsi"/>
          <w:sz w:val="24"/>
          <w:szCs w:val="24"/>
        </w:rPr>
        <w:t xml:space="preserve">ustawy </w:t>
      </w:r>
      <w:proofErr w:type="spellStart"/>
      <w:r w:rsidR="0021241D" w:rsidRPr="0086294F">
        <w:rPr>
          <w:rFonts w:cstheme="minorHAnsi"/>
          <w:sz w:val="24"/>
          <w:szCs w:val="24"/>
        </w:rPr>
        <w:t>Pzp</w:t>
      </w:r>
      <w:proofErr w:type="spellEnd"/>
      <w:r w:rsidRPr="0086294F">
        <w:rPr>
          <w:rFonts w:cstheme="minorHAnsi"/>
          <w:sz w:val="24"/>
          <w:szCs w:val="24"/>
        </w:rPr>
        <w:t xml:space="preserve"> oraz Rzecznikowi Małych i</w:t>
      </w:r>
      <w:r w:rsidR="00571076" w:rsidRPr="0086294F">
        <w:rPr>
          <w:rFonts w:cstheme="minorHAnsi"/>
          <w:sz w:val="24"/>
          <w:szCs w:val="24"/>
        </w:rPr>
        <w:t> </w:t>
      </w:r>
      <w:r w:rsidRPr="0086294F">
        <w:rPr>
          <w:rFonts w:cstheme="minorHAnsi"/>
          <w:sz w:val="24"/>
          <w:szCs w:val="24"/>
        </w:rPr>
        <w:t>Średnich Przedsiębiorców.</w:t>
      </w:r>
    </w:p>
    <w:p w14:paraId="7E22852A" w14:textId="1ECC2230" w:rsidR="009D154E" w:rsidRPr="0086294F" w:rsidRDefault="009D154E" w:rsidP="000D5CCB">
      <w:pPr>
        <w:pStyle w:val="Akapitzlist"/>
        <w:numPr>
          <w:ilvl w:val="0"/>
          <w:numId w:val="10"/>
        </w:numPr>
        <w:shd w:val="clear" w:color="auto" w:fill="FFFFFF"/>
        <w:spacing w:after="0" w:line="240" w:lineRule="auto"/>
        <w:ind w:left="709" w:hanging="425"/>
        <w:jc w:val="both"/>
        <w:rPr>
          <w:rFonts w:cstheme="minorHAnsi"/>
          <w:sz w:val="24"/>
          <w:szCs w:val="24"/>
        </w:rPr>
      </w:pPr>
      <w:r w:rsidRPr="0086294F">
        <w:rPr>
          <w:rFonts w:cstheme="minorHAnsi"/>
          <w:sz w:val="24"/>
          <w:szCs w:val="24"/>
          <w:shd w:val="clear" w:color="auto" w:fill="FFFFFF"/>
        </w:rPr>
        <w:t>Odwołanie</w:t>
      </w:r>
      <w:r w:rsidRPr="0086294F">
        <w:rPr>
          <w:rFonts w:cstheme="minorHAnsi"/>
          <w:sz w:val="24"/>
          <w:szCs w:val="24"/>
        </w:rPr>
        <w:t xml:space="preserve"> przysługuje na:</w:t>
      </w:r>
    </w:p>
    <w:p w14:paraId="0D5B8D67" w14:textId="30898D07" w:rsidR="009D154E" w:rsidRPr="0086294F" w:rsidRDefault="009D154E" w:rsidP="000D5CCB">
      <w:pPr>
        <w:pStyle w:val="Akapitzlist"/>
        <w:numPr>
          <w:ilvl w:val="2"/>
          <w:numId w:val="11"/>
        </w:numPr>
        <w:suppressAutoHyphens/>
        <w:spacing w:after="0" w:line="240" w:lineRule="auto"/>
        <w:ind w:left="993" w:hanging="284"/>
        <w:jc w:val="both"/>
        <w:rPr>
          <w:rFonts w:cstheme="minorHAnsi"/>
          <w:sz w:val="24"/>
          <w:szCs w:val="24"/>
        </w:rPr>
      </w:pPr>
      <w:r w:rsidRPr="0086294F">
        <w:rPr>
          <w:rFonts w:cstheme="minorHAnsi"/>
          <w:sz w:val="24"/>
          <w:szCs w:val="24"/>
        </w:rPr>
        <w:t xml:space="preserve">niezgodną z przepisami ustawy czynność </w:t>
      </w:r>
      <w:r w:rsidR="00571076" w:rsidRPr="0086294F">
        <w:rPr>
          <w:rFonts w:cstheme="minorHAnsi"/>
          <w:sz w:val="24"/>
          <w:szCs w:val="24"/>
        </w:rPr>
        <w:t>z</w:t>
      </w:r>
      <w:r w:rsidRPr="0086294F">
        <w:rPr>
          <w:rFonts w:cstheme="minorHAnsi"/>
          <w:sz w:val="24"/>
          <w:szCs w:val="24"/>
        </w:rPr>
        <w:t>amawiającego, podjętą w postępowaniu o</w:t>
      </w:r>
      <w:r w:rsidR="00571076" w:rsidRPr="0086294F">
        <w:rPr>
          <w:rFonts w:cstheme="minorHAnsi"/>
          <w:sz w:val="24"/>
          <w:szCs w:val="24"/>
        </w:rPr>
        <w:t> </w:t>
      </w:r>
      <w:r w:rsidRPr="0086294F">
        <w:rPr>
          <w:rFonts w:cstheme="minorHAnsi"/>
          <w:sz w:val="24"/>
          <w:szCs w:val="24"/>
        </w:rPr>
        <w:t>udzielenie zamówienia, w tym na projektowane postanowienie umowy</w:t>
      </w:r>
      <w:r w:rsidR="00571076" w:rsidRPr="0086294F">
        <w:rPr>
          <w:rFonts w:cstheme="minorHAnsi"/>
          <w:sz w:val="24"/>
          <w:szCs w:val="24"/>
        </w:rPr>
        <w:t>,</w:t>
      </w:r>
    </w:p>
    <w:p w14:paraId="0C4C66B0" w14:textId="06291418" w:rsidR="009D154E" w:rsidRPr="0086294F" w:rsidRDefault="009D154E" w:rsidP="000D5CCB">
      <w:pPr>
        <w:pStyle w:val="Akapitzlist"/>
        <w:numPr>
          <w:ilvl w:val="2"/>
          <w:numId w:val="11"/>
        </w:numPr>
        <w:suppressAutoHyphens/>
        <w:spacing w:after="0" w:line="240" w:lineRule="auto"/>
        <w:ind w:left="993" w:hanging="284"/>
        <w:jc w:val="both"/>
        <w:rPr>
          <w:rFonts w:cstheme="minorHAnsi"/>
          <w:sz w:val="24"/>
          <w:szCs w:val="24"/>
        </w:rPr>
      </w:pPr>
      <w:r w:rsidRPr="0086294F">
        <w:rPr>
          <w:rFonts w:cstheme="minorHAnsi"/>
          <w:sz w:val="24"/>
          <w:szCs w:val="24"/>
        </w:rPr>
        <w:t>zaniechanie czynności w postępowaniu o udzielenie zamówienia do której zamawiający był obowiązany na podstawie ustawy</w:t>
      </w:r>
      <w:r w:rsidR="00571076" w:rsidRPr="0086294F">
        <w:rPr>
          <w:rFonts w:cstheme="minorHAnsi"/>
          <w:sz w:val="24"/>
          <w:szCs w:val="24"/>
        </w:rPr>
        <w:t xml:space="preserve"> </w:t>
      </w:r>
      <w:proofErr w:type="spellStart"/>
      <w:r w:rsidR="00571076" w:rsidRPr="0086294F">
        <w:rPr>
          <w:rFonts w:cstheme="minorHAnsi"/>
          <w:sz w:val="24"/>
          <w:szCs w:val="24"/>
        </w:rPr>
        <w:t>Pzp</w:t>
      </w:r>
      <w:proofErr w:type="spellEnd"/>
      <w:r w:rsidR="00571076" w:rsidRPr="0086294F">
        <w:rPr>
          <w:rFonts w:cstheme="minorHAnsi"/>
          <w:sz w:val="24"/>
          <w:szCs w:val="24"/>
        </w:rPr>
        <w:t>.</w:t>
      </w:r>
    </w:p>
    <w:p w14:paraId="15B6D1DB" w14:textId="77777777" w:rsidR="00571076" w:rsidRPr="0086294F" w:rsidRDefault="009D154E" w:rsidP="000D5CCB">
      <w:pPr>
        <w:pStyle w:val="Akapitzlist"/>
        <w:numPr>
          <w:ilvl w:val="0"/>
          <w:numId w:val="10"/>
        </w:numPr>
        <w:shd w:val="clear" w:color="auto" w:fill="FFFFFF"/>
        <w:spacing w:after="0" w:line="240" w:lineRule="auto"/>
        <w:ind w:left="709" w:hanging="425"/>
        <w:jc w:val="both"/>
        <w:rPr>
          <w:rFonts w:cstheme="minorHAnsi"/>
          <w:sz w:val="24"/>
          <w:szCs w:val="24"/>
        </w:rPr>
      </w:pPr>
      <w:r w:rsidRPr="0086294F">
        <w:rPr>
          <w:rFonts w:cstheme="minorHAnsi"/>
          <w:sz w:val="24"/>
          <w:szCs w:val="24"/>
          <w:shd w:val="clear" w:color="auto" w:fill="FFFFFF"/>
        </w:rPr>
        <w:t>Odwołanie</w:t>
      </w:r>
      <w:r w:rsidRPr="0086294F">
        <w:rPr>
          <w:rFonts w:cstheme="minorHAnsi"/>
          <w:sz w:val="24"/>
          <w:szCs w:val="24"/>
        </w:rPr>
        <w:t xml:space="preserve"> wnosi się do Prezesa Izby. </w:t>
      </w:r>
    </w:p>
    <w:p w14:paraId="727DA204" w14:textId="6B0B97B3" w:rsidR="00B40B53" w:rsidRPr="0086294F" w:rsidRDefault="00B40B53" w:rsidP="000D5CCB">
      <w:pPr>
        <w:pStyle w:val="Akapitzlist"/>
        <w:numPr>
          <w:ilvl w:val="0"/>
          <w:numId w:val="10"/>
        </w:numPr>
        <w:shd w:val="clear" w:color="auto" w:fill="FFFFFF"/>
        <w:spacing w:after="0" w:line="240" w:lineRule="auto"/>
        <w:ind w:left="709" w:hanging="425"/>
        <w:jc w:val="both"/>
        <w:rPr>
          <w:rFonts w:cstheme="minorHAnsi"/>
          <w:sz w:val="24"/>
          <w:szCs w:val="24"/>
        </w:rPr>
      </w:pPr>
      <w:r w:rsidRPr="0086294F">
        <w:rPr>
          <w:rFonts w:cstheme="minorHAnsi"/>
          <w:sz w:val="24"/>
          <w:szCs w:val="24"/>
        </w:rPr>
        <w:t xml:space="preserve">Odwołujący przekazuje zamawiającemu odwołanie wniesione w formie elektronicznej albo postaci elektronicznej albo kopię tego odwołania, jeżeli zostało ono wniesione </w:t>
      </w:r>
      <w:r w:rsidRPr="0086294F">
        <w:rPr>
          <w:rFonts w:cstheme="minorHAnsi"/>
          <w:sz w:val="24"/>
          <w:szCs w:val="24"/>
        </w:rPr>
        <w:lastRenderedPageBreak/>
        <w:t>w</w:t>
      </w:r>
      <w:r w:rsidR="00832AE9" w:rsidRPr="0086294F">
        <w:rPr>
          <w:rFonts w:cstheme="minorHAnsi"/>
          <w:sz w:val="24"/>
          <w:szCs w:val="24"/>
        </w:rPr>
        <w:t> </w:t>
      </w:r>
      <w:r w:rsidRPr="0086294F">
        <w:rPr>
          <w:rFonts w:cstheme="minorHAnsi"/>
          <w:sz w:val="24"/>
          <w:szCs w:val="24"/>
        </w:rPr>
        <w:t>formie pisemnej, przed upływem terminu do wniesienia odwołania w taki sposób, aby mógł on zapoznać się z jego treścią przed upływem tego terminu.</w:t>
      </w:r>
    </w:p>
    <w:p w14:paraId="6E1754ED" w14:textId="53169159" w:rsidR="009D154E" w:rsidRPr="0086294F" w:rsidRDefault="009D154E" w:rsidP="000D5CCB">
      <w:pPr>
        <w:pStyle w:val="Akapitzlist"/>
        <w:numPr>
          <w:ilvl w:val="0"/>
          <w:numId w:val="10"/>
        </w:numPr>
        <w:shd w:val="clear" w:color="auto" w:fill="FFFFFF"/>
        <w:spacing w:after="0" w:line="240" w:lineRule="auto"/>
        <w:ind w:left="709" w:hanging="425"/>
        <w:jc w:val="both"/>
        <w:rPr>
          <w:rFonts w:cstheme="minorHAnsi"/>
          <w:sz w:val="24"/>
          <w:szCs w:val="24"/>
        </w:rPr>
      </w:pPr>
      <w:r w:rsidRPr="0086294F">
        <w:rPr>
          <w:rFonts w:cstheme="minorHAnsi"/>
          <w:sz w:val="24"/>
          <w:szCs w:val="24"/>
        </w:rPr>
        <w:t xml:space="preserve">Odwołanie wobec treści ogłoszenia lub treści </w:t>
      </w:r>
      <w:r w:rsidR="00B40B53" w:rsidRPr="0086294F">
        <w:rPr>
          <w:rFonts w:cstheme="minorHAnsi"/>
          <w:sz w:val="24"/>
          <w:szCs w:val="24"/>
        </w:rPr>
        <w:t>dokumentów zamówienia</w:t>
      </w:r>
      <w:r w:rsidRPr="0086294F">
        <w:rPr>
          <w:rFonts w:cstheme="minorHAnsi"/>
          <w:sz w:val="24"/>
          <w:szCs w:val="24"/>
        </w:rPr>
        <w:t xml:space="preserve"> wnosi się w</w:t>
      </w:r>
      <w:r w:rsidR="00832AE9" w:rsidRPr="0086294F">
        <w:rPr>
          <w:rFonts w:cstheme="minorHAnsi"/>
          <w:sz w:val="24"/>
          <w:szCs w:val="24"/>
        </w:rPr>
        <w:t> </w:t>
      </w:r>
      <w:r w:rsidRPr="0086294F">
        <w:rPr>
          <w:rFonts w:cstheme="minorHAnsi"/>
          <w:sz w:val="24"/>
          <w:szCs w:val="24"/>
        </w:rPr>
        <w:t xml:space="preserve">terminie 5 dni od dnia zamieszczenia ogłoszenia w Biuletynie Zamówień Publicznych lub </w:t>
      </w:r>
      <w:r w:rsidR="00B40B53" w:rsidRPr="0086294F">
        <w:rPr>
          <w:rFonts w:cstheme="minorHAnsi"/>
          <w:sz w:val="24"/>
          <w:szCs w:val="24"/>
        </w:rPr>
        <w:t>dokumentów zamówienia</w:t>
      </w:r>
      <w:r w:rsidRPr="0086294F">
        <w:rPr>
          <w:rFonts w:cstheme="minorHAnsi"/>
          <w:sz w:val="24"/>
          <w:szCs w:val="24"/>
        </w:rPr>
        <w:t xml:space="preserve"> na stronie internetowej.</w:t>
      </w:r>
    </w:p>
    <w:p w14:paraId="10220C46" w14:textId="02ADC875" w:rsidR="009D154E" w:rsidRPr="0086294F" w:rsidRDefault="009D154E" w:rsidP="000D5CCB">
      <w:pPr>
        <w:pStyle w:val="Akapitzlist"/>
        <w:numPr>
          <w:ilvl w:val="0"/>
          <w:numId w:val="10"/>
        </w:numPr>
        <w:shd w:val="clear" w:color="auto" w:fill="FFFFFF"/>
        <w:spacing w:after="0" w:line="240" w:lineRule="auto"/>
        <w:ind w:left="709" w:hanging="425"/>
        <w:jc w:val="both"/>
        <w:rPr>
          <w:rFonts w:cstheme="minorHAnsi"/>
          <w:sz w:val="24"/>
          <w:szCs w:val="24"/>
        </w:rPr>
      </w:pPr>
      <w:r w:rsidRPr="0086294F">
        <w:rPr>
          <w:rFonts w:cstheme="minorHAnsi"/>
          <w:sz w:val="24"/>
          <w:szCs w:val="24"/>
        </w:rPr>
        <w:t>Odwołanie wnosi się w terminie:</w:t>
      </w:r>
    </w:p>
    <w:p w14:paraId="053D9CCB" w14:textId="7C2D616F" w:rsidR="009D154E" w:rsidRPr="0086294F" w:rsidRDefault="009D154E" w:rsidP="000D5CCB">
      <w:pPr>
        <w:pStyle w:val="Akapitzlist"/>
        <w:numPr>
          <w:ilvl w:val="2"/>
          <w:numId w:val="12"/>
        </w:numPr>
        <w:suppressAutoHyphens/>
        <w:spacing w:after="0" w:line="240" w:lineRule="auto"/>
        <w:ind w:left="993" w:hanging="284"/>
        <w:jc w:val="both"/>
        <w:rPr>
          <w:rFonts w:cstheme="minorHAnsi"/>
          <w:sz w:val="24"/>
          <w:szCs w:val="24"/>
        </w:rPr>
      </w:pPr>
      <w:r w:rsidRPr="0086294F">
        <w:rPr>
          <w:rFonts w:cstheme="minorHAnsi"/>
          <w:sz w:val="24"/>
          <w:szCs w:val="24"/>
        </w:rPr>
        <w:t>5 dni od dnia przekazania informacji o czynności zamawiającego stanowiącej podstawę jego wniesienia, jeżeli informacja została przekazana przy użyciu środków komunikacji elektronicznej,</w:t>
      </w:r>
    </w:p>
    <w:p w14:paraId="27B4D68A" w14:textId="2349F37E" w:rsidR="009D154E" w:rsidRPr="0086294F" w:rsidRDefault="009D154E" w:rsidP="000D5CCB">
      <w:pPr>
        <w:pStyle w:val="Akapitzlist"/>
        <w:numPr>
          <w:ilvl w:val="2"/>
          <w:numId w:val="12"/>
        </w:numPr>
        <w:suppressAutoHyphens/>
        <w:spacing w:after="0" w:line="240" w:lineRule="auto"/>
        <w:ind w:left="993" w:hanging="284"/>
        <w:jc w:val="both"/>
        <w:rPr>
          <w:rFonts w:cstheme="minorHAnsi"/>
          <w:sz w:val="24"/>
          <w:szCs w:val="24"/>
        </w:rPr>
      </w:pPr>
      <w:r w:rsidRPr="0086294F">
        <w:rPr>
          <w:rFonts w:cstheme="minorHAnsi"/>
          <w:sz w:val="24"/>
          <w:szCs w:val="24"/>
        </w:rPr>
        <w:t>10 dni od dnia przekazania informacji o czynności zamawiającego stanowiącej podstawę jego wniesienia, jeżeli informacja została przekazana w sposób inny niż określony w pkt 1</w:t>
      </w:r>
      <w:r w:rsidR="00B40B53" w:rsidRPr="0086294F">
        <w:rPr>
          <w:rFonts w:cstheme="minorHAnsi"/>
          <w:sz w:val="24"/>
          <w:szCs w:val="24"/>
        </w:rPr>
        <w:t>.</w:t>
      </w:r>
    </w:p>
    <w:p w14:paraId="5F9727D9" w14:textId="7658DDC6" w:rsidR="009D154E" w:rsidRPr="0086294F" w:rsidRDefault="009D154E" w:rsidP="000D5CCB">
      <w:pPr>
        <w:pStyle w:val="Akapitzlist"/>
        <w:numPr>
          <w:ilvl w:val="0"/>
          <w:numId w:val="10"/>
        </w:numPr>
        <w:shd w:val="clear" w:color="auto" w:fill="FFFFFF"/>
        <w:spacing w:after="0" w:line="240" w:lineRule="auto"/>
        <w:ind w:left="709" w:hanging="425"/>
        <w:jc w:val="both"/>
        <w:rPr>
          <w:rFonts w:cstheme="minorHAnsi"/>
          <w:sz w:val="24"/>
          <w:szCs w:val="24"/>
        </w:rPr>
      </w:pPr>
      <w:r w:rsidRPr="0086294F">
        <w:rPr>
          <w:rFonts w:cstheme="minorHAnsi"/>
          <w:sz w:val="24"/>
          <w:szCs w:val="24"/>
        </w:rPr>
        <w:t xml:space="preserve">Odwołanie w przypadkach innych niż określone w </w:t>
      </w:r>
      <w:r w:rsidR="00B40B53" w:rsidRPr="0086294F">
        <w:rPr>
          <w:rFonts w:cstheme="minorHAnsi"/>
          <w:sz w:val="24"/>
          <w:szCs w:val="24"/>
        </w:rPr>
        <w:t xml:space="preserve">ust. 7 i 8 </w:t>
      </w:r>
      <w:r w:rsidRPr="0086294F">
        <w:rPr>
          <w:rFonts w:cstheme="minorHAnsi"/>
          <w:sz w:val="24"/>
          <w:szCs w:val="24"/>
        </w:rPr>
        <w:t>wnosi się w terminie 5 dni od dnia, w którym powzięto lub przy zachowaniu należytej staranności można było powziąć wiadomość o okolicznościach stanowiących podstawę jego wniesienia</w:t>
      </w:r>
      <w:r w:rsidR="00B40B53" w:rsidRPr="0086294F">
        <w:rPr>
          <w:rFonts w:cstheme="minorHAnsi"/>
          <w:sz w:val="24"/>
          <w:szCs w:val="24"/>
        </w:rPr>
        <w:t>.</w:t>
      </w:r>
    </w:p>
    <w:p w14:paraId="08867A94" w14:textId="1E86D1D8" w:rsidR="005255EA" w:rsidRPr="0086294F" w:rsidRDefault="005255EA" w:rsidP="00220894">
      <w:pPr>
        <w:pStyle w:val="Akapitzlist"/>
        <w:shd w:val="clear" w:color="auto" w:fill="FFFFFF"/>
        <w:spacing w:after="0" w:line="240" w:lineRule="auto"/>
        <w:ind w:left="709"/>
        <w:jc w:val="both"/>
        <w:rPr>
          <w:rFonts w:cstheme="minorHAnsi"/>
          <w:sz w:val="24"/>
          <w:szCs w:val="24"/>
        </w:rPr>
      </w:pPr>
    </w:p>
    <w:p w14:paraId="28872576" w14:textId="2A441D23" w:rsidR="00737C02" w:rsidRPr="0086294F" w:rsidRDefault="00737C02"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86294F">
        <w:rPr>
          <w:rFonts w:eastAsia="Times New Roman" w:cstheme="minorHAnsi"/>
          <w:b/>
          <w:bCs/>
          <w:sz w:val="24"/>
          <w:szCs w:val="24"/>
          <w:u w:val="single"/>
          <w:lang w:eastAsia="pl-PL"/>
        </w:rPr>
        <w:t>WYKAZ ZAŁĄCZNIKÓW DO SWZ</w:t>
      </w:r>
    </w:p>
    <w:p w14:paraId="47EF8BF4" w14:textId="51C7A693" w:rsidR="00737C02" w:rsidRPr="0086294F" w:rsidRDefault="00737C02" w:rsidP="000D5CCB">
      <w:pPr>
        <w:pStyle w:val="Akapitzlist"/>
        <w:numPr>
          <w:ilvl w:val="0"/>
          <w:numId w:val="9"/>
        </w:numPr>
        <w:suppressAutoHyphens/>
        <w:spacing w:after="0" w:line="240" w:lineRule="auto"/>
        <w:rPr>
          <w:rFonts w:cstheme="minorHAnsi"/>
          <w:sz w:val="24"/>
          <w:szCs w:val="24"/>
        </w:rPr>
      </w:pPr>
      <w:r w:rsidRPr="0086294F">
        <w:rPr>
          <w:rFonts w:cstheme="minorHAnsi"/>
          <w:sz w:val="24"/>
          <w:szCs w:val="24"/>
        </w:rPr>
        <w:t xml:space="preserve">Załącznik nr </w:t>
      </w:r>
      <w:r w:rsidR="00096399" w:rsidRPr="0086294F">
        <w:rPr>
          <w:rFonts w:cstheme="minorHAnsi"/>
          <w:sz w:val="24"/>
          <w:szCs w:val="24"/>
        </w:rPr>
        <w:t>1</w:t>
      </w:r>
      <w:r w:rsidRPr="0086294F">
        <w:rPr>
          <w:rFonts w:cstheme="minorHAnsi"/>
          <w:sz w:val="24"/>
          <w:szCs w:val="24"/>
        </w:rPr>
        <w:t xml:space="preserve"> – formularz ofertowy.</w:t>
      </w:r>
    </w:p>
    <w:p w14:paraId="0D205F10" w14:textId="5F92307F" w:rsidR="00737C02" w:rsidRPr="0086294F" w:rsidRDefault="00737C02" w:rsidP="000D5CCB">
      <w:pPr>
        <w:pStyle w:val="Akapitzlist"/>
        <w:numPr>
          <w:ilvl w:val="0"/>
          <w:numId w:val="9"/>
        </w:numPr>
        <w:tabs>
          <w:tab w:val="num" w:pos="426"/>
        </w:tabs>
        <w:suppressAutoHyphens/>
        <w:spacing w:after="0" w:line="240" w:lineRule="auto"/>
        <w:jc w:val="both"/>
        <w:rPr>
          <w:rFonts w:cstheme="minorHAnsi"/>
          <w:bCs/>
          <w:sz w:val="24"/>
          <w:szCs w:val="24"/>
        </w:rPr>
      </w:pPr>
      <w:r w:rsidRPr="0086294F">
        <w:rPr>
          <w:rFonts w:cstheme="minorHAnsi"/>
          <w:sz w:val="24"/>
          <w:szCs w:val="24"/>
        </w:rPr>
        <w:t xml:space="preserve">Załącznik nr </w:t>
      </w:r>
      <w:r w:rsidR="00096399" w:rsidRPr="0086294F">
        <w:rPr>
          <w:rFonts w:cstheme="minorHAnsi"/>
          <w:sz w:val="24"/>
          <w:szCs w:val="24"/>
        </w:rPr>
        <w:t>2</w:t>
      </w:r>
      <w:r w:rsidRPr="0086294F">
        <w:rPr>
          <w:rFonts w:cstheme="minorHAnsi"/>
          <w:sz w:val="24"/>
          <w:szCs w:val="24"/>
        </w:rPr>
        <w:t xml:space="preserve"> – </w:t>
      </w:r>
      <w:r w:rsidRPr="0086294F">
        <w:rPr>
          <w:rFonts w:cstheme="minorHAnsi"/>
          <w:bCs/>
          <w:sz w:val="24"/>
          <w:szCs w:val="24"/>
        </w:rPr>
        <w:t>oświadczenie o braku podstaw do wykluczenia</w:t>
      </w:r>
      <w:r w:rsidR="00096399" w:rsidRPr="0086294F">
        <w:rPr>
          <w:rFonts w:cstheme="minorHAnsi"/>
          <w:bCs/>
          <w:sz w:val="24"/>
          <w:szCs w:val="24"/>
        </w:rPr>
        <w:t xml:space="preserve"> oraz o spełnianiu warunków udziału w postępowaniu</w:t>
      </w:r>
      <w:r w:rsidRPr="0086294F">
        <w:rPr>
          <w:rFonts w:cstheme="minorHAnsi"/>
          <w:bCs/>
          <w:sz w:val="24"/>
          <w:szCs w:val="24"/>
        </w:rPr>
        <w:t>.</w:t>
      </w:r>
    </w:p>
    <w:p w14:paraId="7E5A910C" w14:textId="210E4C6F" w:rsidR="00096399" w:rsidRPr="0086294F" w:rsidRDefault="00096399" w:rsidP="000D5CCB">
      <w:pPr>
        <w:pStyle w:val="Akapitzlist"/>
        <w:numPr>
          <w:ilvl w:val="0"/>
          <w:numId w:val="9"/>
        </w:numPr>
        <w:tabs>
          <w:tab w:val="num" w:pos="426"/>
        </w:tabs>
        <w:suppressAutoHyphens/>
        <w:spacing w:after="0" w:line="240" w:lineRule="auto"/>
        <w:jc w:val="both"/>
        <w:rPr>
          <w:rFonts w:cstheme="minorHAnsi"/>
          <w:bCs/>
          <w:sz w:val="24"/>
          <w:szCs w:val="24"/>
        </w:rPr>
      </w:pPr>
      <w:r w:rsidRPr="0086294F">
        <w:rPr>
          <w:rFonts w:cstheme="minorHAnsi"/>
          <w:bCs/>
          <w:sz w:val="24"/>
          <w:szCs w:val="24"/>
        </w:rPr>
        <w:t>Załącznik nr 3 – zobowiązanie podmiotu udostępniającego zasoby.</w:t>
      </w:r>
    </w:p>
    <w:p w14:paraId="090E7163" w14:textId="308C935E" w:rsidR="00096399" w:rsidRPr="0086294F" w:rsidRDefault="00096399" w:rsidP="000D5CCB">
      <w:pPr>
        <w:pStyle w:val="Akapitzlist"/>
        <w:numPr>
          <w:ilvl w:val="0"/>
          <w:numId w:val="9"/>
        </w:numPr>
        <w:tabs>
          <w:tab w:val="num" w:pos="426"/>
        </w:tabs>
        <w:suppressAutoHyphens/>
        <w:spacing w:after="0" w:line="240" w:lineRule="auto"/>
        <w:jc w:val="both"/>
        <w:rPr>
          <w:rFonts w:cstheme="minorHAnsi"/>
          <w:bCs/>
          <w:sz w:val="24"/>
          <w:szCs w:val="24"/>
        </w:rPr>
      </w:pPr>
      <w:r w:rsidRPr="0086294F">
        <w:rPr>
          <w:rFonts w:cstheme="minorHAnsi"/>
          <w:sz w:val="24"/>
          <w:szCs w:val="24"/>
        </w:rPr>
        <w:t xml:space="preserve">Załącznik nr 4 – </w:t>
      </w:r>
      <w:r w:rsidRPr="0086294F">
        <w:rPr>
          <w:rFonts w:cstheme="minorHAnsi"/>
          <w:bCs/>
          <w:sz w:val="24"/>
          <w:szCs w:val="24"/>
        </w:rPr>
        <w:t>oświadczenie podmiotu udostępniającego zasoby, o braku podstaw do wykluczenia oraz o spełnianiu warunków udziału w postępowaniu.</w:t>
      </w:r>
    </w:p>
    <w:p w14:paraId="458F6506" w14:textId="4685F48A" w:rsidR="00737C02" w:rsidRPr="0086294F" w:rsidRDefault="00737C02" w:rsidP="000D5CCB">
      <w:pPr>
        <w:pStyle w:val="Akapitzlist"/>
        <w:numPr>
          <w:ilvl w:val="0"/>
          <w:numId w:val="9"/>
        </w:numPr>
        <w:tabs>
          <w:tab w:val="num" w:pos="426"/>
        </w:tabs>
        <w:suppressAutoHyphens/>
        <w:spacing w:after="0" w:line="240" w:lineRule="auto"/>
        <w:jc w:val="both"/>
        <w:rPr>
          <w:rFonts w:cstheme="minorHAnsi"/>
          <w:bCs/>
          <w:sz w:val="24"/>
          <w:szCs w:val="24"/>
        </w:rPr>
      </w:pPr>
      <w:r w:rsidRPr="0086294F">
        <w:rPr>
          <w:rFonts w:cstheme="minorHAnsi"/>
          <w:bCs/>
          <w:sz w:val="24"/>
          <w:szCs w:val="24"/>
        </w:rPr>
        <w:t xml:space="preserve">Załącznik nr </w:t>
      </w:r>
      <w:r w:rsidR="00096399" w:rsidRPr="0086294F">
        <w:rPr>
          <w:rFonts w:cstheme="minorHAnsi"/>
          <w:bCs/>
          <w:sz w:val="24"/>
          <w:szCs w:val="24"/>
        </w:rPr>
        <w:t>5</w:t>
      </w:r>
      <w:r w:rsidRPr="0086294F">
        <w:rPr>
          <w:rFonts w:cstheme="minorHAnsi"/>
          <w:bCs/>
          <w:sz w:val="24"/>
          <w:szCs w:val="24"/>
        </w:rPr>
        <w:t xml:space="preserve"> – </w:t>
      </w:r>
      <w:r w:rsidR="00096399" w:rsidRPr="0086294F">
        <w:rPr>
          <w:rFonts w:cstheme="minorHAnsi"/>
          <w:bCs/>
          <w:sz w:val="24"/>
          <w:szCs w:val="24"/>
        </w:rPr>
        <w:t>oświadczenie dot. grupy kapitałowej.</w:t>
      </w:r>
    </w:p>
    <w:p w14:paraId="1C032E4C" w14:textId="1CA9F3D7" w:rsidR="00096399" w:rsidRPr="0086294F" w:rsidRDefault="00096399" w:rsidP="000D5CCB">
      <w:pPr>
        <w:pStyle w:val="Akapitzlist"/>
        <w:numPr>
          <w:ilvl w:val="0"/>
          <w:numId w:val="9"/>
        </w:numPr>
        <w:tabs>
          <w:tab w:val="num" w:pos="426"/>
        </w:tabs>
        <w:suppressAutoHyphens/>
        <w:spacing w:after="0" w:line="240" w:lineRule="auto"/>
        <w:jc w:val="both"/>
        <w:rPr>
          <w:rFonts w:cstheme="minorHAnsi"/>
          <w:bCs/>
          <w:sz w:val="24"/>
          <w:szCs w:val="24"/>
        </w:rPr>
      </w:pPr>
      <w:r w:rsidRPr="0086294F">
        <w:rPr>
          <w:rFonts w:cstheme="minorHAnsi"/>
          <w:bCs/>
          <w:sz w:val="24"/>
          <w:szCs w:val="24"/>
        </w:rPr>
        <w:t>Załącznik nr 6 – oświadczenie o aktualności informacji złożonych w oświadczeniu wstępnym,</w:t>
      </w:r>
    </w:p>
    <w:p w14:paraId="0DD7F369" w14:textId="54403E6B" w:rsidR="00096399" w:rsidRPr="0086294F" w:rsidRDefault="00096399" w:rsidP="000D5CCB">
      <w:pPr>
        <w:pStyle w:val="Akapitzlist"/>
        <w:numPr>
          <w:ilvl w:val="0"/>
          <w:numId w:val="9"/>
        </w:numPr>
        <w:tabs>
          <w:tab w:val="num" w:pos="426"/>
        </w:tabs>
        <w:suppressAutoHyphens/>
        <w:spacing w:after="0" w:line="240" w:lineRule="auto"/>
        <w:jc w:val="both"/>
        <w:rPr>
          <w:rFonts w:cstheme="minorHAnsi"/>
          <w:bCs/>
          <w:sz w:val="24"/>
          <w:szCs w:val="24"/>
        </w:rPr>
      </w:pPr>
      <w:r w:rsidRPr="0086294F">
        <w:rPr>
          <w:rFonts w:cstheme="minorHAnsi"/>
          <w:bCs/>
          <w:sz w:val="24"/>
          <w:szCs w:val="24"/>
        </w:rPr>
        <w:t xml:space="preserve">Załącznik nr 7 – wykaz </w:t>
      </w:r>
      <w:r w:rsidR="001C25BA" w:rsidRPr="0086294F">
        <w:rPr>
          <w:rFonts w:cstheme="minorHAnsi"/>
          <w:bCs/>
          <w:sz w:val="24"/>
          <w:szCs w:val="24"/>
        </w:rPr>
        <w:t>robót budowlanych</w:t>
      </w:r>
      <w:r w:rsidRPr="0086294F">
        <w:rPr>
          <w:rFonts w:cstheme="minorHAnsi"/>
          <w:bCs/>
          <w:sz w:val="24"/>
          <w:szCs w:val="24"/>
        </w:rPr>
        <w:t>.</w:t>
      </w:r>
    </w:p>
    <w:p w14:paraId="0DF3EF1B" w14:textId="4977CB57" w:rsidR="00096399" w:rsidRPr="0086294F" w:rsidRDefault="00096399" w:rsidP="000D5CCB">
      <w:pPr>
        <w:pStyle w:val="Akapitzlist"/>
        <w:numPr>
          <w:ilvl w:val="0"/>
          <w:numId w:val="9"/>
        </w:numPr>
        <w:tabs>
          <w:tab w:val="num" w:pos="426"/>
        </w:tabs>
        <w:suppressAutoHyphens/>
        <w:spacing w:after="0" w:line="240" w:lineRule="auto"/>
        <w:jc w:val="both"/>
        <w:rPr>
          <w:rFonts w:cstheme="minorHAnsi"/>
          <w:bCs/>
          <w:sz w:val="24"/>
          <w:szCs w:val="24"/>
        </w:rPr>
      </w:pPr>
      <w:r w:rsidRPr="0086294F">
        <w:rPr>
          <w:rFonts w:cstheme="minorHAnsi"/>
          <w:bCs/>
          <w:sz w:val="24"/>
          <w:szCs w:val="24"/>
        </w:rPr>
        <w:t>Załącznik nr 8 – wykaz osób.</w:t>
      </w:r>
    </w:p>
    <w:p w14:paraId="30BF7E93" w14:textId="60AEBAE0" w:rsidR="00737C02" w:rsidRPr="0086294F" w:rsidRDefault="00737C02" w:rsidP="000D5CCB">
      <w:pPr>
        <w:pStyle w:val="Akapitzlist"/>
        <w:numPr>
          <w:ilvl w:val="0"/>
          <w:numId w:val="9"/>
        </w:numPr>
        <w:tabs>
          <w:tab w:val="num" w:pos="426"/>
        </w:tabs>
        <w:suppressAutoHyphens/>
        <w:spacing w:after="0" w:line="240" w:lineRule="auto"/>
        <w:jc w:val="both"/>
        <w:rPr>
          <w:rFonts w:cstheme="minorHAnsi"/>
          <w:bCs/>
          <w:sz w:val="24"/>
          <w:szCs w:val="24"/>
        </w:rPr>
      </w:pPr>
      <w:r w:rsidRPr="0086294F">
        <w:rPr>
          <w:rFonts w:cstheme="minorHAnsi"/>
          <w:bCs/>
          <w:sz w:val="24"/>
          <w:szCs w:val="24"/>
        </w:rPr>
        <w:t xml:space="preserve">Załącznik nr </w:t>
      </w:r>
      <w:r w:rsidR="00096399" w:rsidRPr="0086294F">
        <w:rPr>
          <w:rFonts w:cstheme="minorHAnsi"/>
          <w:bCs/>
          <w:sz w:val="24"/>
          <w:szCs w:val="24"/>
        </w:rPr>
        <w:t>9</w:t>
      </w:r>
      <w:r w:rsidRPr="0086294F">
        <w:rPr>
          <w:rFonts w:cstheme="minorHAnsi"/>
          <w:bCs/>
          <w:sz w:val="24"/>
          <w:szCs w:val="24"/>
        </w:rPr>
        <w:t xml:space="preserve"> – wzór umowy. </w:t>
      </w:r>
    </w:p>
    <w:p w14:paraId="3D67A4B2" w14:textId="654BE643" w:rsidR="00737C02" w:rsidRPr="0086294F" w:rsidRDefault="00737C02" w:rsidP="000D5CCB">
      <w:pPr>
        <w:pStyle w:val="Akapitzlist"/>
        <w:numPr>
          <w:ilvl w:val="0"/>
          <w:numId w:val="9"/>
        </w:numPr>
        <w:tabs>
          <w:tab w:val="num" w:pos="426"/>
        </w:tabs>
        <w:suppressAutoHyphens/>
        <w:spacing w:after="0" w:line="240" w:lineRule="auto"/>
        <w:jc w:val="both"/>
        <w:rPr>
          <w:rFonts w:cstheme="minorHAnsi"/>
          <w:sz w:val="24"/>
          <w:szCs w:val="24"/>
        </w:rPr>
      </w:pPr>
      <w:r w:rsidRPr="0086294F">
        <w:rPr>
          <w:rFonts w:cstheme="minorHAnsi"/>
          <w:bCs/>
          <w:sz w:val="24"/>
          <w:szCs w:val="24"/>
        </w:rPr>
        <w:t xml:space="preserve">Załącznik nr </w:t>
      </w:r>
      <w:r w:rsidR="00096399" w:rsidRPr="0086294F">
        <w:rPr>
          <w:rFonts w:cstheme="minorHAnsi"/>
          <w:bCs/>
          <w:sz w:val="24"/>
          <w:szCs w:val="24"/>
        </w:rPr>
        <w:t>10</w:t>
      </w:r>
      <w:r w:rsidRPr="0086294F">
        <w:rPr>
          <w:rFonts w:cstheme="minorHAnsi"/>
          <w:bCs/>
          <w:sz w:val="24"/>
          <w:szCs w:val="24"/>
        </w:rPr>
        <w:t xml:space="preserve"> – klauzula</w:t>
      </w:r>
      <w:r w:rsidRPr="0086294F">
        <w:rPr>
          <w:rFonts w:cstheme="minorHAnsi"/>
          <w:sz w:val="24"/>
          <w:szCs w:val="24"/>
        </w:rPr>
        <w:t xml:space="preserve"> dotycząca ochrony danych osobowych.</w:t>
      </w:r>
    </w:p>
    <w:p w14:paraId="021C3404" w14:textId="505ABA86" w:rsidR="00BB3703" w:rsidRPr="0086294F" w:rsidRDefault="00096399" w:rsidP="008172C2">
      <w:pPr>
        <w:pStyle w:val="Akapitzlist"/>
        <w:numPr>
          <w:ilvl w:val="0"/>
          <w:numId w:val="9"/>
        </w:numPr>
        <w:tabs>
          <w:tab w:val="num" w:pos="426"/>
        </w:tabs>
        <w:suppressAutoHyphens/>
        <w:spacing w:after="0" w:line="240" w:lineRule="auto"/>
        <w:jc w:val="both"/>
        <w:rPr>
          <w:rFonts w:cstheme="minorHAnsi"/>
          <w:sz w:val="24"/>
          <w:szCs w:val="24"/>
        </w:rPr>
      </w:pPr>
      <w:r w:rsidRPr="0086294F">
        <w:rPr>
          <w:rFonts w:cstheme="minorHAnsi"/>
          <w:bCs/>
          <w:sz w:val="24"/>
          <w:szCs w:val="24"/>
        </w:rPr>
        <w:t xml:space="preserve">Załącznik nr 11 – </w:t>
      </w:r>
      <w:r w:rsidR="001C25BA" w:rsidRPr="0086294F">
        <w:rPr>
          <w:rFonts w:cstheme="minorHAnsi"/>
          <w:bCs/>
          <w:sz w:val="24"/>
          <w:szCs w:val="24"/>
        </w:rPr>
        <w:t>l</w:t>
      </w:r>
      <w:r w:rsidR="00BB3703" w:rsidRPr="0086294F">
        <w:rPr>
          <w:rFonts w:cstheme="minorHAnsi"/>
          <w:sz w:val="24"/>
          <w:szCs w:val="24"/>
        </w:rPr>
        <w:t xml:space="preserve">ink do postępowania na </w:t>
      </w:r>
      <w:proofErr w:type="spellStart"/>
      <w:r w:rsidR="00BB3703" w:rsidRPr="0086294F">
        <w:rPr>
          <w:rFonts w:cstheme="minorHAnsi"/>
          <w:sz w:val="24"/>
          <w:szCs w:val="24"/>
        </w:rPr>
        <w:t>miniPortalu</w:t>
      </w:r>
      <w:proofErr w:type="spellEnd"/>
      <w:r w:rsidR="008172C2" w:rsidRPr="0086294F">
        <w:rPr>
          <w:rFonts w:cstheme="minorHAnsi"/>
          <w:sz w:val="24"/>
          <w:szCs w:val="24"/>
        </w:rPr>
        <w:t xml:space="preserve">, </w:t>
      </w:r>
      <w:r w:rsidR="00BB3703" w:rsidRPr="0086294F">
        <w:rPr>
          <w:rFonts w:cstheme="minorHAnsi"/>
          <w:sz w:val="24"/>
          <w:szCs w:val="24"/>
        </w:rPr>
        <w:t>ID postępowania.</w:t>
      </w:r>
    </w:p>
    <w:p w14:paraId="74349929" w14:textId="339A0D3D" w:rsidR="001C25BA" w:rsidRPr="0086294F" w:rsidRDefault="001C25BA" w:rsidP="000D5CCB">
      <w:pPr>
        <w:pStyle w:val="Akapitzlist"/>
        <w:numPr>
          <w:ilvl w:val="0"/>
          <w:numId w:val="9"/>
        </w:numPr>
        <w:tabs>
          <w:tab w:val="num" w:pos="426"/>
        </w:tabs>
        <w:suppressAutoHyphens/>
        <w:spacing w:after="0" w:line="240" w:lineRule="auto"/>
        <w:jc w:val="both"/>
        <w:rPr>
          <w:rFonts w:cstheme="minorHAnsi"/>
          <w:sz w:val="24"/>
          <w:szCs w:val="24"/>
        </w:rPr>
      </w:pPr>
      <w:r w:rsidRPr="0086294F">
        <w:rPr>
          <w:rFonts w:cstheme="minorHAnsi"/>
          <w:sz w:val="24"/>
          <w:szCs w:val="24"/>
        </w:rPr>
        <w:t>Załącznik nr 1</w:t>
      </w:r>
      <w:r w:rsidR="008172C2" w:rsidRPr="0086294F">
        <w:rPr>
          <w:rFonts w:cstheme="minorHAnsi"/>
          <w:sz w:val="24"/>
          <w:szCs w:val="24"/>
        </w:rPr>
        <w:t>2</w:t>
      </w:r>
      <w:r w:rsidRPr="0086294F">
        <w:rPr>
          <w:rFonts w:cstheme="minorHAnsi"/>
          <w:sz w:val="24"/>
          <w:szCs w:val="24"/>
        </w:rPr>
        <w:t xml:space="preserve"> – dokumentacja projektowa</w:t>
      </w:r>
      <w:r w:rsidR="00220894" w:rsidRPr="0086294F">
        <w:rPr>
          <w:rFonts w:cstheme="minorHAnsi"/>
          <w:sz w:val="24"/>
          <w:szCs w:val="24"/>
        </w:rPr>
        <w:t xml:space="preserve">, </w:t>
      </w:r>
      <w:proofErr w:type="spellStart"/>
      <w:r w:rsidR="00220894" w:rsidRPr="0086294F">
        <w:rPr>
          <w:rFonts w:cstheme="minorHAnsi"/>
          <w:sz w:val="24"/>
          <w:szCs w:val="24"/>
        </w:rPr>
        <w:t>STWiOR</w:t>
      </w:r>
      <w:proofErr w:type="spellEnd"/>
      <w:r w:rsidRPr="0086294F">
        <w:rPr>
          <w:rFonts w:cstheme="minorHAnsi"/>
          <w:sz w:val="24"/>
          <w:szCs w:val="24"/>
        </w:rPr>
        <w:t>.</w:t>
      </w:r>
    </w:p>
    <w:p w14:paraId="03A74208" w14:textId="54C1CAB4" w:rsidR="00DD0E2C" w:rsidRPr="00096182" w:rsidRDefault="00DD0E2C" w:rsidP="00DF5664">
      <w:pPr>
        <w:tabs>
          <w:tab w:val="left" w:pos="329"/>
        </w:tabs>
        <w:jc w:val="right"/>
        <w:rPr>
          <w:rFonts w:cstheme="minorHAnsi"/>
          <w:b/>
          <w:i/>
          <w:sz w:val="24"/>
          <w:szCs w:val="24"/>
          <w:highlight w:val="yellow"/>
        </w:rPr>
      </w:pPr>
    </w:p>
    <w:p w14:paraId="3C6EF2BE" w14:textId="77777777" w:rsidR="0021241D" w:rsidRPr="00096182" w:rsidRDefault="0021241D" w:rsidP="00DF5664">
      <w:pPr>
        <w:tabs>
          <w:tab w:val="left" w:pos="329"/>
        </w:tabs>
        <w:jc w:val="right"/>
        <w:rPr>
          <w:rFonts w:cstheme="minorHAnsi"/>
          <w:b/>
          <w:i/>
          <w:sz w:val="24"/>
          <w:szCs w:val="24"/>
          <w:highlight w:val="yellow"/>
        </w:rPr>
      </w:pPr>
    </w:p>
    <w:p w14:paraId="06E1D7FC" w14:textId="432F0A85" w:rsidR="0030669A" w:rsidRPr="0086294F" w:rsidRDefault="00737C02" w:rsidP="0029539C">
      <w:pPr>
        <w:tabs>
          <w:tab w:val="left" w:pos="329"/>
        </w:tabs>
        <w:jc w:val="right"/>
        <w:rPr>
          <w:rFonts w:cstheme="minorHAnsi"/>
          <w:b/>
          <w:i/>
          <w:sz w:val="24"/>
          <w:szCs w:val="24"/>
        </w:rPr>
      </w:pPr>
      <w:r w:rsidRPr="0086294F">
        <w:rPr>
          <w:rFonts w:cstheme="minorHAnsi"/>
          <w:b/>
          <w:i/>
          <w:sz w:val="24"/>
          <w:szCs w:val="24"/>
        </w:rPr>
        <w:t>Zatwierdzam:</w:t>
      </w:r>
    </w:p>
    <w:p w14:paraId="510D1C96" w14:textId="77777777" w:rsidR="00C02084" w:rsidRPr="0086294F" w:rsidRDefault="00C02084" w:rsidP="0029539C">
      <w:pPr>
        <w:tabs>
          <w:tab w:val="left" w:pos="329"/>
        </w:tabs>
        <w:jc w:val="right"/>
        <w:rPr>
          <w:rFonts w:cstheme="minorHAnsi"/>
          <w:b/>
          <w:i/>
          <w:sz w:val="24"/>
          <w:szCs w:val="24"/>
        </w:rPr>
      </w:pPr>
    </w:p>
    <w:p w14:paraId="615355E8" w14:textId="5562249A" w:rsidR="008E3CEB" w:rsidRPr="0086294F" w:rsidRDefault="006E5B28" w:rsidP="0029539C">
      <w:pPr>
        <w:tabs>
          <w:tab w:val="left" w:pos="329"/>
        </w:tabs>
        <w:jc w:val="right"/>
        <w:rPr>
          <w:rFonts w:cstheme="minorHAnsi"/>
          <w:b/>
          <w:i/>
          <w:sz w:val="24"/>
          <w:szCs w:val="24"/>
        </w:rPr>
      </w:pPr>
      <w:r>
        <w:rPr>
          <w:rFonts w:cstheme="minorHAnsi"/>
          <w:b/>
          <w:i/>
          <w:sz w:val="24"/>
          <w:szCs w:val="24"/>
        </w:rPr>
        <w:t>Z up. WÓJTA</w:t>
      </w:r>
    </w:p>
    <w:p w14:paraId="5E00A5DC" w14:textId="36843CD3" w:rsidR="00737C02" w:rsidRDefault="00737C02" w:rsidP="00045FE9">
      <w:pPr>
        <w:ind w:left="2552" w:hanging="2552"/>
        <w:jc w:val="right"/>
        <w:rPr>
          <w:rFonts w:cstheme="minorHAnsi"/>
          <w:b/>
          <w:i/>
          <w:sz w:val="24"/>
          <w:szCs w:val="24"/>
        </w:rPr>
      </w:pPr>
      <w:r w:rsidRPr="0086294F">
        <w:rPr>
          <w:rFonts w:cstheme="minorHAnsi"/>
          <w:b/>
          <w:i/>
          <w:sz w:val="24"/>
          <w:szCs w:val="24"/>
        </w:rPr>
        <w:tab/>
      </w:r>
      <w:r w:rsidRPr="0086294F">
        <w:rPr>
          <w:rFonts w:cstheme="minorHAnsi"/>
          <w:b/>
          <w:i/>
          <w:sz w:val="24"/>
          <w:szCs w:val="24"/>
        </w:rPr>
        <w:tab/>
        <w:t xml:space="preserve">Niedrzwica Duża, dnia </w:t>
      </w:r>
      <w:r w:rsidR="0086294F" w:rsidRPr="0086294F">
        <w:rPr>
          <w:rFonts w:cstheme="minorHAnsi"/>
          <w:b/>
          <w:i/>
          <w:sz w:val="24"/>
          <w:szCs w:val="24"/>
        </w:rPr>
        <w:t>13.05</w:t>
      </w:r>
      <w:r w:rsidR="0030669A" w:rsidRPr="0086294F">
        <w:rPr>
          <w:rFonts w:cstheme="minorHAnsi"/>
          <w:b/>
          <w:i/>
          <w:sz w:val="24"/>
          <w:szCs w:val="24"/>
        </w:rPr>
        <w:t>.2022</w:t>
      </w:r>
      <w:r w:rsidR="00385E60" w:rsidRPr="0086294F">
        <w:rPr>
          <w:rFonts w:cstheme="minorHAnsi"/>
          <w:b/>
          <w:i/>
          <w:sz w:val="24"/>
          <w:szCs w:val="24"/>
        </w:rPr>
        <w:t xml:space="preserve"> r</w:t>
      </w:r>
      <w:r w:rsidRPr="0086294F">
        <w:rPr>
          <w:rFonts w:cstheme="minorHAnsi"/>
          <w:b/>
          <w:i/>
          <w:sz w:val="24"/>
          <w:szCs w:val="24"/>
        </w:rPr>
        <w:t xml:space="preserve">., </w:t>
      </w:r>
      <w:r w:rsidR="006E5B28">
        <w:rPr>
          <w:rFonts w:cstheme="minorHAnsi"/>
          <w:b/>
          <w:i/>
          <w:sz w:val="24"/>
          <w:szCs w:val="24"/>
        </w:rPr>
        <w:t>Łukasz Czarnomski</w:t>
      </w:r>
    </w:p>
    <w:p w14:paraId="0A1E4CBD" w14:textId="151BF84B" w:rsidR="006E5B28" w:rsidRPr="0086294F" w:rsidRDefault="006E5B28" w:rsidP="00045FE9">
      <w:pPr>
        <w:ind w:left="2552" w:hanging="2552"/>
        <w:jc w:val="right"/>
        <w:rPr>
          <w:rFonts w:cstheme="minorHAnsi"/>
          <w:b/>
          <w:i/>
          <w:sz w:val="24"/>
          <w:szCs w:val="24"/>
        </w:rPr>
      </w:pPr>
      <w:r>
        <w:rPr>
          <w:rFonts w:cstheme="minorHAnsi"/>
          <w:b/>
          <w:i/>
          <w:sz w:val="24"/>
          <w:szCs w:val="24"/>
        </w:rPr>
        <w:t>Zastępca Wójta</w:t>
      </w:r>
    </w:p>
    <w:p w14:paraId="373EE63B" w14:textId="01DE66FD" w:rsidR="003E45FF" w:rsidRPr="00263DC7" w:rsidRDefault="003E45FF" w:rsidP="00045FE9">
      <w:pPr>
        <w:ind w:left="8080"/>
        <w:jc w:val="both"/>
        <w:rPr>
          <w:rFonts w:eastAsia="Times New Roman" w:cstheme="minorHAnsi"/>
          <w:b/>
          <w:bCs/>
          <w:sz w:val="24"/>
          <w:szCs w:val="24"/>
          <w:lang w:eastAsia="pl-PL"/>
        </w:rPr>
      </w:pPr>
    </w:p>
    <w:sectPr w:rsidR="003E45FF" w:rsidRPr="00263DC7" w:rsidSect="000E3C08">
      <w:headerReference w:type="default" r:id="rId25"/>
      <w:footerReference w:type="default" r:id="rId2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0E7C9" w14:textId="77777777" w:rsidR="00EE4E2D" w:rsidRDefault="00EE4E2D" w:rsidP="003E45FF">
      <w:pPr>
        <w:spacing w:after="0" w:line="240" w:lineRule="auto"/>
      </w:pPr>
      <w:r>
        <w:separator/>
      </w:r>
    </w:p>
  </w:endnote>
  <w:endnote w:type="continuationSeparator" w:id="0">
    <w:p w14:paraId="16303200" w14:textId="77777777" w:rsidR="00EE4E2D" w:rsidRDefault="00EE4E2D" w:rsidP="003E4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MS Mincho"/>
    <w:charset w:val="EE"/>
    <w:family w:val="auto"/>
    <w:pitch w:val="default"/>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BF09F" w14:textId="44D0E0DD" w:rsidR="006D26E7" w:rsidRPr="00263DC7" w:rsidRDefault="006D26E7" w:rsidP="00D466A4">
    <w:pPr>
      <w:pStyle w:val="Stopka"/>
      <w:jc w:val="center"/>
      <w:rPr>
        <w:rFonts w:asciiTheme="majorHAnsi" w:hAnsiTheme="majorHAnsi" w:cstheme="majorHAnsi"/>
        <w:i/>
        <w:iCs/>
      </w:rPr>
    </w:pPr>
    <w:r w:rsidRPr="00263DC7">
      <w:rPr>
        <w:rFonts w:asciiTheme="majorHAnsi" w:hAnsiTheme="majorHAnsi" w:cstheme="majorHAnsi"/>
        <w:i/>
        <w:iCs/>
      </w:rPr>
      <w:t>____________________________________________________________________</w:t>
    </w:r>
    <w:sdt>
      <w:sdtPr>
        <w:rPr>
          <w:rFonts w:asciiTheme="majorHAnsi" w:hAnsiTheme="majorHAnsi" w:cstheme="majorHAnsi"/>
          <w:i/>
          <w:iCs/>
        </w:rPr>
        <w:id w:val="1970780974"/>
        <w:docPartObj>
          <w:docPartGallery w:val="Page Numbers (Bottom of Page)"/>
          <w:docPartUnique/>
        </w:docPartObj>
      </w:sdtPr>
      <w:sdtEndPr/>
      <w:sdtContent>
        <w:sdt>
          <w:sdtPr>
            <w:rPr>
              <w:rFonts w:asciiTheme="majorHAnsi" w:hAnsiTheme="majorHAnsi" w:cstheme="majorHAnsi"/>
              <w:i/>
              <w:iCs/>
            </w:rPr>
            <w:id w:val="-1769616900"/>
            <w:docPartObj>
              <w:docPartGallery w:val="Page Numbers (Top of Page)"/>
              <w:docPartUnique/>
            </w:docPartObj>
          </w:sdtPr>
          <w:sdtEndPr/>
          <w:sdtContent>
            <w:r w:rsidRPr="00263DC7">
              <w:rPr>
                <w:rFonts w:asciiTheme="majorHAnsi" w:hAnsiTheme="majorHAnsi" w:cstheme="majorHAnsi"/>
                <w:i/>
                <w:iCs/>
              </w:rPr>
              <w:t xml:space="preserve">Strona </w:t>
            </w:r>
            <w:r w:rsidRPr="00263DC7">
              <w:rPr>
                <w:rFonts w:asciiTheme="majorHAnsi" w:hAnsiTheme="majorHAnsi" w:cstheme="majorHAnsi"/>
                <w:i/>
                <w:iCs/>
              </w:rPr>
              <w:fldChar w:fldCharType="begin"/>
            </w:r>
            <w:r w:rsidRPr="00263DC7">
              <w:rPr>
                <w:rFonts w:asciiTheme="majorHAnsi" w:hAnsiTheme="majorHAnsi" w:cstheme="majorHAnsi"/>
                <w:i/>
                <w:iCs/>
              </w:rPr>
              <w:instrText>PAGE</w:instrText>
            </w:r>
            <w:r w:rsidRPr="00263DC7">
              <w:rPr>
                <w:rFonts w:asciiTheme="majorHAnsi" w:hAnsiTheme="majorHAnsi" w:cstheme="majorHAnsi"/>
                <w:i/>
                <w:iCs/>
              </w:rPr>
              <w:fldChar w:fldCharType="separate"/>
            </w:r>
            <w:r w:rsidRPr="00263DC7">
              <w:rPr>
                <w:rFonts w:asciiTheme="majorHAnsi" w:hAnsiTheme="majorHAnsi" w:cstheme="majorHAnsi"/>
                <w:i/>
                <w:iCs/>
              </w:rPr>
              <w:t>2</w:t>
            </w:r>
            <w:r w:rsidRPr="00263DC7">
              <w:rPr>
                <w:rFonts w:asciiTheme="majorHAnsi" w:hAnsiTheme="majorHAnsi" w:cstheme="majorHAnsi"/>
                <w:i/>
                <w:iCs/>
              </w:rPr>
              <w:fldChar w:fldCharType="end"/>
            </w:r>
            <w:r w:rsidRPr="00263DC7">
              <w:rPr>
                <w:rFonts w:asciiTheme="majorHAnsi" w:hAnsiTheme="majorHAnsi" w:cstheme="majorHAnsi"/>
                <w:i/>
                <w:iCs/>
              </w:rPr>
              <w:t xml:space="preserve"> z </w:t>
            </w:r>
            <w:r w:rsidRPr="00263DC7">
              <w:rPr>
                <w:rFonts w:asciiTheme="majorHAnsi" w:hAnsiTheme="majorHAnsi" w:cstheme="majorHAnsi"/>
                <w:i/>
                <w:iCs/>
              </w:rPr>
              <w:fldChar w:fldCharType="begin"/>
            </w:r>
            <w:r w:rsidRPr="00263DC7">
              <w:rPr>
                <w:rFonts w:asciiTheme="majorHAnsi" w:hAnsiTheme="majorHAnsi" w:cstheme="majorHAnsi"/>
                <w:i/>
                <w:iCs/>
              </w:rPr>
              <w:instrText>NUMPAGES</w:instrText>
            </w:r>
            <w:r w:rsidRPr="00263DC7">
              <w:rPr>
                <w:rFonts w:asciiTheme="majorHAnsi" w:hAnsiTheme="majorHAnsi" w:cstheme="majorHAnsi"/>
                <w:i/>
                <w:iCs/>
              </w:rPr>
              <w:fldChar w:fldCharType="separate"/>
            </w:r>
            <w:r w:rsidRPr="00263DC7">
              <w:rPr>
                <w:rFonts w:asciiTheme="majorHAnsi" w:hAnsiTheme="majorHAnsi" w:cstheme="majorHAnsi"/>
                <w:i/>
                <w:iCs/>
              </w:rPr>
              <w:t>2</w:t>
            </w:r>
            <w:r w:rsidRPr="00263DC7">
              <w:rPr>
                <w:rFonts w:asciiTheme="majorHAnsi" w:hAnsiTheme="majorHAnsi" w:cstheme="majorHAnsi"/>
                <w:i/>
                <w:iCs/>
              </w:rPr>
              <w:fldChar w:fldCharType="end"/>
            </w:r>
            <w:r w:rsidRPr="00263DC7">
              <w:rPr>
                <w:rFonts w:asciiTheme="majorHAnsi" w:hAnsiTheme="majorHAnsi" w:cstheme="majorHAnsi"/>
                <w:i/>
                <w:iCs/>
              </w:rPr>
              <w:t xml:space="preserve"> </w:t>
            </w:r>
            <w:r w:rsidRPr="00263DC7">
              <w:rPr>
                <w:rFonts w:asciiTheme="majorHAnsi" w:hAnsiTheme="majorHAnsi" w:cstheme="majorHAnsi"/>
                <w:i/>
                <w:iCs/>
              </w:rPr>
              <w:br/>
              <w:t xml:space="preserve">SWZ - </w:t>
            </w:r>
            <w:r w:rsidR="00E2703E" w:rsidRPr="00E2703E">
              <w:rPr>
                <w:rFonts w:asciiTheme="majorHAnsi" w:hAnsiTheme="majorHAnsi" w:cstheme="majorHAnsi"/>
                <w:i/>
                <w:iCs/>
              </w:rPr>
              <w:t>Rozbudowa oczyszczalni ścieków obsługującej aglomerację Niedrzwica Duża</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77C78" w14:textId="77777777" w:rsidR="00EE4E2D" w:rsidRDefault="00EE4E2D" w:rsidP="003E45FF">
      <w:pPr>
        <w:spacing w:after="0" w:line="240" w:lineRule="auto"/>
      </w:pPr>
      <w:r>
        <w:separator/>
      </w:r>
    </w:p>
  </w:footnote>
  <w:footnote w:type="continuationSeparator" w:id="0">
    <w:p w14:paraId="16C9544A" w14:textId="77777777" w:rsidR="00EE4E2D" w:rsidRDefault="00EE4E2D" w:rsidP="003E45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E8C9E" w14:textId="26E855E2" w:rsidR="00BD551C" w:rsidRDefault="00BD551C">
    <w:pPr>
      <w:pStyle w:val="Nagwek"/>
    </w:pPr>
    <w:r>
      <w:rPr>
        <w:noProof/>
      </w:rPr>
      <w:drawing>
        <wp:inline distT="0" distB="0" distL="0" distR="0" wp14:anchorId="3A338D1A" wp14:editId="66B8FBA7">
          <wp:extent cx="5753100" cy="1028700"/>
          <wp:effectExtent l="0" t="0" r="0" b="0"/>
          <wp:docPr id="1" name="Obraz 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53100" cy="1028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14"/>
    <w:lvl w:ilvl="0">
      <w:start w:val="1"/>
      <w:numFmt w:val="decimal"/>
      <w:lvlText w:val="%1)"/>
      <w:lvlJc w:val="left"/>
      <w:pPr>
        <w:tabs>
          <w:tab w:val="num" w:pos="2978"/>
        </w:tabs>
        <w:ind w:left="3982" w:hanging="360"/>
      </w:pPr>
      <w:rPr>
        <w:rFonts w:eastAsia="Arial"/>
        <w:b w:val="0"/>
        <w:bCs/>
        <w:color w:val="auto"/>
        <w:sz w:val="22"/>
        <w:szCs w:val="22"/>
        <w:lang w:eastAsia="pl-PL"/>
      </w:rPr>
    </w:lvl>
  </w:abstractNum>
  <w:abstractNum w:abstractNumId="1" w15:restartNumberingAfterBreak="0">
    <w:nsid w:val="00000009"/>
    <w:multiLevelType w:val="multilevel"/>
    <w:tmpl w:val="3D741532"/>
    <w:name w:val="WW8Num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5"/>
      <w:numFmt w:val="bullet"/>
      <w:lvlText w:val="-"/>
      <w:lvlJc w:val="left"/>
      <w:pPr>
        <w:tabs>
          <w:tab w:val="num" w:pos="2340"/>
        </w:tabs>
        <w:ind w:left="2340" w:hanging="360"/>
      </w:pPr>
      <w:rPr>
        <w:rFonts w:ascii="Arial" w:hAnsi="Arial" w:cs="Times New Roman"/>
      </w:rPr>
    </w:lvl>
    <w:lvl w:ilvl="3">
      <w:start w:val="1"/>
      <w:numFmt w:val="decimal"/>
      <w:lvlText w:val="%4."/>
      <w:lvlJc w:val="left"/>
      <w:pPr>
        <w:tabs>
          <w:tab w:val="num" w:pos="4897"/>
        </w:tabs>
        <w:ind w:left="4897" w:hanging="360"/>
      </w:pPr>
      <w:rPr>
        <w:b w:val="0"/>
        <w:strike w:val="0"/>
        <w:dstrike w:val="0"/>
        <w:sz w:val="24"/>
        <w:szCs w:val="24"/>
        <w:u w:val="none"/>
        <w:effect w:val="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F"/>
    <w:multiLevelType w:val="singleLevel"/>
    <w:tmpl w:val="0000000F"/>
    <w:name w:val="WW8Num24"/>
    <w:lvl w:ilvl="0">
      <w:start w:val="1"/>
      <w:numFmt w:val="decimal"/>
      <w:lvlText w:val="%1."/>
      <w:lvlJc w:val="left"/>
      <w:pPr>
        <w:tabs>
          <w:tab w:val="num" w:pos="0"/>
        </w:tabs>
        <w:ind w:left="720" w:hanging="360"/>
      </w:pPr>
      <w:rPr>
        <w:color w:val="auto"/>
        <w:sz w:val="22"/>
        <w:szCs w:val="22"/>
        <w:lang w:eastAsia="pl-PL"/>
      </w:rPr>
    </w:lvl>
  </w:abstractNum>
  <w:abstractNum w:abstractNumId="3" w15:restartNumberingAfterBreak="0">
    <w:nsid w:val="00000013"/>
    <w:multiLevelType w:val="multilevel"/>
    <w:tmpl w:val="AE8805C4"/>
    <w:name w:val="WW8Num19"/>
    <w:lvl w:ilvl="0">
      <w:start w:val="1"/>
      <w:numFmt w:val="decimal"/>
      <w:lvlText w:val="%1."/>
      <w:lvlJc w:val="left"/>
      <w:pPr>
        <w:tabs>
          <w:tab w:val="num" w:pos="360"/>
        </w:tabs>
        <w:ind w:left="360" w:hanging="360"/>
      </w:pPr>
      <w:rPr>
        <w:sz w:val="24"/>
        <w:szCs w:val="24"/>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4" w15:restartNumberingAfterBreak="0">
    <w:nsid w:val="00000014"/>
    <w:multiLevelType w:val="singleLevel"/>
    <w:tmpl w:val="00000014"/>
    <w:name w:val="WW8Num32"/>
    <w:lvl w:ilvl="0">
      <w:start w:val="1"/>
      <w:numFmt w:val="decimal"/>
      <w:lvlText w:val="%1)"/>
      <w:lvlJc w:val="left"/>
      <w:pPr>
        <w:tabs>
          <w:tab w:val="num" w:pos="0"/>
        </w:tabs>
        <w:ind w:left="1004" w:hanging="360"/>
      </w:pPr>
      <w:rPr>
        <w:b w:val="0"/>
        <w:bCs/>
        <w:color w:val="auto"/>
        <w:sz w:val="22"/>
        <w:szCs w:val="22"/>
        <w:lang w:eastAsia="pl-PL"/>
      </w:rPr>
    </w:lvl>
  </w:abstractNum>
  <w:abstractNum w:abstractNumId="5" w15:restartNumberingAfterBreak="0">
    <w:nsid w:val="00000019"/>
    <w:multiLevelType w:val="singleLevel"/>
    <w:tmpl w:val="00000019"/>
    <w:name w:val="WW8Num39"/>
    <w:lvl w:ilvl="0">
      <w:start w:val="1"/>
      <w:numFmt w:val="decimal"/>
      <w:lvlText w:val="%1)"/>
      <w:lvlJc w:val="left"/>
      <w:pPr>
        <w:tabs>
          <w:tab w:val="num" w:pos="0"/>
        </w:tabs>
        <w:ind w:left="720" w:hanging="360"/>
      </w:pPr>
      <w:rPr>
        <w:sz w:val="22"/>
        <w:szCs w:val="22"/>
      </w:rPr>
    </w:lvl>
  </w:abstractNum>
  <w:abstractNum w:abstractNumId="6" w15:restartNumberingAfterBreak="0">
    <w:nsid w:val="00933529"/>
    <w:multiLevelType w:val="hybridMultilevel"/>
    <w:tmpl w:val="493296A4"/>
    <w:lvl w:ilvl="0" w:tplc="04150011">
      <w:start w:val="1"/>
      <w:numFmt w:val="decimal"/>
      <w:lvlText w:val="%1)"/>
      <w:lvlJc w:val="left"/>
      <w:pPr>
        <w:tabs>
          <w:tab w:val="num" w:pos="644"/>
        </w:tabs>
        <w:ind w:left="644" w:hanging="360"/>
      </w:pPr>
      <w:rPr>
        <w:b w:val="0"/>
        <w:sz w:val="24"/>
        <w:szCs w:val="24"/>
      </w:rPr>
    </w:lvl>
    <w:lvl w:ilvl="1" w:tplc="04150019">
      <w:start w:val="1"/>
      <w:numFmt w:val="lowerLetter"/>
      <w:lvlText w:val="%2."/>
      <w:lvlJc w:val="left"/>
      <w:pPr>
        <w:tabs>
          <w:tab w:val="num" w:pos="644"/>
        </w:tabs>
        <w:ind w:left="644" w:hanging="360"/>
      </w:pPr>
    </w:lvl>
    <w:lvl w:ilvl="2" w:tplc="0415001B">
      <w:start w:val="1"/>
      <w:numFmt w:val="lowerRoman"/>
      <w:lvlText w:val="%3."/>
      <w:lvlJc w:val="right"/>
      <w:pPr>
        <w:tabs>
          <w:tab w:val="num" w:pos="1364"/>
        </w:tabs>
        <w:ind w:left="1364" w:hanging="180"/>
      </w:pPr>
    </w:lvl>
    <w:lvl w:ilvl="3" w:tplc="0415000F">
      <w:start w:val="1"/>
      <w:numFmt w:val="decimal"/>
      <w:lvlText w:val="%4."/>
      <w:lvlJc w:val="left"/>
      <w:pPr>
        <w:tabs>
          <w:tab w:val="num" w:pos="2084"/>
        </w:tabs>
        <w:ind w:left="2084" w:hanging="360"/>
      </w:pPr>
    </w:lvl>
    <w:lvl w:ilvl="4" w:tplc="04150019">
      <w:start w:val="1"/>
      <w:numFmt w:val="lowerLetter"/>
      <w:lvlText w:val="%5."/>
      <w:lvlJc w:val="left"/>
      <w:pPr>
        <w:tabs>
          <w:tab w:val="num" w:pos="2804"/>
        </w:tabs>
        <w:ind w:left="2804" w:hanging="360"/>
      </w:pPr>
    </w:lvl>
    <w:lvl w:ilvl="5" w:tplc="0415001B">
      <w:start w:val="1"/>
      <w:numFmt w:val="lowerRoman"/>
      <w:lvlText w:val="%6."/>
      <w:lvlJc w:val="right"/>
      <w:pPr>
        <w:tabs>
          <w:tab w:val="num" w:pos="3524"/>
        </w:tabs>
        <w:ind w:left="3524" w:hanging="180"/>
      </w:pPr>
    </w:lvl>
    <w:lvl w:ilvl="6" w:tplc="0415000F">
      <w:start w:val="1"/>
      <w:numFmt w:val="decimal"/>
      <w:lvlText w:val="%7."/>
      <w:lvlJc w:val="left"/>
      <w:pPr>
        <w:tabs>
          <w:tab w:val="num" w:pos="4244"/>
        </w:tabs>
        <w:ind w:left="4244" w:hanging="360"/>
      </w:pPr>
    </w:lvl>
    <w:lvl w:ilvl="7" w:tplc="04150019">
      <w:start w:val="1"/>
      <w:numFmt w:val="lowerLetter"/>
      <w:lvlText w:val="%8."/>
      <w:lvlJc w:val="left"/>
      <w:pPr>
        <w:tabs>
          <w:tab w:val="num" w:pos="4964"/>
        </w:tabs>
        <w:ind w:left="4964" w:hanging="360"/>
      </w:pPr>
    </w:lvl>
    <w:lvl w:ilvl="8" w:tplc="0415001B">
      <w:start w:val="1"/>
      <w:numFmt w:val="lowerRoman"/>
      <w:lvlText w:val="%9."/>
      <w:lvlJc w:val="right"/>
      <w:pPr>
        <w:tabs>
          <w:tab w:val="num" w:pos="5684"/>
        </w:tabs>
        <w:ind w:left="5684" w:hanging="180"/>
      </w:pPr>
    </w:lvl>
  </w:abstractNum>
  <w:abstractNum w:abstractNumId="7" w15:restartNumberingAfterBreak="0">
    <w:nsid w:val="014F6444"/>
    <w:multiLevelType w:val="hybridMultilevel"/>
    <w:tmpl w:val="5124477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 w15:restartNumberingAfterBreak="0">
    <w:nsid w:val="040157C8"/>
    <w:multiLevelType w:val="hybridMultilevel"/>
    <w:tmpl w:val="CFBE27A6"/>
    <w:lvl w:ilvl="0" w:tplc="75C6A096">
      <w:start w:val="1"/>
      <w:numFmt w:val="upperRoman"/>
      <w:lvlText w:val="%1."/>
      <w:lvlJc w:val="right"/>
      <w:pPr>
        <w:ind w:left="3196" w:hanging="360"/>
      </w:pPr>
      <w:rPr>
        <w:rFonts w:asciiTheme="minorHAnsi" w:hAnsiTheme="minorHAnsi" w:cstheme="minorHAnsi" w:hint="default"/>
        <w:b/>
        <w:bCs w:val="0"/>
        <w:sz w:val="24"/>
        <w:szCs w:val="24"/>
      </w:rPr>
    </w:lvl>
    <w:lvl w:ilvl="1" w:tplc="48A41334">
      <w:numFmt w:val="bullet"/>
      <w:lvlText w:val=""/>
      <w:lvlJc w:val="left"/>
      <w:pPr>
        <w:ind w:left="796" w:hanging="360"/>
      </w:pPr>
      <w:rPr>
        <w:rFonts w:ascii="Symbol" w:eastAsiaTheme="minorHAnsi" w:hAnsi="Symbol" w:cs="Times New Roman" w:hint="default"/>
      </w:rPr>
    </w:lvl>
    <w:lvl w:ilvl="2" w:tplc="2F448924">
      <w:start w:val="1"/>
      <w:numFmt w:val="decimal"/>
      <w:lvlText w:val="%3)"/>
      <w:lvlJc w:val="left"/>
      <w:pPr>
        <w:ind w:left="2026" w:hanging="690"/>
      </w:pPr>
      <w:rPr>
        <w:rFonts w:hint="default"/>
      </w:rPr>
    </w:lvl>
    <w:lvl w:ilvl="3" w:tplc="0415000F">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9" w15:restartNumberingAfterBreak="0">
    <w:nsid w:val="060777CE"/>
    <w:multiLevelType w:val="hybridMultilevel"/>
    <w:tmpl w:val="E46E0534"/>
    <w:lvl w:ilvl="0" w:tplc="495CBCD0">
      <w:start w:val="4"/>
      <w:numFmt w:val="upperRoman"/>
      <w:lvlText w:val="%1."/>
      <w:lvlJc w:val="left"/>
      <w:pPr>
        <w:ind w:left="720" w:hanging="720"/>
      </w:pPr>
      <w:rPr>
        <w:rFonts w:hint="default"/>
        <w:b/>
        <w:color w:val="auto"/>
      </w:rPr>
    </w:lvl>
    <w:lvl w:ilvl="1" w:tplc="F36AAD5A">
      <w:start w:val="1"/>
      <w:numFmt w:val="decimal"/>
      <w:lvlText w:val="%2)"/>
      <w:lvlJc w:val="left"/>
      <w:pPr>
        <w:ind w:left="360" w:hanging="360"/>
      </w:pPr>
      <w:rPr>
        <w:rFonts w:asciiTheme="minorHAnsi" w:eastAsia="Times New Roman" w:hAnsiTheme="minorHAnsi" w:cstheme="minorHAnsi" w:hint="default"/>
        <w:b w:val="0"/>
        <w:bCs/>
      </w:rPr>
    </w:lvl>
    <w:lvl w:ilvl="2" w:tplc="353A69D8">
      <w:start w:val="1"/>
      <w:numFmt w:val="decimal"/>
      <w:lvlText w:val="%3)"/>
      <w:lvlJc w:val="left"/>
      <w:pPr>
        <w:ind w:left="502" w:hanging="360"/>
      </w:pPr>
      <w:rPr>
        <w:rFonts w:hint="default"/>
      </w:rPr>
    </w:lvl>
    <w:lvl w:ilvl="3" w:tplc="19B6BD76">
      <w:start w:val="1"/>
      <w:numFmt w:val="decimal"/>
      <w:lvlText w:val="%4."/>
      <w:lvlJc w:val="left"/>
      <w:pPr>
        <w:ind w:left="360" w:hanging="360"/>
      </w:pPr>
      <w:rPr>
        <w:b w:val="0"/>
        <w:color w:val="auto"/>
      </w:rPr>
    </w:lvl>
    <w:lvl w:ilvl="4" w:tplc="68D897CC">
      <w:start w:val="1"/>
      <w:numFmt w:val="decimal"/>
      <w:lvlText w:val="%5"/>
      <w:lvlJc w:val="left"/>
      <w:pPr>
        <w:ind w:left="3240" w:hanging="360"/>
      </w:pPr>
      <w:rPr>
        <w:rFonts w:hint="default"/>
      </w:rPr>
    </w:lvl>
    <w:lvl w:ilvl="5" w:tplc="4E768820">
      <w:start w:val="1"/>
      <w:numFmt w:val="lowerLetter"/>
      <w:lvlText w:val="%6)"/>
      <w:lvlJc w:val="left"/>
      <w:pPr>
        <w:ind w:left="1778" w:hanging="360"/>
      </w:pPr>
      <w:rPr>
        <w:rFonts w:asciiTheme="minorHAnsi" w:hAnsiTheme="minorHAnsi" w:cstheme="minorHAnsi" w:hint="default"/>
        <w:b/>
        <w:bCs w:val="0"/>
        <w:color w:val="auto"/>
      </w:rPr>
    </w:lvl>
    <w:lvl w:ilvl="6" w:tplc="0415000F">
      <w:start w:val="1"/>
      <w:numFmt w:val="decimal"/>
      <w:lvlText w:val="%7."/>
      <w:lvlJc w:val="left"/>
      <w:pPr>
        <w:ind w:left="786"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DB46431"/>
    <w:multiLevelType w:val="hybridMultilevel"/>
    <w:tmpl w:val="F190D4C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127381A"/>
    <w:multiLevelType w:val="hybridMultilevel"/>
    <w:tmpl w:val="EE12AB9E"/>
    <w:lvl w:ilvl="0" w:tplc="04150011">
      <w:start w:val="1"/>
      <w:numFmt w:val="decimal"/>
      <w:lvlText w:val="%1)"/>
      <w:lvlJc w:val="left"/>
      <w:pPr>
        <w:ind w:left="928" w:hanging="360"/>
      </w:pPr>
      <w:rPr>
        <w:rFonts w:hint="default"/>
      </w:r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12" w15:restartNumberingAfterBreak="0">
    <w:nsid w:val="15035AA2"/>
    <w:multiLevelType w:val="hybridMultilevel"/>
    <w:tmpl w:val="136A2D90"/>
    <w:lvl w:ilvl="0" w:tplc="BB6CA954">
      <w:start w:val="1"/>
      <w:numFmt w:val="decimal"/>
      <w:lvlText w:val="%1."/>
      <w:lvlJc w:val="left"/>
      <w:pPr>
        <w:ind w:left="288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5453AA5"/>
    <w:multiLevelType w:val="hybridMultilevel"/>
    <w:tmpl w:val="05D05D70"/>
    <w:lvl w:ilvl="0" w:tplc="0BEA6CEC">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176A0411"/>
    <w:multiLevelType w:val="hybridMultilevel"/>
    <w:tmpl w:val="69A09E2A"/>
    <w:lvl w:ilvl="0" w:tplc="04150017">
      <w:start w:val="1"/>
      <w:numFmt w:val="lowerLetter"/>
      <w:lvlText w:val="%1)"/>
      <w:lvlJc w:val="left"/>
      <w:pPr>
        <w:ind w:left="2160" w:hanging="360"/>
      </w:pPr>
      <w:rPr>
        <w:rFonts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15" w15:restartNumberingAfterBreak="0">
    <w:nsid w:val="18BF1825"/>
    <w:multiLevelType w:val="hybridMultilevel"/>
    <w:tmpl w:val="CE924800"/>
    <w:lvl w:ilvl="0" w:tplc="0415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97014F4"/>
    <w:multiLevelType w:val="hybridMultilevel"/>
    <w:tmpl w:val="1CCE79DA"/>
    <w:lvl w:ilvl="0" w:tplc="A050C6C6">
      <w:start w:val="7"/>
      <w:numFmt w:val="decimal"/>
      <w:lvlText w:val="%1."/>
      <w:lvlJc w:val="left"/>
      <w:pPr>
        <w:ind w:left="288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99C3555"/>
    <w:multiLevelType w:val="hybridMultilevel"/>
    <w:tmpl w:val="19262A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9FB5A64"/>
    <w:multiLevelType w:val="hybridMultilevel"/>
    <w:tmpl w:val="CDF2310A"/>
    <w:lvl w:ilvl="0" w:tplc="CA3E221A">
      <w:start w:val="1"/>
      <w:numFmt w:val="decimal"/>
      <w:lvlText w:val="%1)"/>
      <w:lvlJc w:val="left"/>
      <w:pPr>
        <w:ind w:left="1440" w:hanging="360"/>
      </w:pPr>
      <w:rPr>
        <w:b w:val="0"/>
        <w:bCs/>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9" w15:restartNumberingAfterBreak="0">
    <w:nsid w:val="1C3145D2"/>
    <w:multiLevelType w:val="hybridMultilevel"/>
    <w:tmpl w:val="D45C6D0C"/>
    <w:lvl w:ilvl="0" w:tplc="D682D06E">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1C367A68"/>
    <w:multiLevelType w:val="hybridMultilevel"/>
    <w:tmpl w:val="7D18985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1">
      <w:start w:val="1"/>
      <w:numFmt w:val="decimal"/>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21CE19E6"/>
    <w:multiLevelType w:val="hybridMultilevel"/>
    <w:tmpl w:val="17348E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581118D"/>
    <w:multiLevelType w:val="hybridMultilevel"/>
    <w:tmpl w:val="F05A5B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6930618"/>
    <w:multiLevelType w:val="multilevel"/>
    <w:tmpl w:val="A33E0CAA"/>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6E90178"/>
    <w:multiLevelType w:val="hybridMultilevel"/>
    <w:tmpl w:val="10107E48"/>
    <w:lvl w:ilvl="0" w:tplc="07E09B1A">
      <w:start w:val="1"/>
      <w:numFmt w:val="decimal"/>
      <w:lvlText w:val="%1)"/>
      <w:lvlJc w:val="left"/>
      <w:pPr>
        <w:ind w:left="360" w:hanging="360"/>
      </w:pPr>
      <w:rPr>
        <w:rFonts w:asciiTheme="minorHAnsi" w:eastAsia="Times New Roman" w:hAnsiTheme="minorHAnsi" w:cstheme="minorHAnsi"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85D23D9"/>
    <w:multiLevelType w:val="hybridMultilevel"/>
    <w:tmpl w:val="DA44178C"/>
    <w:lvl w:ilvl="0" w:tplc="FFFFFFFF">
      <w:start w:val="1"/>
      <w:numFmt w:val="decimal"/>
      <w:lvlText w:val="%1)"/>
      <w:lvlJc w:val="left"/>
      <w:pPr>
        <w:ind w:left="1440" w:hanging="360"/>
      </w:pPr>
      <w:rPr>
        <w:b w:val="0"/>
        <w:bCs/>
        <w:color w:val="auto"/>
      </w:rPr>
    </w:lvl>
    <w:lvl w:ilvl="1" w:tplc="FFFFFFFF">
      <w:start w:val="1"/>
      <w:numFmt w:val="lowerLetter"/>
      <w:lvlText w:val="%2."/>
      <w:lvlJc w:val="left"/>
      <w:pPr>
        <w:ind w:left="2160" w:hanging="360"/>
      </w:pPr>
    </w:lvl>
    <w:lvl w:ilvl="2" w:tplc="04150017">
      <w:start w:val="1"/>
      <w:numFmt w:val="lowerLetter"/>
      <w:lvlText w:val="%3)"/>
      <w:lvlJc w:val="left"/>
      <w:pPr>
        <w:ind w:left="720" w:hanging="36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26" w15:restartNumberingAfterBreak="0">
    <w:nsid w:val="2B686167"/>
    <w:multiLevelType w:val="hybridMultilevel"/>
    <w:tmpl w:val="EF24C810"/>
    <w:lvl w:ilvl="0" w:tplc="F7D07C20">
      <w:start w:val="1"/>
      <w:numFmt w:val="bullet"/>
      <w:lvlText w:val=""/>
      <w:lvlJc w:val="left"/>
      <w:pPr>
        <w:ind w:left="1854" w:hanging="360"/>
      </w:pPr>
      <w:rPr>
        <w:rFonts w:ascii="Symbol" w:hAnsi="Symbol" w:hint="default"/>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27" w15:restartNumberingAfterBreak="0">
    <w:nsid w:val="2EFD517C"/>
    <w:multiLevelType w:val="hybridMultilevel"/>
    <w:tmpl w:val="CD6402E8"/>
    <w:name w:val="Outline2"/>
    <w:lvl w:ilvl="0" w:tplc="DB5E62C0">
      <w:start w:val="1"/>
      <w:numFmt w:val="decimal"/>
      <w:lvlText w:val="%1."/>
      <w:lvlJc w:val="left"/>
      <w:pPr>
        <w:tabs>
          <w:tab w:val="num" w:pos="360"/>
        </w:tabs>
        <w:ind w:left="360" w:hanging="360"/>
      </w:pPr>
      <w:rPr>
        <w:b w:val="0"/>
        <w:i w:val="0"/>
        <w:iCs/>
        <w:color w:val="auto"/>
        <w:sz w:val="24"/>
        <w:szCs w:val="24"/>
      </w:rPr>
    </w:lvl>
    <w:lvl w:ilvl="1" w:tplc="BCE062A0">
      <w:start w:val="1"/>
      <w:numFmt w:val="decimal"/>
      <w:lvlText w:val="%2)"/>
      <w:lvlJc w:val="left"/>
      <w:pPr>
        <w:tabs>
          <w:tab w:val="num" w:pos="1080"/>
        </w:tabs>
        <w:ind w:left="1080" w:hanging="360"/>
      </w:pPr>
      <w:rPr>
        <w:b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8" w15:restartNumberingAfterBreak="0">
    <w:nsid w:val="2FB7424C"/>
    <w:multiLevelType w:val="hybridMultilevel"/>
    <w:tmpl w:val="51244778"/>
    <w:lvl w:ilvl="0" w:tplc="04150017">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9" w15:restartNumberingAfterBreak="0">
    <w:nsid w:val="34490A8B"/>
    <w:multiLevelType w:val="hybridMultilevel"/>
    <w:tmpl w:val="50CCF210"/>
    <w:lvl w:ilvl="0" w:tplc="0415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36B57D8D"/>
    <w:multiLevelType w:val="hybridMultilevel"/>
    <w:tmpl w:val="1CFAF73A"/>
    <w:lvl w:ilvl="0" w:tplc="0A06EEDE">
      <w:start w:val="1"/>
      <w:numFmt w:val="decimal"/>
      <w:lvlText w:val="%1."/>
      <w:lvlJc w:val="left"/>
      <w:pPr>
        <w:tabs>
          <w:tab w:val="num" w:pos="720"/>
        </w:tabs>
        <w:ind w:left="720" w:hanging="360"/>
      </w:pPr>
    </w:lvl>
    <w:lvl w:ilvl="1" w:tplc="355423FE">
      <w:start w:val="1"/>
      <w:numFmt w:val="decimal"/>
      <w:lvlText w:val="%2)"/>
      <w:lvlJc w:val="left"/>
      <w:pPr>
        <w:tabs>
          <w:tab w:val="num" w:pos="1440"/>
        </w:tabs>
        <w:ind w:left="1440" w:hanging="360"/>
      </w:pPr>
      <w:rPr>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3A7A134D"/>
    <w:multiLevelType w:val="hybridMultilevel"/>
    <w:tmpl w:val="5F6C344A"/>
    <w:lvl w:ilvl="0" w:tplc="0415000F">
      <w:start w:val="1"/>
      <w:numFmt w:val="decimal"/>
      <w:lvlText w:val="%1."/>
      <w:lvlJc w:val="left"/>
      <w:pPr>
        <w:tabs>
          <w:tab w:val="num" w:pos="644"/>
        </w:tabs>
        <w:ind w:left="644" w:hanging="360"/>
      </w:pPr>
      <w:rPr>
        <w:b w:val="0"/>
        <w:sz w:val="24"/>
        <w:szCs w:val="24"/>
      </w:rPr>
    </w:lvl>
    <w:lvl w:ilvl="1" w:tplc="04150019">
      <w:start w:val="1"/>
      <w:numFmt w:val="lowerLetter"/>
      <w:lvlText w:val="%2."/>
      <w:lvlJc w:val="left"/>
      <w:pPr>
        <w:tabs>
          <w:tab w:val="num" w:pos="644"/>
        </w:tabs>
        <w:ind w:left="644" w:hanging="360"/>
      </w:pPr>
    </w:lvl>
    <w:lvl w:ilvl="2" w:tplc="0415001B">
      <w:start w:val="1"/>
      <w:numFmt w:val="lowerRoman"/>
      <w:lvlText w:val="%3."/>
      <w:lvlJc w:val="right"/>
      <w:pPr>
        <w:tabs>
          <w:tab w:val="num" w:pos="1364"/>
        </w:tabs>
        <w:ind w:left="1364" w:hanging="180"/>
      </w:pPr>
    </w:lvl>
    <w:lvl w:ilvl="3" w:tplc="0415000F">
      <w:start w:val="1"/>
      <w:numFmt w:val="decimal"/>
      <w:lvlText w:val="%4."/>
      <w:lvlJc w:val="left"/>
      <w:pPr>
        <w:tabs>
          <w:tab w:val="num" w:pos="2084"/>
        </w:tabs>
        <w:ind w:left="2084" w:hanging="360"/>
      </w:pPr>
    </w:lvl>
    <w:lvl w:ilvl="4" w:tplc="04150019">
      <w:start w:val="1"/>
      <w:numFmt w:val="lowerLetter"/>
      <w:lvlText w:val="%5."/>
      <w:lvlJc w:val="left"/>
      <w:pPr>
        <w:tabs>
          <w:tab w:val="num" w:pos="2804"/>
        </w:tabs>
        <w:ind w:left="2804" w:hanging="360"/>
      </w:pPr>
    </w:lvl>
    <w:lvl w:ilvl="5" w:tplc="0415001B">
      <w:start w:val="1"/>
      <w:numFmt w:val="lowerRoman"/>
      <w:lvlText w:val="%6."/>
      <w:lvlJc w:val="right"/>
      <w:pPr>
        <w:tabs>
          <w:tab w:val="num" w:pos="3524"/>
        </w:tabs>
        <w:ind w:left="3524" w:hanging="180"/>
      </w:pPr>
    </w:lvl>
    <w:lvl w:ilvl="6" w:tplc="0415000F">
      <w:start w:val="1"/>
      <w:numFmt w:val="decimal"/>
      <w:lvlText w:val="%7."/>
      <w:lvlJc w:val="left"/>
      <w:pPr>
        <w:tabs>
          <w:tab w:val="num" w:pos="4244"/>
        </w:tabs>
        <w:ind w:left="4244" w:hanging="360"/>
      </w:pPr>
    </w:lvl>
    <w:lvl w:ilvl="7" w:tplc="04150019">
      <w:start w:val="1"/>
      <w:numFmt w:val="lowerLetter"/>
      <w:lvlText w:val="%8."/>
      <w:lvlJc w:val="left"/>
      <w:pPr>
        <w:tabs>
          <w:tab w:val="num" w:pos="4964"/>
        </w:tabs>
        <w:ind w:left="4964" w:hanging="360"/>
      </w:pPr>
    </w:lvl>
    <w:lvl w:ilvl="8" w:tplc="0415001B">
      <w:start w:val="1"/>
      <w:numFmt w:val="lowerRoman"/>
      <w:lvlText w:val="%9."/>
      <w:lvlJc w:val="right"/>
      <w:pPr>
        <w:tabs>
          <w:tab w:val="num" w:pos="5684"/>
        </w:tabs>
        <w:ind w:left="5684" w:hanging="180"/>
      </w:pPr>
    </w:lvl>
  </w:abstractNum>
  <w:abstractNum w:abstractNumId="32" w15:restartNumberingAfterBreak="0">
    <w:nsid w:val="3B160337"/>
    <w:multiLevelType w:val="hybridMultilevel"/>
    <w:tmpl w:val="E138A930"/>
    <w:lvl w:ilvl="0" w:tplc="0415000F">
      <w:start w:val="1"/>
      <w:numFmt w:val="decimal"/>
      <w:lvlText w:val="%1."/>
      <w:lvlJc w:val="left"/>
      <w:pPr>
        <w:ind w:left="720" w:hanging="360"/>
      </w:pPr>
    </w:lvl>
    <w:lvl w:ilvl="1" w:tplc="0415000F">
      <w:start w:val="1"/>
      <w:numFmt w:val="decimal"/>
      <w:lvlText w:val="%2."/>
      <w:lvlJc w:val="left"/>
      <w:pPr>
        <w:ind w:left="5889"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B9C7D64"/>
    <w:multiLevelType w:val="hybridMultilevel"/>
    <w:tmpl w:val="65EEF66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4" w15:restartNumberingAfterBreak="0">
    <w:nsid w:val="3B9F0F55"/>
    <w:multiLevelType w:val="hybridMultilevel"/>
    <w:tmpl w:val="84402866"/>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7">
      <w:start w:val="1"/>
      <w:numFmt w:val="lowerLetter"/>
      <w:lvlText w:val="%6)"/>
      <w:lvlJc w:val="lef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5" w15:restartNumberingAfterBreak="0">
    <w:nsid w:val="3E0F0BFD"/>
    <w:multiLevelType w:val="hybridMultilevel"/>
    <w:tmpl w:val="EE8C0200"/>
    <w:lvl w:ilvl="0" w:tplc="362816CA">
      <w:start w:val="1"/>
      <w:numFmt w:val="decimal"/>
      <w:lvlText w:val="%1)"/>
      <w:lvlJc w:val="left"/>
      <w:pPr>
        <w:ind w:left="720" w:hanging="720"/>
      </w:pPr>
      <w:rPr>
        <w:rFonts w:hint="default"/>
        <w:b w:val="0"/>
        <w:bCs/>
        <w:color w:val="auto"/>
      </w:rPr>
    </w:lvl>
    <w:lvl w:ilvl="1" w:tplc="FFFFFFFF">
      <w:start w:val="1"/>
      <w:numFmt w:val="decimal"/>
      <w:lvlText w:val="%2)"/>
      <w:lvlJc w:val="left"/>
      <w:pPr>
        <w:ind w:left="360" w:hanging="360"/>
      </w:pPr>
      <w:rPr>
        <w:rFonts w:asciiTheme="minorHAnsi" w:eastAsia="Times New Roman" w:hAnsiTheme="minorHAnsi" w:cstheme="minorHAnsi" w:hint="default"/>
        <w:b w:val="0"/>
        <w:bCs/>
      </w:rPr>
    </w:lvl>
    <w:lvl w:ilvl="2" w:tplc="FFFFFFFF">
      <w:start w:val="1"/>
      <w:numFmt w:val="decimal"/>
      <w:lvlText w:val="%3)"/>
      <w:lvlJc w:val="left"/>
      <w:pPr>
        <w:ind w:left="502" w:hanging="360"/>
      </w:pPr>
      <w:rPr>
        <w:rFonts w:hint="default"/>
      </w:rPr>
    </w:lvl>
    <w:lvl w:ilvl="3" w:tplc="FFFFFFFF">
      <w:start w:val="1"/>
      <w:numFmt w:val="decimal"/>
      <w:lvlText w:val="%4."/>
      <w:lvlJc w:val="left"/>
      <w:pPr>
        <w:ind w:left="360" w:hanging="360"/>
      </w:pPr>
      <w:rPr>
        <w:b w:val="0"/>
        <w:color w:val="auto"/>
      </w:rPr>
    </w:lvl>
    <w:lvl w:ilvl="4" w:tplc="FFFFFFFF">
      <w:start w:val="1"/>
      <w:numFmt w:val="decimal"/>
      <w:lvlText w:val="%5"/>
      <w:lvlJc w:val="left"/>
      <w:pPr>
        <w:ind w:left="3240" w:hanging="360"/>
      </w:pPr>
      <w:rPr>
        <w:rFonts w:hint="default"/>
      </w:rPr>
    </w:lvl>
    <w:lvl w:ilvl="5" w:tplc="FFFFFFFF">
      <w:start w:val="1"/>
      <w:numFmt w:val="lowerLetter"/>
      <w:lvlText w:val="%6)"/>
      <w:lvlJc w:val="left"/>
      <w:pPr>
        <w:ind w:left="1778" w:hanging="360"/>
      </w:pPr>
      <w:rPr>
        <w:rFonts w:asciiTheme="minorHAnsi" w:hAnsiTheme="minorHAnsi" w:cstheme="minorHAnsi" w:hint="default"/>
        <w:b/>
        <w:bCs w:val="0"/>
        <w:color w:val="auto"/>
      </w:rPr>
    </w:lvl>
    <w:lvl w:ilvl="6" w:tplc="FFFFFFFF">
      <w:start w:val="1"/>
      <w:numFmt w:val="decimal"/>
      <w:lvlText w:val="%7."/>
      <w:lvlJc w:val="left"/>
      <w:pPr>
        <w:ind w:left="786"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6" w15:restartNumberingAfterBreak="0">
    <w:nsid w:val="3FD57CCA"/>
    <w:multiLevelType w:val="hybridMultilevel"/>
    <w:tmpl w:val="86B8D6CA"/>
    <w:lvl w:ilvl="0" w:tplc="CC9295D2">
      <w:start w:val="1"/>
      <w:numFmt w:val="decimal"/>
      <w:lvlText w:val="%1."/>
      <w:lvlJc w:val="left"/>
      <w:pPr>
        <w:tabs>
          <w:tab w:val="num" w:pos="720"/>
        </w:tabs>
        <w:ind w:left="720" w:hanging="360"/>
      </w:pPr>
      <w:rPr>
        <w:b/>
      </w:rPr>
    </w:lvl>
    <w:lvl w:ilvl="1" w:tplc="86BEA904">
      <w:start w:val="1"/>
      <w:numFmt w:val="decimal"/>
      <w:lvlText w:val="%2."/>
      <w:lvlJc w:val="left"/>
      <w:pPr>
        <w:tabs>
          <w:tab w:val="num" w:pos="1440"/>
        </w:tabs>
        <w:ind w:left="1440" w:hanging="360"/>
      </w:pPr>
      <w:rPr>
        <w:b w:val="0"/>
        <w:bCs w:val="0"/>
      </w:rPr>
    </w:lvl>
    <w:lvl w:ilvl="2" w:tplc="1E760246">
      <w:start w:val="1"/>
      <w:numFmt w:val="decimal"/>
      <w:lvlText w:val="%3)"/>
      <w:lvlJc w:val="left"/>
      <w:pPr>
        <w:tabs>
          <w:tab w:val="num" w:pos="928"/>
        </w:tabs>
        <w:ind w:left="928" w:hanging="360"/>
      </w:pPr>
      <w:rPr>
        <w:b/>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15:restartNumberingAfterBreak="0">
    <w:nsid w:val="40D56F29"/>
    <w:multiLevelType w:val="hybridMultilevel"/>
    <w:tmpl w:val="1EA60BF6"/>
    <w:lvl w:ilvl="0" w:tplc="6060AB1E">
      <w:start w:val="1"/>
      <w:numFmt w:val="lowerLetter"/>
      <w:lvlText w:val="%1)"/>
      <w:lvlJc w:val="left"/>
      <w:pPr>
        <w:ind w:left="1287" w:hanging="360"/>
      </w:pPr>
      <w:rPr>
        <w:b/>
        <w:bCs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8" w15:restartNumberingAfterBreak="0">
    <w:nsid w:val="40F65E12"/>
    <w:multiLevelType w:val="hybridMultilevel"/>
    <w:tmpl w:val="608E7B7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1">
      <w:start w:val="1"/>
      <w:numFmt w:val="decimal"/>
      <w:lvlText w:val="%3)"/>
      <w:lvlJc w:val="left"/>
      <w:pPr>
        <w:ind w:left="230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9" w15:restartNumberingAfterBreak="0">
    <w:nsid w:val="41435EB9"/>
    <w:multiLevelType w:val="hybridMultilevel"/>
    <w:tmpl w:val="493A9760"/>
    <w:lvl w:ilvl="0" w:tplc="F7D07C20">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0" w15:restartNumberingAfterBreak="0">
    <w:nsid w:val="42FC6D37"/>
    <w:multiLevelType w:val="hybridMultilevel"/>
    <w:tmpl w:val="AC4C79CE"/>
    <w:lvl w:ilvl="0" w:tplc="F446A91A">
      <w:start w:val="1"/>
      <w:numFmt w:val="lowerLetter"/>
      <w:lvlText w:val="%1)"/>
      <w:lvlJc w:val="left"/>
      <w:pPr>
        <w:ind w:left="144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4495A4B"/>
    <w:multiLevelType w:val="hybridMultilevel"/>
    <w:tmpl w:val="31BC6256"/>
    <w:lvl w:ilvl="0" w:tplc="EB9EBDD0">
      <w:start w:val="1"/>
      <w:numFmt w:val="decimal"/>
      <w:lvlText w:val="%1)"/>
      <w:lvlJc w:val="left"/>
      <w:pPr>
        <w:ind w:left="1571" w:hanging="360"/>
      </w:pPr>
      <w:rPr>
        <w:b w:val="0"/>
        <w:bCs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2" w15:restartNumberingAfterBreak="0">
    <w:nsid w:val="48675816"/>
    <w:multiLevelType w:val="hybridMultilevel"/>
    <w:tmpl w:val="026C6B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E3A48E5"/>
    <w:multiLevelType w:val="hybridMultilevel"/>
    <w:tmpl w:val="779C0010"/>
    <w:lvl w:ilvl="0" w:tplc="F7D07C20">
      <w:start w:val="1"/>
      <w:numFmt w:val="bullet"/>
      <w:lvlText w:val=""/>
      <w:lvlJc w:val="left"/>
      <w:pPr>
        <w:ind w:left="2160" w:hanging="360"/>
      </w:pPr>
      <w:rPr>
        <w:rFonts w:ascii="Symbol" w:hAnsi="Symbol"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44" w15:restartNumberingAfterBreak="0">
    <w:nsid w:val="4F372A91"/>
    <w:multiLevelType w:val="multilevel"/>
    <w:tmpl w:val="A33E0CAA"/>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5BD750D"/>
    <w:multiLevelType w:val="hybridMultilevel"/>
    <w:tmpl w:val="3DB49318"/>
    <w:lvl w:ilvl="0" w:tplc="73ACF5E0">
      <w:start w:val="1"/>
      <w:numFmt w:val="decimal"/>
      <w:lvlText w:val="%1)"/>
      <w:lvlJc w:val="left"/>
      <w:pPr>
        <w:ind w:left="1146" w:hanging="360"/>
      </w:pPr>
      <w:rPr>
        <w:b w:val="0"/>
        <w:bCs/>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6" w15:restartNumberingAfterBreak="0">
    <w:nsid w:val="57330A99"/>
    <w:multiLevelType w:val="hybridMultilevel"/>
    <w:tmpl w:val="8A123B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8CA0977"/>
    <w:multiLevelType w:val="hybridMultilevel"/>
    <w:tmpl w:val="7488E7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E5532EB"/>
    <w:multiLevelType w:val="hybridMultilevel"/>
    <w:tmpl w:val="734456E4"/>
    <w:lvl w:ilvl="0" w:tplc="D49C1DD8">
      <w:start w:val="1"/>
      <w:numFmt w:val="decimal"/>
      <w:lvlText w:val="%1."/>
      <w:lvlJc w:val="left"/>
      <w:pPr>
        <w:ind w:left="720" w:hanging="360"/>
      </w:pPr>
      <w:rPr>
        <w:b w:val="0"/>
        <w:b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0700681"/>
    <w:multiLevelType w:val="hybridMultilevel"/>
    <w:tmpl w:val="7E5AB496"/>
    <w:lvl w:ilvl="0" w:tplc="F7D07C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60EA3EDB"/>
    <w:multiLevelType w:val="multilevel"/>
    <w:tmpl w:val="24DA1F6E"/>
    <w:lvl w:ilvl="0">
      <w:start w:val="1"/>
      <w:numFmt w:val="decimal"/>
      <w:lvlText w:val="%1."/>
      <w:lvlJc w:val="left"/>
      <w:pPr>
        <w:tabs>
          <w:tab w:val="num" w:pos="1706"/>
        </w:tabs>
        <w:ind w:left="697" w:firstLine="0"/>
      </w:pPr>
      <w:rPr>
        <w:rFonts w:asciiTheme="minorHAnsi" w:eastAsia="Verdana" w:hAnsiTheme="minorHAnsi" w:cstheme="minorHAnsi" w:hint="default"/>
        <w:b w:val="0"/>
        <w:bCs/>
        <w:i w:val="0"/>
        <w:iCs w:val="0"/>
        <w:smallCaps w:val="0"/>
        <w:strike w:val="0"/>
        <w:dstrike w:val="0"/>
        <w:color w:val="000000"/>
        <w:spacing w:val="0"/>
        <w:w w:val="100"/>
        <w:position w:val="0"/>
        <w:sz w:val="24"/>
        <w:szCs w:val="24"/>
        <w:u w:val="none"/>
        <w:effect w:val="none"/>
      </w:rPr>
    </w:lvl>
    <w:lvl w:ilvl="1">
      <w:start w:val="1"/>
      <w:numFmt w:val="decimal"/>
      <w:lvlText w:val="%2)"/>
      <w:lvlJc w:val="left"/>
      <w:pPr>
        <w:ind w:left="697" w:firstLine="0"/>
      </w:pPr>
      <w:rPr>
        <w:rFonts w:ascii="Arial" w:eastAsia="Times New Roman" w:hAnsi="Arial" w:cs="Arial" w:hint="default"/>
        <w:b/>
        <w:bCs w:val="0"/>
        <w:i w:val="0"/>
        <w:iCs w:val="0"/>
        <w:smallCaps w:val="0"/>
        <w:strike w:val="0"/>
        <w:dstrike w:val="0"/>
        <w:color w:val="000000"/>
        <w:spacing w:val="0"/>
        <w:w w:val="100"/>
        <w:position w:val="0"/>
        <w:sz w:val="19"/>
        <w:szCs w:val="19"/>
        <w:u w:val="none"/>
        <w:effect w:val="none"/>
      </w:rPr>
    </w:lvl>
    <w:lvl w:ilvl="2">
      <w:numFmt w:val="decimal"/>
      <w:lvlText w:val=""/>
      <w:lvlJc w:val="left"/>
      <w:pPr>
        <w:ind w:left="697" w:firstLine="0"/>
      </w:pPr>
    </w:lvl>
    <w:lvl w:ilvl="3">
      <w:numFmt w:val="decimal"/>
      <w:lvlText w:val=""/>
      <w:lvlJc w:val="left"/>
      <w:pPr>
        <w:ind w:left="697" w:firstLine="0"/>
      </w:pPr>
    </w:lvl>
    <w:lvl w:ilvl="4">
      <w:numFmt w:val="decimal"/>
      <w:lvlText w:val=""/>
      <w:lvlJc w:val="left"/>
      <w:pPr>
        <w:ind w:left="697" w:firstLine="0"/>
      </w:pPr>
    </w:lvl>
    <w:lvl w:ilvl="5">
      <w:numFmt w:val="decimal"/>
      <w:lvlText w:val=""/>
      <w:lvlJc w:val="left"/>
      <w:pPr>
        <w:ind w:left="697" w:firstLine="0"/>
      </w:pPr>
    </w:lvl>
    <w:lvl w:ilvl="6">
      <w:numFmt w:val="decimal"/>
      <w:lvlText w:val=""/>
      <w:lvlJc w:val="left"/>
      <w:pPr>
        <w:ind w:left="697" w:firstLine="0"/>
      </w:pPr>
    </w:lvl>
    <w:lvl w:ilvl="7">
      <w:numFmt w:val="decimal"/>
      <w:lvlText w:val=""/>
      <w:lvlJc w:val="left"/>
      <w:pPr>
        <w:ind w:left="697" w:firstLine="0"/>
      </w:pPr>
    </w:lvl>
    <w:lvl w:ilvl="8">
      <w:numFmt w:val="decimal"/>
      <w:lvlText w:val=""/>
      <w:lvlJc w:val="left"/>
      <w:pPr>
        <w:ind w:left="697" w:firstLine="0"/>
      </w:pPr>
    </w:lvl>
  </w:abstractNum>
  <w:abstractNum w:abstractNumId="51" w15:restartNumberingAfterBreak="0">
    <w:nsid w:val="622B4623"/>
    <w:multiLevelType w:val="hybridMultilevel"/>
    <w:tmpl w:val="E01894B2"/>
    <w:lvl w:ilvl="0" w:tplc="F7D07C20">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2" w15:restartNumberingAfterBreak="0">
    <w:nsid w:val="64F25E7B"/>
    <w:multiLevelType w:val="hybridMultilevel"/>
    <w:tmpl w:val="A22C1D08"/>
    <w:lvl w:ilvl="0" w:tplc="04150017">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53" w15:restartNumberingAfterBreak="0">
    <w:nsid w:val="676A1E6A"/>
    <w:multiLevelType w:val="hybridMultilevel"/>
    <w:tmpl w:val="136A2D90"/>
    <w:lvl w:ilvl="0" w:tplc="BB6CA954">
      <w:start w:val="1"/>
      <w:numFmt w:val="decimal"/>
      <w:lvlText w:val="%1."/>
      <w:lvlJc w:val="left"/>
      <w:pPr>
        <w:ind w:left="288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882059F"/>
    <w:multiLevelType w:val="hybridMultilevel"/>
    <w:tmpl w:val="931C0502"/>
    <w:lvl w:ilvl="0" w:tplc="BCE062A0">
      <w:start w:val="1"/>
      <w:numFmt w:val="decimal"/>
      <w:lvlText w:val="%1)"/>
      <w:lvlJc w:val="left"/>
      <w:pPr>
        <w:tabs>
          <w:tab w:val="num" w:pos="4500"/>
        </w:tabs>
        <w:ind w:left="4500" w:hanging="360"/>
      </w:pPr>
      <w:rPr>
        <w:b w:val="0"/>
        <w:sz w:val="24"/>
        <w:szCs w:val="24"/>
      </w:rPr>
    </w:lvl>
    <w:lvl w:ilvl="1" w:tplc="04150019">
      <w:start w:val="1"/>
      <w:numFmt w:val="lowerLetter"/>
      <w:lvlText w:val="%2."/>
      <w:lvlJc w:val="left"/>
      <w:pPr>
        <w:tabs>
          <w:tab w:val="num" w:pos="5220"/>
        </w:tabs>
        <w:ind w:left="5220" w:hanging="360"/>
      </w:pPr>
    </w:lvl>
    <w:lvl w:ilvl="2" w:tplc="0415001B">
      <w:start w:val="1"/>
      <w:numFmt w:val="lowerRoman"/>
      <w:lvlText w:val="%3."/>
      <w:lvlJc w:val="right"/>
      <w:pPr>
        <w:tabs>
          <w:tab w:val="num" w:pos="5940"/>
        </w:tabs>
        <w:ind w:left="5940" w:hanging="180"/>
      </w:pPr>
    </w:lvl>
    <w:lvl w:ilvl="3" w:tplc="0415000F">
      <w:start w:val="1"/>
      <w:numFmt w:val="decimal"/>
      <w:lvlText w:val="%4."/>
      <w:lvlJc w:val="left"/>
      <w:pPr>
        <w:tabs>
          <w:tab w:val="num" w:pos="6660"/>
        </w:tabs>
        <w:ind w:left="6660" w:hanging="360"/>
      </w:pPr>
    </w:lvl>
    <w:lvl w:ilvl="4" w:tplc="04150019">
      <w:start w:val="1"/>
      <w:numFmt w:val="lowerLetter"/>
      <w:lvlText w:val="%5."/>
      <w:lvlJc w:val="left"/>
      <w:pPr>
        <w:tabs>
          <w:tab w:val="num" w:pos="7380"/>
        </w:tabs>
        <w:ind w:left="7380" w:hanging="360"/>
      </w:pPr>
    </w:lvl>
    <w:lvl w:ilvl="5" w:tplc="0415001B">
      <w:start w:val="1"/>
      <w:numFmt w:val="lowerRoman"/>
      <w:lvlText w:val="%6."/>
      <w:lvlJc w:val="right"/>
      <w:pPr>
        <w:tabs>
          <w:tab w:val="num" w:pos="8100"/>
        </w:tabs>
        <w:ind w:left="8100" w:hanging="180"/>
      </w:pPr>
    </w:lvl>
    <w:lvl w:ilvl="6" w:tplc="0415000F">
      <w:start w:val="1"/>
      <w:numFmt w:val="decimal"/>
      <w:lvlText w:val="%7."/>
      <w:lvlJc w:val="left"/>
      <w:pPr>
        <w:tabs>
          <w:tab w:val="num" w:pos="8820"/>
        </w:tabs>
        <w:ind w:left="8820" w:hanging="360"/>
      </w:pPr>
    </w:lvl>
    <w:lvl w:ilvl="7" w:tplc="04150019">
      <w:start w:val="1"/>
      <w:numFmt w:val="lowerLetter"/>
      <w:lvlText w:val="%8."/>
      <w:lvlJc w:val="left"/>
      <w:pPr>
        <w:tabs>
          <w:tab w:val="num" w:pos="9540"/>
        </w:tabs>
        <w:ind w:left="9540" w:hanging="360"/>
      </w:pPr>
    </w:lvl>
    <w:lvl w:ilvl="8" w:tplc="0415001B">
      <w:start w:val="1"/>
      <w:numFmt w:val="lowerRoman"/>
      <w:lvlText w:val="%9."/>
      <w:lvlJc w:val="right"/>
      <w:pPr>
        <w:tabs>
          <w:tab w:val="num" w:pos="10260"/>
        </w:tabs>
        <w:ind w:left="10260" w:hanging="180"/>
      </w:pPr>
    </w:lvl>
  </w:abstractNum>
  <w:abstractNum w:abstractNumId="55" w15:restartNumberingAfterBreak="0">
    <w:nsid w:val="69EC437B"/>
    <w:multiLevelType w:val="hybridMultilevel"/>
    <w:tmpl w:val="02DE5458"/>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6" w15:restartNumberingAfterBreak="0">
    <w:nsid w:val="6CD446D7"/>
    <w:multiLevelType w:val="hybridMultilevel"/>
    <w:tmpl w:val="91B2BE64"/>
    <w:lvl w:ilvl="0" w:tplc="A0205AAA">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7" w15:restartNumberingAfterBreak="0">
    <w:nsid w:val="6F527AB2"/>
    <w:multiLevelType w:val="hybridMultilevel"/>
    <w:tmpl w:val="88C0C658"/>
    <w:lvl w:ilvl="0" w:tplc="04150011">
      <w:start w:val="1"/>
      <w:numFmt w:val="decimal"/>
      <w:lvlText w:val="%1)"/>
      <w:lvlJc w:val="left"/>
      <w:pPr>
        <w:tabs>
          <w:tab w:val="num" w:pos="4897"/>
        </w:tabs>
        <w:ind w:left="4897" w:hanging="360"/>
      </w:pPr>
      <w:rPr>
        <w:rFonts w:hint="default"/>
      </w:rPr>
    </w:lvl>
    <w:lvl w:ilvl="1" w:tplc="04150003">
      <w:start w:val="1"/>
      <w:numFmt w:val="bullet"/>
      <w:lvlText w:val="o"/>
      <w:lvlJc w:val="left"/>
      <w:pPr>
        <w:tabs>
          <w:tab w:val="num" w:pos="3578"/>
        </w:tabs>
        <w:ind w:left="3578" w:hanging="360"/>
      </w:pPr>
      <w:rPr>
        <w:rFonts w:ascii="Courier New" w:hAnsi="Courier New" w:cs="Courier New" w:hint="default"/>
      </w:rPr>
    </w:lvl>
    <w:lvl w:ilvl="2" w:tplc="04150005">
      <w:start w:val="1"/>
      <w:numFmt w:val="bullet"/>
      <w:lvlText w:val=""/>
      <w:lvlJc w:val="left"/>
      <w:pPr>
        <w:tabs>
          <w:tab w:val="num" w:pos="4298"/>
        </w:tabs>
        <w:ind w:left="4298" w:hanging="360"/>
      </w:pPr>
      <w:rPr>
        <w:rFonts w:ascii="Wingdings" w:hAnsi="Wingdings" w:hint="default"/>
      </w:rPr>
    </w:lvl>
    <w:lvl w:ilvl="3" w:tplc="04150001">
      <w:start w:val="1"/>
      <w:numFmt w:val="bullet"/>
      <w:lvlText w:val=""/>
      <w:lvlJc w:val="left"/>
      <w:pPr>
        <w:tabs>
          <w:tab w:val="num" w:pos="5018"/>
        </w:tabs>
        <w:ind w:left="5018" w:hanging="360"/>
      </w:pPr>
      <w:rPr>
        <w:rFonts w:ascii="Symbol" w:hAnsi="Symbol" w:hint="default"/>
      </w:rPr>
    </w:lvl>
    <w:lvl w:ilvl="4" w:tplc="04150003">
      <w:start w:val="1"/>
      <w:numFmt w:val="bullet"/>
      <w:lvlText w:val="o"/>
      <w:lvlJc w:val="left"/>
      <w:pPr>
        <w:tabs>
          <w:tab w:val="num" w:pos="5738"/>
        </w:tabs>
        <w:ind w:left="5738" w:hanging="360"/>
      </w:pPr>
      <w:rPr>
        <w:rFonts w:ascii="Courier New" w:hAnsi="Courier New" w:cs="Courier New" w:hint="default"/>
      </w:rPr>
    </w:lvl>
    <w:lvl w:ilvl="5" w:tplc="04150005">
      <w:start w:val="1"/>
      <w:numFmt w:val="bullet"/>
      <w:lvlText w:val=""/>
      <w:lvlJc w:val="left"/>
      <w:pPr>
        <w:tabs>
          <w:tab w:val="num" w:pos="6458"/>
        </w:tabs>
        <w:ind w:left="6458" w:hanging="360"/>
      </w:pPr>
      <w:rPr>
        <w:rFonts w:ascii="Wingdings" w:hAnsi="Wingdings" w:hint="default"/>
      </w:rPr>
    </w:lvl>
    <w:lvl w:ilvl="6" w:tplc="04150001">
      <w:start w:val="1"/>
      <w:numFmt w:val="bullet"/>
      <w:lvlText w:val=""/>
      <w:lvlJc w:val="left"/>
      <w:pPr>
        <w:tabs>
          <w:tab w:val="num" w:pos="7178"/>
        </w:tabs>
        <w:ind w:left="7178" w:hanging="360"/>
      </w:pPr>
      <w:rPr>
        <w:rFonts w:ascii="Symbol" w:hAnsi="Symbol" w:hint="default"/>
      </w:rPr>
    </w:lvl>
    <w:lvl w:ilvl="7" w:tplc="04150003">
      <w:start w:val="1"/>
      <w:numFmt w:val="bullet"/>
      <w:lvlText w:val="o"/>
      <w:lvlJc w:val="left"/>
      <w:pPr>
        <w:tabs>
          <w:tab w:val="num" w:pos="7898"/>
        </w:tabs>
        <w:ind w:left="7898" w:hanging="360"/>
      </w:pPr>
      <w:rPr>
        <w:rFonts w:ascii="Courier New" w:hAnsi="Courier New" w:cs="Courier New" w:hint="default"/>
      </w:rPr>
    </w:lvl>
    <w:lvl w:ilvl="8" w:tplc="04150005">
      <w:start w:val="1"/>
      <w:numFmt w:val="bullet"/>
      <w:lvlText w:val=""/>
      <w:lvlJc w:val="left"/>
      <w:pPr>
        <w:tabs>
          <w:tab w:val="num" w:pos="8618"/>
        </w:tabs>
        <w:ind w:left="8618" w:hanging="360"/>
      </w:pPr>
      <w:rPr>
        <w:rFonts w:ascii="Wingdings" w:hAnsi="Wingdings" w:hint="default"/>
      </w:rPr>
    </w:lvl>
  </w:abstractNum>
  <w:abstractNum w:abstractNumId="58" w15:restartNumberingAfterBreak="0">
    <w:nsid w:val="70F12A45"/>
    <w:multiLevelType w:val="hybridMultilevel"/>
    <w:tmpl w:val="3AFE6E6C"/>
    <w:lvl w:ilvl="0" w:tplc="C31CAA42">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9" w15:restartNumberingAfterBreak="0">
    <w:nsid w:val="73D875D4"/>
    <w:multiLevelType w:val="hybridMultilevel"/>
    <w:tmpl w:val="FE92E1D4"/>
    <w:lvl w:ilvl="0" w:tplc="3A3C898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493049B"/>
    <w:multiLevelType w:val="hybridMultilevel"/>
    <w:tmpl w:val="F1F84778"/>
    <w:lvl w:ilvl="0" w:tplc="39A24E10">
      <w:start w:val="1"/>
      <w:numFmt w:val="decimal"/>
      <w:lvlText w:val="%1."/>
      <w:lvlJc w:val="left"/>
      <w:pPr>
        <w:ind w:left="720" w:hanging="360"/>
      </w:pPr>
      <w:rPr>
        <w:rFonts w:hint="default"/>
        <w:b w:val="0"/>
        <w:bCs/>
        <w:sz w:val="24"/>
        <w:szCs w:val="24"/>
      </w:rPr>
    </w:lvl>
    <w:lvl w:ilvl="1" w:tplc="48A41334">
      <w:numFmt w:val="bullet"/>
      <w:lvlText w:val=""/>
      <w:lvlJc w:val="left"/>
      <w:pPr>
        <w:ind w:left="1440" w:hanging="360"/>
      </w:pPr>
      <w:rPr>
        <w:rFonts w:ascii="Symbol" w:eastAsiaTheme="minorHAns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73500F6"/>
    <w:multiLevelType w:val="hybridMultilevel"/>
    <w:tmpl w:val="5C9E804C"/>
    <w:lvl w:ilvl="0" w:tplc="66F41C5A">
      <w:start w:val="1"/>
      <w:numFmt w:val="ordinal"/>
      <w:lvlText w:val="%1"/>
      <w:lvlJc w:val="left"/>
      <w:pPr>
        <w:tabs>
          <w:tab w:val="num" w:pos="1009"/>
        </w:tabs>
        <w:ind w:left="1009" w:hanging="453"/>
      </w:pPr>
      <w:rPr>
        <w:rFonts w:asciiTheme="minorHAnsi" w:hAnsiTheme="minorHAnsi" w:cstheme="minorHAnsi" w:hint="default"/>
        <w:b w:val="0"/>
        <w:bCs/>
        <w:i w:val="0"/>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787E5B5F"/>
    <w:multiLevelType w:val="hybridMultilevel"/>
    <w:tmpl w:val="2EBA00C4"/>
    <w:lvl w:ilvl="0" w:tplc="04150011">
      <w:start w:val="1"/>
      <w:numFmt w:val="decimal"/>
      <w:lvlText w:val="%1)"/>
      <w:lvlJc w:val="left"/>
      <w:pPr>
        <w:ind w:left="720" w:hanging="360"/>
      </w:pPr>
      <w:rPr>
        <w:b w:val="0"/>
        <w:bCs w:val="0"/>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7C970D05"/>
    <w:multiLevelType w:val="hybridMultilevel"/>
    <w:tmpl w:val="573AC910"/>
    <w:lvl w:ilvl="0" w:tplc="17E4D912">
      <w:start w:val="1"/>
      <w:numFmt w:val="decimal"/>
      <w:lvlText w:val="%1."/>
      <w:lvlJc w:val="left"/>
      <w:pPr>
        <w:ind w:left="1440" w:hanging="360"/>
      </w:pPr>
      <w:rPr>
        <w:rFonts w:asciiTheme="minorHAnsi" w:hAnsiTheme="minorHAnsi" w:cstheme="minorHAnsi" w:hint="default"/>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7E2D5864"/>
    <w:multiLevelType w:val="hybridMultilevel"/>
    <w:tmpl w:val="5E3A5CE0"/>
    <w:lvl w:ilvl="0" w:tplc="D64008C0">
      <w:start w:val="4"/>
      <w:numFmt w:val="decimal"/>
      <w:lvlText w:val="%1."/>
      <w:lvlJc w:val="left"/>
      <w:pPr>
        <w:ind w:left="288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ED46E90"/>
    <w:multiLevelType w:val="hybridMultilevel"/>
    <w:tmpl w:val="2716D5DC"/>
    <w:lvl w:ilvl="0" w:tplc="2F448924">
      <w:start w:val="1"/>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F726FB44">
      <w:start w:val="1"/>
      <w:numFmt w:val="decimal"/>
      <w:lvlText w:val="%3)"/>
      <w:lvlJc w:val="left"/>
      <w:pPr>
        <w:ind w:left="3294" w:hanging="180"/>
      </w:pPr>
      <w:rPr>
        <w:rFonts w:hint="default"/>
        <w:b w:val="0"/>
        <w:bCs w:val="0"/>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num w:numId="1" w16cid:durableId="605234116">
    <w:abstractNumId w:val="8"/>
  </w:num>
  <w:num w:numId="2" w16cid:durableId="1180657197">
    <w:abstractNumId w:val="59"/>
  </w:num>
  <w:num w:numId="3" w16cid:durableId="1974363758">
    <w:abstractNumId w:val="58"/>
  </w:num>
  <w:num w:numId="4" w16cid:durableId="1025718871">
    <w:abstractNumId w:val="53"/>
  </w:num>
  <w:num w:numId="5" w16cid:durableId="1321470635">
    <w:abstractNumId w:val="12"/>
  </w:num>
  <w:num w:numId="6" w16cid:durableId="252054898">
    <w:abstractNumId w:val="36"/>
  </w:num>
  <w:num w:numId="7" w16cid:durableId="157961438">
    <w:abstractNumId w:val="41"/>
  </w:num>
  <w:num w:numId="8" w16cid:durableId="579218104">
    <w:abstractNumId w:val="61"/>
  </w:num>
  <w:num w:numId="9" w16cid:durableId="1631545946">
    <w:abstractNumId w:val="46"/>
  </w:num>
  <w:num w:numId="10" w16cid:durableId="1441031798">
    <w:abstractNumId w:val="19"/>
  </w:num>
  <w:num w:numId="11" w16cid:durableId="1815246819">
    <w:abstractNumId w:val="38"/>
  </w:num>
  <w:num w:numId="12" w16cid:durableId="1821194374">
    <w:abstractNumId w:val="20"/>
  </w:num>
  <w:num w:numId="13" w16cid:durableId="633220792">
    <w:abstractNumId w:val="17"/>
  </w:num>
  <w:num w:numId="14" w16cid:durableId="2025210189">
    <w:abstractNumId w:val="10"/>
  </w:num>
  <w:num w:numId="15" w16cid:durableId="428238622">
    <w:abstractNumId w:val="63"/>
  </w:num>
  <w:num w:numId="16" w16cid:durableId="674612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67198550">
    <w:abstractNumId w:val="1"/>
  </w:num>
  <w:num w:numId="18" w16cid:durableId="1611623007">
    <w:abstractNumId w:val="13"/>
  </w:num>
  <w:num w:numId="19" w16cid:durableId="1644693349">
    <w:abstractNumId w:val="50"/>
    <w:lvlOverride w:ilvl="0">
      <w:startOverride w:val="1"/>
    </w:lvlOverride>
    <w:lvlOverride w:ilvl="1">
      <w:startOverride w:val="1"/>
    </w:lvlOverride>
    <w:lvlOverride w:ilvl="2"/>
    <w:lvlOverride w:ilvl="3"/>
    <w:lvlOverride w:ilvl="4"/>
    <w:lvlOverride w:ilvl="5"/>
    <w:lvlOverride w:ilvl="6"/>
    <w:lvlOverride w:ilvl="7"/>
    <w:lvlOverride w:ilvl="8"/>
  </w:num>
  <w:num w:numId="20" w16cid:durableId="146777614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64948017">
    <w:abstractNumId w:val="9"/>
  </w:num>
  <w:num w:numId="22" w16cid:durableId="1872113109">
    <w:abstractNumId w:val="24"/>
  </w:num>
  <w:num w:numId="23" w16cid:durableId="613248127">
    <w:abstractNumId w:val="32"/>
  </w:num>
  <w:num w:numId="24" w16cid:durableId="1858881433">
    <w:abstractNumId w:val="42"/>
  </w:num>
  <w:num w:numId="25" w16cid:durableId="1748186617">
    <w:abstractNumId w:val="37"/>
  </w:num>
  <w:num w:numId="26" w16cid:durableId="884146838">
    <w:abstractNumId w:val="60"/>
  </w:num>
  <w:num w:numId="27" w16cid:durableId="1674137955">
    <w:abstractNumId w:val="47"/>
  </w:num>
  <w:num w:numId="28" w16cid:durableId="572593154">
    <w:abstractNumId w:val="40"/>
  </w:num>
  <w:num w:numId="29" w16cid:durableId="668214624">
    <w:abstractNumId w:val="33"/>
  </w:num>
  <w:num w:numId="30" w16cid:durableId="59841595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23344021">
    <w:abstractNumId w:val="6"/>
  </w:num>
  <w:num w:numId="32" w16cid:durableId="52849170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93575123">
    <w:abstractNumId w:val="65"/>
  </w:num>
  <w:num w:numId="34" w16cid:durableId="1870951780">
    <w:abstractNumId w:val="34"/>
  </w:num>
  <w:num w:numId="35" w16cid:durableId="1942453035">
    <w:abstractNumId w:val="23"/>
  </w:num>
  <w:num w:numId="36" w16cid:durableId="1934708275">
    <w:abstractNumId w:val="44"/>
  </w:num>
  <w:num w:numId="37" w16cid:durableId="1226180718">
    <w:abstractNumId w:val="48"/>
  </w:num>
  <w:num w:numId="38" w16cid:durableId="2063433399">
    <w:abstractNumId w:val="62"/>
  </w:num>
  <w:num w:numId="39" w16cid:durableId="1086145466">
    <w:abstractNumId w:val="25"/>
  </w:num>
  <w:num w:numId="40" w16cid:durableId="922959715">
    <w:abstractNumId w:val="64"/>
  </w:num>
  <w:num w:numId="41" w16cid:durableId="1393456329">
    <w:abstractNumId w:val="16"/>
  </w:num>
  <w:num w:numId="42" w16cid:durableId="308171558">
    <w:abstractNumId w:val="49"/>
  </w:num>
  <w:num w:numId="43" w16cid:durableId="1334993363">
    <w:abstractNumId w:val="21"/>
  </w:num>
  <w:num w:numId="44" w16cid:durableId="295643730">
    <w:abstractNumId w:val="22"/>
  </w:num>
  <w:num w:numId="45" w16cid:durableId="1513031860">
    <w:abstractNumId w:val="28"/>
  </w:num>
  <w:num w:numId="46" w16cid:durableId="152452610">
    <w:abstractNumId w:val="7"/>
  </w:num>
  <w:num w:numId="47" w16cid:durableId="1918706080">
    <w:abstractNumId w:val="43"/>
  </w:num>
  <w:num w:numId="48" w16cid:durableId="106706986">
    <w:abstractNumId w:val="14"/>
  </w:num>
  <w:num w:numId="49" w16cid:durableId="1181355631">
    <w:abstractNumId w:val="39"/>
  </w:num>
  <w:num w:numId="50" w16cid:durableId="439030928">
    <w:abstractNumId w:val="51"/>
  </w:num>
  <w:num w:numId="51" w16cid:durableId="1177765034">
    <w:abstractNumId w:val="11"/>
  </w:num>
  <w:num w:numId="52" w16cid:durableId="1209033436">
    <w:abstractNumId w:val="52"/>
  </w:num>
  <w:num w:numId="53" w16cid:durableId="8605788">
    <w:abstractNumId w:val="29"/>
  </w:num>
  <w:num w:numId="54" w16cid:durableId="303435179">
    <w:abstractNumId w:val="15"/>
  </w:num>
  <w:num w:numId="55" w16cid:durableId="1846631725">
    <w:abstractNumId w:val="55"/>
  </w:num>
  <w:num w:numId="56" w16cid:durableId="1892109664">
    <w:abstractNumId w:val="26"/>
  </w:num>
  <w:num w:numId="57" w16cid:durableId="1854955891">
    <w:abstractNumId w:val="35"/>
  </w:num>
  <w:num w:numId="58" w16cid:durableId="141875194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951401697">
    <w:abstractNumId w:val="57"/>
  </w:num>
  <w:num w:numId="60" w16cid:durableId="69824488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424373318">
    <w:abstractNumId w:val="5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FBF"/>
    <w:rsid w:val="00000D18"/>
    <w:rsid w:val="00001A53"/>
    <w:rsid w:val="00001A69"/>
    <w:rsid w:val="00001C7B"/>
    <w:rsid w:val="00010447"/>
    <w:rsid w:val="0001663C"/>
    <w:rsid w:val="00017A7E"/>
    <w:rsid w:val="00034F40"/>
    <w:rsid w:val="00035106"/>
    <w:rsid w:val="00035268"/>
    <w:rsid w:val="000365B4"/>
    <w:rsid w:val="00044C16"/>
    <w:rsid w:val="00045FE9"/>
    <w:rsid w:val="00046144"/>
    <w:rsid w:val="000479E0"/>
    <w:rsid w:val="00053910"/>
    <w:rsid w:val="0005782B"/>
    <w:rsid w:val="0006032F"/>
    <w:rsid w:val="00064304"/>
    <w:rsid w:val="00073A67"/>
    <w:rsid w:val="000844CE"/>
    <w:rsid w:val="00084FDB"/>
    <w:rsid w:val="000850B7"/>
    <w:rsid w:val="00087FC4"/>
    <w:rsid w:val="00096182"/>
    <w:rsid w:val="00096399"/>
    <w:rsid w:val="000A03C6"/>
    <w:rsid w:val="000A336E"/>
    <w:rsid w:val="000A7843"/>
    <w:rsid w:val="000A7EDE"/>
    <w:rsid w:val="000B0621"/>
    <w:rsid w:val="000B0C8A"/>
    <w:rsid w:val="000B113D"/>
    <w:rsid w:val="000B117C"/>
    <w:rsid w:val="000B2EE2"/>
    <w:rsid w:val="000B411A"/>
    <w:rsid w:val="000B620F"/>
    <w:rsid w:val="000B753A"/>
    <w:rsid w:val="000C0438"/>
    <w:rsid w:val="000C4034"/>
    <w:rsid w:val="000D367F"/>
    <w:rsid w:val="000D5CCB"/>
    <w:rsid w:val="000E1588"/>
    <w:rsid w:val="000E25FA"/>
    <w:rsid w:val="000E3C08"/>
    <w:rsid w:val="000E62AA"/>
    <w:rsid w:val="000E6C26"/>
    <w:rsid w:val="0010048B"/>
    <w:rsid w:val="0010068E"/>
    <w:rsid w:val="00102D5A"/>
    <w:rsid w:val="00104261"/>
    <w:rsid w:val="00104722"/>
    <w:rsid w:val="00107000"/>
    <w:rsid w:val="00107B34"/>
    <w:rsid w:val="00111C39"/>
    <w:rsid w:val="00112BF5"/>
    <w:rsid w:val="00113ACA"/>
    <w:rsid w:val="00114ED2"/>
    <w:rsid w:val="00116E3C"/>
    <w:rsid w:val="00125977"/>
    <w:rsid w:val="00127FC7"/>
    <w:rsid w:val="001324BA"/>
    <w:rsid w:val="00133593"/>
    <w:rsid w:val="00133FBA"/>
    <w:rsid w:val="001378BF"/>
    <w:rsid w:val="001423BC"/>
    <w:rsid w:val="001445CA"/>
    <w:rsid w:val="001452DB"/>
    <w:rsid w:val="0014698B"/>
    <w:rsid w:val="00147D9B"/>
    <w:rsid w:val="00151671"/>
    <w:rsid w:val="001537C7"/>
    <w:rsid w:val="0016118A"/>
    <w:rsid w:val="001633AD"/>
    <w:rsid w:val="00167C40"/>
    <w:rsid w:val="001709A5"/>
    <w:rsid w:val="00172F45"/>
    <w:rsid w:val="00173440"/>
    <w:rsid w:val="00174548"/>
    <w:rsid w:val="0017656A"/>
    <w:rsid w:val="001848AE"/>
    <w:rsid w:val="00185F42"/>
    <w:rsid w:val="001911CB"/>
    <w:rsid w:val="001934A6"/>
    <w:rsid w:val="00197463"/>
    <w:rsid w:val="001A062A"/>
    <w:rsid w:val="001A0AEF"/>
    <w:rsid w:val="001A141B"/>
    <w:rsid w:val="001A211E"/>
    <w:rsid w:val="001A61C4"/>
    <w:rsid w:val="001A675C"/>
    <w:rsid w:val="001B027B"/>
    <w:rsid w:val="001B12DA"/>
    <w:rsid w:val="001B24B4"/>
    <w:rsid w:val="001B36DF"/>
    <w:rsid w:val="001B5582"/>
    <w:rsid w:val="001B6C2F"/>
    <w:rsid w:val="001C25BA"/>
    <w:rsid w:val="001C2CF1"/>
    <w:rsid w:val="001C4514"/>
    <w:rsid w:val="001C74FD"/>
    <w:rsid w:val="001C797E"/>
    <w:rsid w:val="001D0C52"/>
    <w:rsid w:val="001D0EF9"/>
    <w:rsid w:val="001D154B"/>
    <w:rsid w:val="001D1716"/>
    <w:rsid w:val="001D6B0D"/>
    <w:rsid w:val="001E4686"/>
    <w:rsid w:val="001E52D6"/>
    <w:rsid w:val="001E6498"/>
    <w:rsid w:val="001F24F1"/>
    <w:rsid w:val="001F3181"/>
    <w:rsid w:val="001F3CF2"/>
    <w:rsid w:val="001F44CC"/>
    <w:rsid w:val="001F66C0"/>
    <w:rsid w:val="00202DAE"/>
    <w:rsid w:val="0021241D"/>
    <w:rsid w:val="002145C3"/>
    <w:rsid w:val="0021604A"/>
    <w:rsid w:val="00220894"/>
    <w:rsid w:val="00221A02"/>
    <w:rsid w:val="00221EE5"/>
    <w:rsid w:val="00222809"/>
    <w:rsid w:val="00225823"/>
    <w:rsid w:val="00225DCC"/>
    <w:rsid w:val="00225E8B"/>
    <w:rsid w:val="00226E45"/>
    <w:rsid w:val="00230B4C"/>
    <w:rsid w:val="00231BF9"/>
    <w:rsid w:val="002337DC"/>
    <w:rsid w:val="00233CB9"/>
    <w:rsid w:val="00234E84"/>
    <w:rsid w:val="002368D8"/>
    <w:rsid w:val="00237FA3"/>
    <w:rsid w:val="002439B2"/>
    <w:rsid w:val="00243A37"/>
    <w:rsid w:val="00244C59"/>
    <w:rsid w:val="002514B5"/>
    <w:rsid w:val="00251FE0"/>
    <w:rsid w:val="00255545"/>
    <w:rsid w:val="00257D8A"/>
    <w:rsid w:val="00263DC7"/>
    <w:rsid w:val="00264680"/>
    <w:rsid w:val="00264D31"/>
    <w:rsid w:val="0026592A"/>
    <w:rsid w:val="002710D3"/>
    <w:rsid w:val="0027151F"/>
    <w:rsid w:val="002747DA"/>
    <w:rsid w:val="0027527D"/>
    <w:rsid w:val="00275867"/>
    <w:rsid w:val="002773AF"/>
    <w:rsid w:val="00277C5F"/>
    <w:rsid w:val="00277D84"/>
    <w:rsid w:val="002825E1"/>
    <w:rsid w:val="00285259"/>
    <w:rsid w:val="00291158"/>
    <w:rsid w:val="00291863"/>
    <w:rsid w:val="0029539C"/>
    <w:rsid w:val="002A57C4"/>
    <w:rsid w:val="002A6DE9"/>
    <w:rsid w:val="002C5A19"/>
    <w:rsid w:val="002C6861"/>
    <w:rsid w:val="002C6BBA"/>
    <w:rsid w:val="002C7BD1"/>
    <w:rsid w:val="002D065C"/>
    <w:rsid w:val="002D129E"/>
    <w:rsid w:val="002D3CFC"/>
    <w:rsid w:val="002D5E6C"/>
    <w:rsid w:val="002E0424"/>
    <w:rsid w:val="002E0B7F"/>
    <w:rsid w:val="002E1368"/>
    <w:rsid w:val="002E4467"/>
    <w:rsid w:val="002E4CCB"/>
    <w:rsid w:val="002E5BAE"/>
    <w:rsid w:val="002E5FDC"/>
    <w:rsid w:val="002E7C8D"/>
    <w:rsid w:val="002F08FD"/>
    <w:rsid w:val="002F6A03"/>
    <w:rsid w:val="002F7CE5"/>
    <w:rsid w:val="003019EA"/>
    <w:rsid w:val="0030669A"/>
    <w:rsid w:val="00311097"/>
    <w:rsid w:val="003110BD"/>
    <w:rsid w:val="003153BA"/>
    <w:rsid w:val="00323207"/>
    <w:rsid w:val="00332CE0"/>
    <w:rsid w:val="003337FE"/>
    <w:rsid w:val="003447B1"/>
    <w:rsid w:val="00345FA8"/>
    <w:rsid w:val="00346568"/>
    <w:rsid w:val="003511EB"/>
    <w:rsid w:val="00354152"/>
    <w:rsid w:val="003578D9"/>
    <w:rsid w:val="003657BC"/>
    <w:rsid w:val="003663CD"/>
    <w:rsid w:val="003678F1"/>
    <w:rsid w:val="00371580"/>
    <w:rsid w:val="00374ED4"/>
    <w:rsid w:val="00376A88"/>
    <w:rsid w:val="00376C8F"/>
    <w:rsid w:val="003811E2"/>
    <w:rsid w:val="00384F40"/>
    <w:rsid w:val="00385503"/>
    <w:rsid w:val="00385E60"/>
    <w:rsid w:val="00390315"/>
    <w:rsid w:val="00390C6D"/>
    <w:rsid w:val="00392765"/>
    <w:rsid w:val="00396CBE"/>
    <w:rsid w:val="003A2A06"/>
    <w:rsid w:val="003A2F6F"/>
    <w:rsid w:val="003A7CE7"/>
    <w:rsid w:val="003B0A19"/>
    <w:rsid w:val="003B448D"/>
    <w:rsid w:val="003C080D"/>
    <w:rsid w:val="003C0DD6"/>
    <w:rsid w:val="003C204A"/>
    <w:rsid w:val="003C2A82"/>
    <w:rsid w:val="003C3DC9"/>
    <w:rsid w:val="003C3FE2"/>
    <w:rsid w:val="003C5979"/>
    <w:rsid w:val="003D2908"/>
    <w:rsid w:val="003D4585"/>
    <w:rsid w:val="003D519B"/>
    <w:rsid w:val="003E03D0"/>
    <w:rsid w:val="003E269E"/>
    <w:rsid w:val="003E34E5"/>
    <w:rsid w:val="003E3DF8"/>
    <w:rsid w:val="003E45FF"/>
    <w:rsid w:val="003E5A13"/>
    <w:rsid w:val="003E5D04"/>
    <w:rsid w:val="003E7122"/>
    <w:rsid w:val="003E7C9C"/>
    <w:rsid w:val="003F05CB"/>
    <w:rsid w:val="00404560"/>
    <w:rsid w:val="004049D2"/>
    <w:rsid w:val="00413CFC"/>
    <w:rsid w:val="0041730D"/>
    <w:rsid w:val="0041752E"/>
    <w:rsid w:val="00417792"/>
    <w:rsid w:val="004177CF"/>
    <w:rsid w:val="0042396B"/>
    <w:rsid w:val="00426F3D"/>
    <w:rsid w:val="0043196E"/>
    <w:rsid w:val="00431D01"/>
    <w:rsid w:val="00432D2A"/>
    <w:rsid w:val="004333D3"/>
    <w:rsid w:val="00434EF5"/>
    <w:rsid w:val="00436F21"/>
    <w:rsid w:val="004416F9"/>
    <w:rsid w:val="004505D1"/>
    <w:rsid w:val="0046261D"/>
    <w:rsid w:val="004643DB"/>
    <w:rsid w:val="00465314"/>
    <w:rsid w:val="004664A3"/>
    <w:rsid w:val="00466AF3"/>
    <w:rsid w:val="00473180"/>
    <w:rsid w:val="00475C89"/>
    <w:rsid w:val="00480E6A"/>
    <w:rsid w:val="00481397"/>
    <w:rsid w:val="00483BF0"/>
    <w:rsid w:val="004854AB"/>
    <w:rsid w:val="00491A90"/>
    <w:rsid w:val="004933C8"/>
    <w:rsid w:val="004967D1"/>
    <w:rsid w:val="004A0250"/>
    <w:rsid w:val="004A4966"/>
    <w:rsid w:val="004A4A06"/>
    <w:rsid w:val="004A700D"/>
    <w:rsid w:val="004B38B3"/>
    <w:rsid w:val="004C029E"/>
    <w:rsid w:val="004C0BBB"/>
    <w:rsid w:val="004C0E4A"/>
    <w:rsid w:val="004C4207"/>
    <w:rsid w:val="004D3B30"/>
    <w:rsid w:val="004E10DA"/>
    <w:rsid w:val="004E4098"/>
    <w:rsid w:val="004E5EEE"/>
    <w:rsid w:val="004F6F54"/>
    <w:rsid w:val="00513F38"/>
    <w:rsid w:val="00514933"/>
    <w:rsid w:val="00514FB1"/>
    <w:rsid w:val="005255EA"/>
    <w:rsid w:val="0052743C"/>
    <w:rsid w:val="00531950"/>
    <w:rsid w:val="00531B38"/>
    <w:rsid w:val="00535CCD"/>
    <w:rsid w:val="00545B87"/>
    <w:rsid w:val="0055256B"/>
    <w:rsid w:val="00555837"/>
    <w:rsid w:val="00557022"/>
    <w:rsid w:val="0056098D"/>
    <w:rsid w:val="005609C1"/>
    <w:rsid w:val="005648C2"/>
    <w:rsid w:val="005651E7"/>
    <w:rsid w:val="00571076"/>
    <w:rsid w:val="00572340"/>
    <w:rsid w:val="00574F0F"/>
    <w:rsid w:val="00581C39"/>
    <w:rsid w:val="00581F06"/>
    <w:rsid w:val="00582876"/>
    <w:rsid w:val="005865E7"/>
    <w:rsid w:val="0059247E"/>
    <w:rsid w:val="005961D8"/>
    <w:rsid w:val="005A13C1"/>
    <w:rsid w:val="005A28E8"/>
    <w:rsid w:val="005A2FA1"/>
    <w:rsid w:val="005A5304"/>
    <w:rsid w:val="005A7369"/>
    <w:rsid w:val="005B04FA"/>
    <w:rsid w:val="005B3A3A"/>
    <w:rsid w:val="005B3F3D"/>
    <w:rsid w:val="005B7145"/>
    <w:rsid w:val="005B75BE"/>
    <w:rsid w:val="005C0DE1"/>
    <w:rsid w:val="005C6F92"/>
    <w:rsid w:val="005D015C"/>
    <w:rsid w:val="005D024E"/>
    <w:rsid w:val="005D58D8"/>
    <w:rsid w:val="005E006E"/>
    <w:rsid w:val="005F0FD4"/>
    <w:rsid w:val="005F2014"/>
    <w:rsid w:val="005F6098"/>
    <w:rsid w:val="00601585"/>
    <w:rsid w:val="00602886"/>
    <w:rsid w:val="006062B7"/>
    <w:rsid w:val="0062371B"/>
    <w:rsid w:val="00624328"/>
    <w:rsid w:val="006245A9"/>
    <w:rsid w:val="00624B54"/>
    <w:rsid w:val="006307E5"/>
    <w:rsid w:val="00631B3E"/>
    <w:rsid w:val="006361E7"/>
    <w:rsid w:val="00636B66"/>
    <w:rsid w:val="0064722D"/>
    <w:rsid w:val="00647590"/>
    <w:rsid w:val="006563DE"/>
    <w:rsid w:val="00662080"/>
    <w:rsid w:val="00663D45"/>
    <w:rsid w:val="006642A2"/>
    <w:rsid w:val="006663AE"/>
    <w:rsid w:val="00672319"/>
    <w:rsid w:val="00673D9E"/>
    <w:rsid w:val="00677926"/>
    <w:rsid w:val="00683171"/>
    <w:rsid w:val="006834DB"/>
    <w:rsid w:val="00691C5B"/>
    <w:rsid w:val="00694C73"/>
    <w:rsid w:val="00695D08"/>
    <w:rsid w:val="006964F1"/>
    <w:rsid w:val="006A42A2"/>
    <w:rsid w:val="006A4C58"/>
    <w:rsid w:val="006B222F"/>
    <w:rsid w:val="006B425C"/>
    <w:rsid w:val="006B5330"/>
    <w:rsid w:val="006B7189"/>
    <w:rsid w:val="006C0530"/>
    <w:rsid w:val="006C0682"/>
    <w:rsid w:val="006C18EE"/>
    <w:rsid w:val="006C3D82"/>
    <w:rsid w:val="006C5FF3"/>
    <w:rsid w:val="006C7C7C"/>
    <w:rsid w:val="006D26E7"/>
    <w:rsid w:val="006D2E2A"/>
    <w:rsid w:val="006D39D2"/>
    <w:rsid w:val="006D6B8F"/>
    <w:rsid w:val="006E2886"/>
    <w:rsid w:val="006E5B28"/>
    <w:rsid w:val="006F0FF5"/>
    <w:rsid w:val="006F2BE4"/>
    <w:rsid w:val="006F42E3"/>
    <w:rsid w:val="0071137F"/>
    <w:rsid w:val="00711C61"/>
    <w:rsid w:val="00714163"/>
    <w:rsid w:val="00716323"/>
    <w:rsid w:val="00717671"/>
    <w:rsid w:val="00722775"/>
    <w:rsid w:val="00723E9B"/>
    <w:rsid w:val="0072451B"/>
    <w:rsid w:val="00724C73"/>
    <w:rsid w:val="00725841"/>
    <w:rsid w:val="00727490"/>
    <w:rsid w:val="0073062A"/>
    <w:rsid w:val="00733473"/>
    <w:rsid w:val="00737C02"/>
    <w:rsid w:val="007400E0"/>
    <w:rsid w:val="00740E44"/>
    <w:rsid w:val="007414E9"/>
    <w:rsid w:val="00742196"/>
    <w:rsid w:val="00743D12"/>
    <w:rsid w:val="0074746F"/>
    <w:rsid w:val="007500EC"/>
    <w:rsid w:val="00752E96"/>
    <w:rsid w:val="00754C04"/>
    <w:rsid w:val="007575AE"/>
    <w:rsid w:val="0075774C"/>
    <w:rsid w:val="0076265C"/>
    <w:rsid w:val="00765477"/>
    <w:rsid w:val="00766674"/>
    <w:rsid w:val="0077297F"/>
    <w:rsid w:val="00773B22"/>
    <w:rsid w:val="00775D8E"/>
    <w:rsid w:val="007775C6"/>
    <w:rsid w:val="007819B8"/>
    <w:rsid w:val="00783930"/>
    <w:rsid w:val="00784628"/>
    <w:rsid w:val="007854F0"/>
    <w:rsid w:val="00786CD2"/>
    <w:rsid w:val="00787B77"/>
    <w:rsid w:val="00791A16"/>
    <w:rsid w:val="00794806"/>
    <w:rsid w:val="0079616E"/>
    <w:rsid w:val="0079703B"/>
    <w:rsid w:val="00797097"/>
    <w:rsid w:val="007A040E"/>
    <w:rsid w:val="007A1347"/>
    <w:rsid w:val="007A33DD"/>
    <w:rsid w:val="007B0F2E"/>
    <w:rsid w:val="007B1BD0"/>
    <w:rsid w:val="007B7C05"/>
    <w:rsid w:val="007C0604"/>
    <w:rsid w:val="007C1BC0"/>
    <w:rsid w:val="007C1D6E"/>
    <w:rsid w:val="007C28F9"/>
    <w:rsid w:val="007D3AFF"/>
    <w:rsid w:val="007D7EA3"/>
    <w:rsid w:val="007E333C"/>
    <w:rsid w:val="007E77A5"/>
    <w:rsid w:val="007F6FE6"/>
    <w:rsid w:val="0080173E"/>
    <w:rsid w:val="00807DFE"/>
    <w:rsid w:val="00810937"/>
    <w:rsid w:val="00810D39"/>
    <w:rsid w:val="0081536E"/>
    <w:rsid w:val="008172C2"/>
    <w:rsid w:val="00820B7D"/>
    <w:rsid w:val="00825182"/>
    <w:rsid w:val="00825974"/>
    <w:rsid w:val="00830145"/>
    <w:rsid w:val="00830404"/>
    <w:rsid w:val="00831E48"/>
    <w:rsid w:val="00832391"/>
    <w:rsid w:val="00832AE9"/>
    <w:rsid w:val="00836197"/>
    <w:rsid w:val="00837A60"/>
    <w:rsid w:val="00845200"/>
    <w:rsid w:val="00846F5F"/>
    <w:rsid w:val="00852322"/>
    <w:rsid w:val="008554BA"/>
    <w:rsid w:val="0086294F"/>
    <w:rsid w:val="008658C6"/>
    <w:rsid w:val="0086692D"/>
    <w:rsid w:val="00871AB6"/>
    <w:rsid w:val="0087492D"/>
    <w:rsid w:val="008810C9"/>
    <w:rsid w:val="00883CA3"/>
    <w:rsid w:val="0088448E"/>
    <w:rsid w:val="008845AA"/>
    <w:rsid w:val="00884A19"/>
    <w:rsid w:val="00884DCC"/>
    <w:rsid w:val="00891487"/>
    <w:rsid w:val="008935F6"/>
    <w:rsid w:val="00893EE3"/>
    <w:rsid w:val="008A1E5F"/>
    <w:rsid w:val="008B43C6"/>
    <w:rsid w:val="008C3E93"/>
    <w:rsid w:val="008C4F35"/>
    <w:rsid w:val="008C628A"/>
    <w:rsid w:val="008C6BAD"/>
    <w:rsid w:val="008D0966"/>
    <w:rsid w:val="008D1CC9"/>
    <w:rsid w:val="008D2200"/>
    <w:rsid w:val="008D3733"/>
    <w:rsid w:val="008D7B85"/>
    <w:rsid w:val="008E1725"/>
    <w:rsid w:val="008E1A1D"/>
    <w:rsid w:val="008E3CEB"/>
    <w:rsid w:val="008E3FB1"/>
    <w:rsid w:val="008E4F71"/>
    <w:rsid w:val="008F38D3"/>
    <w:rsid w:val="008F7095"/>
    <w:rsid w:val="00902C79"/>
    <w:rsid w:val="0090432A"/>
    <w:rsid w:val="00906B59"/>
    <w:rsid w:val="009122C8"/>
    <w:rsid w:val="00916877"/>
    <w:rsid w:val="0092396B"/>
    <w:rsid w:val="009241C8"/>
    <w:rsid w:val="00924B1A"/>
    <w:rsid w:val="009268F8"/>
    <w:rsid w:val="00937108"/>
    <w:rsid w:val="00937818"/>
    <w:rsid w:val="00942949"/>
    <w:rsid w:val="00944E0D"/>
    <w:rsid w:val="0094606C"/>
    <w:rsid w:val="00947335"/>
    <w:rsid w:val="00947C20"/>
    <w:rsid w:val="009501EC"/>
    <w:rsid w:val="009508CB"/>
    <w:rsid w:val="009543A6"/>
    <w:rsid w:val="00954BB0"/>
    <w:rsid w:val="00954BEA"/>
    <w:rsid w:val="00956DDA"/>
    <w:rsid w:val="00961625"/>
    <w:rsid w:val="009729F6"/>
    <w:rsid w:val="009762F4"/>
    <w:rsid w:val="00980E51"/>
    <w:rsid w:val="00981568"/>
    <w:rsid w:val="00983FD9"/>
    <w:rsid w:val="0098407E"/>
    <w:rsid w:val="00986BFE"/>
    <w:rsid w:val="00990C33"/>
    <w:rsid w:val="009A3EBB"/>
    <w:rsid w:val="009B2AE5"/>
    <w:rsid w:val="009B5764"/>
    <w:rsid w:val="009B6A78"/>
    <w:rsid w:val="009C0093"/>
    <w:rsid w:val="009C599A"/>
    <w:rsid w:val="009C629C"/>
    <w:rsid w:val="009D0120"/>
    <w:rsid w:val="009D154E"/>
    <w:rsid w:val="009D1B53"/>
    <w:rsid w:val="009D33CC"/>
    <w:rsid w:val="009D564F"/>
    <w:rsid w:val="009E1257"/>
    <w:rsid w:val="009E3D91"/>
    <w:rsid w:val="009E53CF"/>
    <w:rsid w:val="009E6CF4"/>
    <w:rsid w:val="009E7D95"/>
    <w:rsid w:val="009F01C1"/>
    <w:rsid w:val="009F2039"/>
    <w:rsid w:val="009F5080"/>
    <w:rsid w:val="009F779A"/>
    <w:rsid w:val="00A106D9"/>
    <w:rsid w:val="00A12B5B"/>
    <w:rsid w:val="00A137C4"/>
    <w:rsid w:val="00A1401E"/>
    <w:rsid w:val="00A15C95"/>
    <w:rsid w:val="00A219D6"/>
    <w:rsid w:val="00A22709"/>
    <w:rsid w:val="00A3015D"/>
    <w:rsid w:val="00A31DB9"/>
    <w:rsid w:val="00A324F2"/>
    <w:rsid w:val="00A32A52"/>
    <w:rsid w:val="00A404A8"/>
    <w:rsid w:val="00A42BAB"/>
    <w:rsid w:val="00A42F92"/>
    <w:rsid w:val="00A45B7D"/>
    <w:rsid w:val="00A511CA"/>
    <w:rsid w:val="00A55163"/>
    <w:rsid w:val="00A660C7"/>
    <w:rsid w:val="00A66254"/>
    <w:rsid w:val="00A6656E"/>
    <w:rsid w:val="00A70E0B"/>
    <w:rsid w:val="00A71116"/>
    <w:rsid w:val="00A716F3"/>
    <w:rsid w:val="00A71A8A"/>
    <w:rsid w:val="00A72106"/>
    <w:rsid w:val="00A723FE"/>
    <w:rsid w:val="00A732AB"/>
    <w:rsid w:val="00A7371B"/>
    <w:rsid w:val="00A7386A"/>
    <w:rsid w:val="00A7434C"/>
    <w:rsid w:val="00A74C56"/>
    <w:rsid w:val="00A76092"/>
    <w:rsid w:val="00A772FC"/>
    <w:rsid w:val="00A800C8"/>
    <w:rsid w:val="00A81B52"/>
    <w:rsid w:val="00A8214F"/>
    <w:rsid w:val="00A8536A"/>
    <w:rsid w:val="00A85A0D"/>
    <w:rsid w:val="00A85B62"/>
    <w:rsid w:val="00A90206"/>
    <w:rsid w:val="00A909BC"/>
    <w:rsid w:val="00A97701"/>
    <w:rsid w:val="00AA4358"/>
    <w:rsid w:val="00AA5B1C"/>
    <w:rsid w:val="00AA68C9"/>
    <w:rsid w:val="00AA7CA0"/>
    <w:rsid w:val="00AB0A1C"/>
    <w:rsid w:val="00AB77C5"/>
    <w:rsid w:val="00AC1A38"/>
    <w:rsid w:val="00AC6539"/>
    <w:rsid w:val="00AC6E96"/>
    <w:rsid w:val="00AD0F37"/>
    <w:rsid w:val="00AE10C1"/>
    <w:rsid w:val="00AE141D"/>
    <w:rsid w:val="00AE63D9"/>
    <w:rsid w:val="00AE72FD"/>
    <w:rsid w:val="00AF1CB8"/>
    <w:rsid w:val="00AF31E8"/>
    <w:rsid w:val="00AF4AD5"/>
    <w:rsid w:val="00AF7047"/>
    <w:rsid w:val="00AF7105"/>
    <w:rsid w:val="00B01E5C"/>
    <w:rsid w:val="00B03BCE"/>
    <w:rsid w:val="00B043D7"/>
    <w:rsid w:val="00B047A8"/>
    <w:rsid w:val="00B05E0D"/>
    <w:rsid w:val="00B07054"/>
    <w:rsid w:val="00B10BDB"/>
    <w:rsid w:val="00B111B2"/>
    <w:rsid w:val="00B13D57"/>
    <w:rsid w:val="00B15280"/>
    <w:rsid w:val="00B16A25"/>
    <w:rsid w:val="00B2297B"/>
    <w:rsid w:val="00B269A9"/>
    <w:rsid w:val="00B3096D"/>
    <w:rsid w:val="00B31263"/>
    <w:rsid w:val="00B3161E"/>
    <w:rsid w:val="00B31EAA"/>
    <w:rsid w:val="00B40041"/>
    <w:rsid w:val="00B40279"/>
    <w:rsid w:val="00B40B53"/>
    <w:rsid w:val="00B415C8"/>
    <w:rsid w:val="00B421C3"/>
    <w:rsid w:val="00B42429"/>
    <w:rsid w:val="00B45D11"/>
    <w:rsid w:val="00B466F2"/>
    <w:rsid w:val="00B56521"/>
    <w:rsid w:val="00B732A7"/>
    <w:rsid w:val="00B757D6"/>
    <w:rsid w:val="00B77314"/>
    <w:rsid w:val="00B80803"/>
    <w:rsid w:val="00B80950"/>
    <w:rsid w:val="00B84B37"/>
    <w:rsid w:val="00B85581"/>
    <w:rsid w:val="00B879D1"/>
    <w:rsid w:val="00B91620"/>
    <w:rsid w:val="00B9464E"/>
    <w:rsid w:val="00B9636A"/>
    <w:rsid w:val="00BA127E"/>
    <w:rsid w:val="00BA4E2A"/>
    <w:rsid w:val="00BA7CBF"/>
    <w:rsid w:val="00BB3703"/>
    <w:rsid w:val="00BB423A"/>
    <w:rsid w:val="00BB5E3D"/>
    <w:rsid w:val="00BC0E52"/>
    <w:rsid w:val="00BC2EB9"/>
    <w:rsid w:val="00BC3CD7"/>
    <w:rsid w:val="00BC71C3"/>
    <w:rsid w:val="00BD551C"/>
    <w:rsid w:val="00BE0076"/>
    <w:rsid w:val="00BE0ACD"/>
    <w:rsid w:val="00BE7A76"/>
    <w:rsid w:val="00BF08E4"/>
    <w:rsid w:val="00BF275C"/>
    <w:rsid w:val="00BF4996"/>
    <w:rsid w:val="00BF5FCC"/>
    <w:rsid w:val="00C02084"/>
    <w:rsid w:val="00C0360D"/>
    <w:rsid w:val="00C11B60"/>
    <w:rsid w:val="00C23FF3"/>
    <w:rsid w:val="00C26747"/>
    <w:rsid w:val="00C27455"/>
    <w:rsid w:val="00C27768"/>
    <w:rsid w:val="00C27E6E"/>
    <w:rsid w:val="00C30AF6"/>
    <w:rsid w:val="00C31666"/>
    <w:rsid w:val="00C3426A"/>
    <w:rsid w:val="00C432CD"/>
    <w:rsid w:val="00C436DC"/>
    <w:rsid w:val="00C4403E"/>
    <w:rsid w:val="00C475CB"/>
    <w:rsid w:val="00C47CC4"/>
    <w:rsid w:val="00C47E03"/>
    <w:rsid w:val="00C515FE"/>
    <w:rsid w:val="00C51C78"/>
    <w:rsid w:val="00C536C3"/>
    <w:rsid w:val="00C56370"/>
    <w:rsid w:val="00C6021A"/>
    <w:rsid w:val="00C607A0"/>
    <w:rsid w:val="00C63C6E"/>
    <w:rsid w:val="00C65816"/>
    <w:rsid w:val="00C71B2F"/>
    <w:rsid w:val="00C72226"/>
    <w:rsid w:val="00C74282"/>
    <w:rsid w:val="00C7436B"/>
    <w:rsid w:val="00C74907"/>
    <w:rsid w:val="00C772EB"/>
    <w:rsid w:val="00C82607"/>
    <w:rsid w:val="00C83677"/>
    <w:rsid w:val="00C864C4"/>
    <w:rsid w:val="00C87E30"/>
    <w:rsid w:val="00C91B3C"/>
    <w:rsid w:val="00C9424D"/>
    <w:rsid w:val="00C96373"/>
    <w:rsid w:val="00C97B9A"/>
    <w:rsid w:val="00C97C3F"/>
    <w:rsid w:val="00CA33DD"/>
    <w:rsid w:val="00CA34ED"/>
    <w:rsid w:val="00CA4489"/>
    <w:rsid w:val="00CA4995"/>
    <w:rsid w:val="00CB023C"/>
    <w:rsid w:val="00CB5B55"/>
    <w:rsid w:val="00CB768F"/>
    <w:rsid w:val="00CB7DF5"/>
    <w:rsid w:val="00CC09A5"/>
    <w:rsid w:val="00CC1616"/>
    <w:rsid w:val="00CC1E50"/>
    <w:rsid w:val="00CC22A2"/>
    <w:rsid w:val="00CD2A70"/>
    <w:rsid w:val="00CD3D16"/>
    <w:rsid w:val="00CD3D78"/>
    <w:rsid w:val="00CD5C59"/>
    <w:rsid w:val="00CD69DF"/>
    <w:rsid w:val="00CE04F1"/>
    <w:rsid w:val="00CE3B28"/>
    <w:rsid w:val="00CE51CC"/>
    <w:rsid w:val="00CF0242"/>
    <w:rsid w:val="00CF25D5"/>
    <w:rsid w:val="00CF6FAD"/>
    <w:rsid w:val="00D04C1D"/>
    <w:rsid w:val="00D07758"/>
    <w:rsid w:val="00D11F6C"/>
    <w:rsid w:val="00D1383C"/>
    <w:rsid w:val="00D13AAC"/>
    <w:rsid w:val="00D150B5"/>
    <w:rsid w:val="00D16750"/>
    <w:rsid w:val="00D20313"/>
    <w:rsid w:val="00D240EA"/>
    <w:rsid w:val="00D2441E"/>
    <w:rsid w:val="00D25092"/>
    <w:rsid w:val="00D27301"/>
    <w:rsid w:val="00D41A92"/>
    <w:rsid w:val="00D466A4"/>
    <w:rsid w:val="00D5248F"/>
    <w:rsid w:val="00D557B7"/>
    <w:rsid w:val="00D56D44"/>
    <w:rsid w:val="00D57967"/>
    <w:rsid w:val="00D57A59"/>
    <w:rsid w:val="00D57C0E"/>
    <w:rsid w:val="00D60B0F"/>
    <w:rsid w:val="00D62779"/>
    <w:rsid w:val="00D631E2"/>
    <w:rsid w:val="00D669D4"/>
    <w:rsid w:val="00D70015"/>
    <w:rsid w:val="00D731FC"/>
    <w:rsid w:val="00D737FA"/>
    <w:rsid w:val="00D73B84"/>
    <w:rsid w:val="00D75B23"/>
    <w:rsid w:val="00D84D34"/>
    <w:rsid w:val="00D86EDF"/>
    <w:rsid w:val="00D87045"/>
    <w:rsid w:val="00D930B2"/>
    <w:rsid w:val="00D977CD"/>
    <w:rsid w:val="00D97D23"/>
    <w:rsid w:val="00DA5B47"/>
    <w:rsid w:val="00DA6236"/>
    <w:rsid w:val="00DA633C"/>
    <w:rsid w:val="00DB174F"/>
    <w:rsid w:val="00DB18EE"/>
    <w:rsid w:val="00DB28B6"/>
    <w:rsid w:val="00DB6E85"/>
    <w:rsid w:val="00DC0CA0"/>
    <w:rsid w:val="00DD0E2C"/>
    <w:rsid w:val="00DD1463"/>
    <w:rsid w:val="00DD7CC0"/>
    <w:rsid w:val="00DE56D6"/>
    <w:rsid w:val="00DF26C3"/>
    <w:rsid w:val="00DF5664"/>
    <w:rsid w:val="00E01178"/>
    <w:rsid w:val="00E02902"/>
    <w:rsid w:val="00E0602B"/>
    <w:rsid w:val="00E06AEB"/>
    <w:rsid w:val="00E12966"/>
    <w:rsid w:val="00E13DE3"/>
    <w:rsid w:val="00E17D28"/>
    <w:rsid w:val="00E221A8"/>
    <w:rsid w:val="00E23A2D"/>
    <w:rsid w:val="00E240F1"/>
    <w:rsid w:val="00E26473"/>
    <w:rsid w:val="00E2703E"/>
    <w:rsid w:val="00E36B83"/>
    <w:rsid w:val="00E40D50"/>
    <w:rsid w:val="00E41186"/>
    <w:rsid w:val="00E42A88"/>
    <w:rsid w:val="00E44307"/>
    <w:rsid w:val="00E45B2E"/>
    <w:rsid w:val="00E462AC"/>
    <w:rsid w:val="00E51A27"/>
    <w:rsid w:val="00E53907"/>
    <w:rsid w:val="00E572E9"/>
    <w:rsid w:val="00E57CE2"/>
    <w:rsid w:val="00E61D17"/>
    <w:rsid w:val="00E6739C"/>
    <w:rsid w:val="00E70597"/>
    <w:rsid w:val="00E74740"/>
    <w:rsid w:val="00E74E91"/>
    <w:rsid w:val="00E76497"/>
    <w:rsid w:val="00E81590"/>
    <w:rsid w:val="00E853DA"/>
    <w:rsid w:val="00E91950"/>
    <w:rsid w:val="00E92434"/>
    <w:rsid w:val="00E932AC"/>
    <w:rsid w:val="00E93E1A"/>
    <w:rsid w:val="00E95066"/>
    <w:rsid w:val="00E97E2F"/>
    <w:rsid w:val="00EA30B4"/>
    <w:rsid w:val="00EA489B"/>
    <w:rsid w:val="00EA5685"/>
    <w:rsid w:val="00EA67AF"/>
    <w:rsid w:val="00EB19EC"/>
    <w:rsid w:val="00EB1A1A"/>
    <w:rsid w:val="00EB39E2"/>
    <w:rsid w:val="00EC62D2"/>
    <w:rsid w:val="00EC666D"/>
    <w:rsid w:val="00ED530B"/>
    <w:rsid w:val="00ED61DC"/>
    <w:rsid w:val="00EE0389"/>
    <w:rsid w:val="00EE4E2D"/>
    <w:rsid w:val="00EE6A06"/>
    <w:rsid w:val="00EF0545"/>
    <w:rsid w:val="00EF0C91"/>
    <w:rsid w:val="00EF51FD"/>
    <w:rsid w:val="00EF7396"/>
    <w:rsid w:val="00F00918"/>
    <w:rsid w:val="00F00D81"/>
    <w:rsid w:val="00F0196D"/>
    <w:rsid w:val="00F02E25"/>
    <w:rsid w:val="00F04890"/>
    <w:rsid w:val="00F079D3"/>
    <w:rsid w:val="00F14FC7"/>
    <w:rsid w:val="00F210A6"/>
    <w:rsid w:val="00F22137"/>
    <w:rsid w:val="00F22B9A"/>
    <w:rsid w:val="00F26BB8"/>
    <w:rsid w:val="00F31371"/>
    <w:rsid w:val="00F31D2E"/>
    <w:rsid w:val="00F3302D"/>
    <w:rsid w:val="00F345C3"/>
    <w:rsid w:val="00F35B94"/>
    <w:rsid w:val="00F40252"/>
    <w:rsid w:val="00F408B6"/>
    <w:rsid w:val="00F5004C"/>
    <w:rsid w:val="00F51CBD"/>
    <w:rsid w:val="00F6186E"/>
    <w:rsid w:val="00F62E3E"/>
    <w:rsid w:val="00F6569B"/>
    <w:rsid w:val="00F66585"/>
    <w:rsid w:val="00F667A1"/>
    <w:rsid w:val="00F76D4D"/>
    <w:rsid w:val="00F8041C"/>
    <w:rsid w:val="00F9070D"/>
    <w:rsid w:val="00F90A42"/>
    <w:rsid w:val="00F96A65"/>
    <w:rsid w:val="00FA14B9"/>
    <w:rsid w:val="00FA26CD"/>
    <w:rsid w:val="00FA3738"/>
    <w:rsid w:val="00FA3929"/>
    <w:rsid w:val="00FA5B28"/>
    <w:rsid w:val="00FA655B"/>
    <w:rsid w:val="00FA77E4"/>
    <w:rsid w:val="00FB0E6B"/>
    <w:rsid w:val="00FB4553"/>
    <w:rsid w:val="00FB4849"/>
    <w:rsid w:val="00FB5FBF"/>
    <w:rsid w:val="00FC149C"/>
    <w:rsid w:val="00FC1A37"/>
    <w:rsid w:val="00FC1CA5"/>
    <w:rsid w:val="00FC65C6"/>
    <w:rsid w:val="00FC7890"/>
    <w:rsid w:val="00FD2C01"/>
    <w:rsid w:val="00FD3BB0"/>
    <w:rsid w:val="00FE18D8"/>
    <w:rsid w:val="00FE1D25"/>
    <w:rsid w:val="00FE496D"/>
    <w:rsid w:val="00FF4126"/>
    <w:rsid w:val="00FF75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4846E8"/>
  <w15:chartTrackingRefBased/>
  <w15:docId w15:val="{815BD3B1-CBCF-47CA-B1DE-E4AE0FE81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unhideWhenUsed/>
    <w:qFormat/>
    <w:rsid w:val="003E45FF"/>
    <w:pPr>
      <w:keepNext/>
      <w:tabs>
        <w:tab w:val="num" w:pos="0"/>
      </w:tabs>
      <w:suppressAutoHyphens/>
      <w:spacing w:after="0" w:line="240" w:lineRule="auto"/>
      <w:outlineLvl w:val="1"/>
    </w:pPr>
    <w:rPr>
      <w:rFonts w:ascii="Times New Roman" w:eastAsia="Times New Roman" w:hAnsi="Times New Roman" w:cs="Times New Roman"/>
      <w:b/>
      <w:sz w:val="24"/>
      <w:szCs w:val="20"/>
      <w:lang w:eastAsia="ar-SA"/>
    </w:rPr>
  </w:style>
  <w:style w:type="paragraph" w:styleId="Nagwek3">
    <w:name w:val="heading 3"/>
    <w:basedOn w:val="Normalny"/>
    <w:next w:val="Normalny"/>
    <w:link w:val="Nagwek3Znak"/>
    <w:unhideWhenUsed/>
    <w:qFormat/>
    <w:rsid w:val="003E45FF"/>
    <w:pPr>
      <w:keepNext/>
      <w:suppressAutoHyphens/>
      <w:spacing w:after="0" w:line="240" w:lineRule="auto"/>
      <w:outlineLvl w:val="2"/>
    </w:pPr>
    <w:rPr>
      <w:rFonts w:ascii="Times New Roman" w:eastAsia="Times New Roman" w:hAnsi="Times New Roman" w:cs="Times New Roman"/>
      <w:b/>
      <w:szCs w:val="20"/>
      <w:lang w:eastAsia="ar-SA"/>
    </w:rPr>
  </w:style>
  <w:style w:type="paragraph" w:styleId="Nagwek8">
    <w:name w:val="heading 8"/>
    <w:basedOn w:val="Normalny"/>
    <w:next w:val="Normalny"/>
    <w:link w:val="Nagwek8Znak"/>
    <w:uiPriority w:val="9"/>
    <w:semiHidden/>
    <w:unhideWhenUsed/>
    <w:qFormat/>
    <w:rsid w:val="00064304"/>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3E45FF"/>
    <w:rPr>
      <w:rFonts w:ascii="Times New Roman" w:eastAsia="Times New Roman" w:hAnsi="Times New Roman" w:cs="Times New Roman"/>
      <w:b/>
      <w:sz w:val="24"/>
      <w:szCs w:val="20"/>
      <w:lang w:eastAsia="ar-SA"/>
    </w:rPr>
  </w:style>
  <w:style w:type="character" w:customStyle="1" w:styleId="Nagwek3Znak">
    <w:name w:val="Nagłówek 3 Znak"/>
    <w:basedOn w:val="Domylnaczcionkaakapitu"/>
    <w:link w:val="Nagwek3"/>
    <w:rsid w:val="003E45FF"/>
    <w:rPr>
      <w:rFonts w:ascii="Times New Roman" w:eastAsia="Times New Roman" w:hAnsi="Times New Roman" w:cs="Times New Roman"/>
      <w:b/>
      <w:szCs w:val="20"/>
      <w:lang w:eastAsia="ar-SA"/>
    </w:rPr>
  </w:style>
  <w:style w:type="paragraph" w:styleId="Tytu">
    <w:name w:val="Title"/>
    <w:basedOn w:val="Normalny"/>
    <w:next w:val="Podtytu"/>
    <w:link w:val="TytuZnak"/>
    <w:qFormat/>
    <w:rsid w:val="003E45FF"/>
    <w:pPr>
      <w:suppressAutoHyphens/>
      <w:spacing w:after="0" w:line="240" w:lineRule="auto"/>
      <w:jc w:val="center"/>
    </w:pPr>
    <w:rPr>
      <w:rFonts w:ascii="Times New Roman" w:eastAsia="Times New Roman" w:hAnsi="Times New Roman" w:cs="Times New Roman"/>
      <w:b/>
      <w:caps/>
      <w:sz w:val="32"/>
      <w:szCs w:val="20"/>
      <w:lang w:eastAsia="ar-SA"/>
    </w:rPr>
  </w:style>
  <w:style w:type="character" w:customStyle="1" w:styleId="TytuZnak">
    <w:name w:val="Tytuł Znak"/>
    <w:basedOn w:val="Domylnaczcionkaakapitu"/>
    <w:link w:val="Tytu"/>
    <w:rsid w:val="003E45FF"/>
    <w:rPr>
      <w:rFonts w:ascii="Times New Roman" w:eastAsia="Times New Roman" w:hAnsi="Times New Roman" w:cs="Times New Roman"/>
      <w:b/>
      <w:caps/>
      <w:sz w:val="32"/>
      <w:szCs w:val="20"/>
      <w:lang w:eastAsia="ar-SA"/>
    </w:rPr>
  </w:style>
  <w:style w:type="paragraph" w:styleId="Tekstpodstawowy">
    <w:name w:val="Body Text"/>
    <w:basedOn w:val="Normalny"/>
    <w:link w:val="TekstpodstawowyZnak"/>
    <w:semiHidden/>
    <w:unhideWhenUsed/>
    <w:rsid w:val="003E45FF"/>
    <w:pPr>
      <w:suppressAutoHyphens/>
      <w:spacing w:after="0" w:line="240" w:lineRule="auto"/>
    </w:pPr>
    <w:rPr>
      <w:rFonts w:ascii="Times New Roman" w:eastAsia="Times New Roman" w:hAnsi="Times New Roman" w:cs="Times New Roman"/>
      <w:b/>
      <w:sz w:val="24"/>
      <w:szCs w:val="20"/>
      <w:lang w:eastAsia="ar-SA"/>
    </w:rPr>
  </w:style>
  <w:style w:type="character" w:customStyle="1" w:styleId="TekstpodstawowyZnak">
    <w:name w:val="Tekst podstawowy Znak"/>
    <w:basedOn w:val="Domylnaczcionkaakapitu"/>
    <w:link w:val="Tekstpodstawowy"/>
    <w:semiHidden/>
    <w:rsid w:val="003E45FF"/>
    <w:rPr>
      <w:rFonts w:ascii="Times New Roman" w:eastAsia="Times New Roman" w:hAnsi="Times New Roman" w:cs="Times New Roman"/>
      <w:b/>
      <w:sz w:val="24"/>
      <w:szCs w:val="20"/>
      <w:lang w:eastAsia="ar-SA"/>
    </w:rPr>
  </w:style>
  <w:style w:type="paragraph" w:customStyle="1" w:styleId="Bezodstpw1">
    <w:name w:val="Bez odstępów1"/>
    <w:rsid w:val="003E45FF"/>
    <w:pPr>
      <w:widowControl w:val="0"/>
      <w:suppressAutoHyphens/>
      <w:spacing w:after="0" w:line="240" w:lineRule="auto"/>
    </w:pPr>
    <w:rPr>
      <w:rFonts w:ascii="Times New Roman" w:eastAsia="Times New Roman" w:hAnsi="Times New Roman" w:cs="Times New Roman"/>
      <w:kern w:val="2"/>
      <w:sz w:val="24"/>
      <w:szCs w:val="24"/>
      <w:lang w:eastAsia="ar-SA"/>
    </w:rPr>
  </w:style>
  <w:style w:type="paragraph" w:styleId="Podtytu">
    <w:name w:val="Subtitle"/>
    <w:basedOn w:val="Normalny"/>
    <w:next w:val="Normalny"/>
    <w:link w:val="PodtytuZnak"/>
    <w:uiPriority w:val="11"/>
    <w:qFormat/>
    <w:rsid w:val="003E45FF"/>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3E45FF"/>
    <w:rPr>
      <w:rFonts w:eastAsiaTheme="minorEastAsia"/>
      <w:color w:val="5A5A5A" w:themeColor="text1" w:themeTint="A5"/>
      <w:spacing w:val="15"/>
    </w:rPr>
  </w:style>
  <w:style w:type="character" w:customStyle="1" w:styleId="alb">
    <w:name w:val="a_lb"/>
    <w:basedOn w:val="Domylnaczcionkaakapitu"/>
    <w:rsid w:val="003E45FF"/>
  </w:style>
  <w:style w:type="character" w:customStyle="1" w:styleId="fn-ref">
    <w:name w:val="fn-ref"/>
    <w:basedOn w:val="Domylnaczcionkaakapitu"/>
    <w:rsid w:val="003E45FF"/>
  </w:style>
  <w:style w:type="paragraph" w:styleId="Akapitzlist">
    <w:name w:val="List Paragraph"/>
    <w:aliases w:val="L1,Numerowanie,List Paragraph,2 heading,A_wyliczenie,K-P_odwolanie,Akapit z listą5,maz_wyliczenie,opis dzialania,Akapit z listą BS,T_SZ_List Paragraph,normalny tekst,Preambuła"/>
    <w:basedOn w:val="Normalny"/>
    <w:link w:val="AkapitzlistZnak"/>
    <w:uiPriority w:val="34"/>
    <w:qFormat/>
    <w:rsid w:val="003E45FF"/>
    <w:pPr>
      <w:ind w:left="720"/>
      <w:contextualSpacing/>
    </w:pPr>
  </w:style>
  <w:style w:type="paragraph" w:styleId="Nagwek">
    <w:name w:val="header"/>
    <w:basedOn w:val="Normalny"/>
    <w:link w:val="NagwekZnak"/>
    <w:uiPriority w:val="99"/>
    <w:unhideWhenUsed/>
    <w:rsid w:val="003E45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E45FF"/>
  </w:style>
  <w:style w:type="paragraph" w:styleId="Stopka">
    <w:name w:val="footer"/>
    <w:basedOn w:val="Normalny"/>
    <w:link w:val="StopkaZnak"/>
    <w:uiPriority w:val="99"/>
    <w:unhideWhenUsed/>
    <w:rsid w:val="003E45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45FF"/>
  </w:style>
  <w:style w:type="character" w:styleId="Hipercze">
    <w:name w:val="Hyperlink"/>
    <w:basedOn w:val="Domylnaczcionkaakapitu"/>
    <w:uiPriority w:val="99"/>
    <w:unhideWhenUsed/>
    <w:rsid w:val="00A7386A"/>
    <w:rPr>
      <w:color w:val="0563C1" w:themeColor="hyperlink"/>
      <w:u w:val="single"/>
    </w:rPr>
  </w:style>
  <w:style w:type="character" w:styleId="Nierozpoznanawzmianka">
    <w:name w:val="Unresolved Mention"/>
    <w:basedOn w:val="Domylnaczcionkaakapitu"/>
    <w:uiPriority w:val="99"/>
    <w:semiHidden/>
    <w:unhideWhenUsed/>
    <w:rsid w:val="00A7386A"/>
    <w:rPr>
      <w:color w:val="605E5C"/>
      <w:shd w:val="clear" w:color="auto" w:fill="E1DFDD"/>
    </w:rPr>
  </w:style>
  <w:style w:type="paragraph" w:styleId="Tekstprzypisudolnego">
    <w:name w:val="footnote text"/>
    <w:aliases w:val="Podrozdział"/>
    <w:basedOn w:val="Normalny"/>
    <w:link w:val="TekstprzypisudolnegoZnak"/>
    <w:semiHidden/>
    <w:rsid w:val="00DA633C"/>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semiHidden/>
    <w:rsid w:val="00DA633C"/>
    <w:rPr>
      <w:rFonts w:ascii="Tahoma" w:eastAsia="Times New Roman" w:hAnsi="Tahoma" w:cs="Times New Roman"/>
      <w:sz w:val="20"/>
      <w:szCs w:val="20"/>
      <w:lang w:eastAsia="pl-PL"/>
    </w:rPr>
  </w:style>
  <w:style w:type="character" w:styleId="Odwoanieprzypisudolnego">
    <w:name w:val="footnote reference"/>
    <w:uiPriority w:val="99"/>
    <w:rsid w:val="00DA633C"/>
    <w:rPr>
      <w:sz w:val="20"/>
      <w:vertAlign w:val="superscript"/>
    </w:rPr>
  </w:style>
  <w:style w:type="character" w:customStyle="1" w:styleId="Teksttreci4">
    <w:name w:val="Tekst treści (4)_"/>
    <w:link w:val="Teksttreci40"/>
    <w:rsid w:val="00DA633C"/>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DA633C"/>
    <w:pPr>
      <w:shd w:val="clear" w:color="auto" w:fill="FFFFFF"/>
      <w:spacing w:before="240" w:after="240" w:line="0" w:lineRule="atLeast"/>
      <w:ind w:hanging="1420"/>
      <w:jc w:val="both"/>
    </w:pPr>
    <w:rPr>
      <w:rFonts w:ascii="Verdana" w:eastAsia="Verdana" w:hAnsi="Verdana" w:cs="Verdana"/>
      <w:sz w:val="19"/>
      <w:szCs w:val="19"/>
    </w:rPr>
  </w:style>
  <w:style w:type="character" w:customStyle="1" w:styleId="AkapitzlistZnak">
    <w:name w:val="Akapit z listą Znak"/>
    <w:aliases w:val="L1 Znak,Numerowanie Znak,List Paragraph Znak,2 heading Znak,A_wyliczenie Znak,K-P_odwolanie Znak,Akapit z listą5 Znak,maz_wyliczenie Znak,opis dzialania Znak,Akapit z listą BS Znak,T_SZ_List Paragraph Znak,normalny tekst Znak"/>
    <w:link w:val="Akapitzlist"/>
    <w:uiPriority w:val="34"/>
    <w:qFormat/>
    <w:locked/>
    <w:rsid w:val="00DA633C"/>
  </w:style>
  <w:style w:type="paragraph" w:customStyle="1" w:styleId="Tekstpodstawowywcity21">
    <w:name w:val="Tekst podstawowy wcięty 21"/>
    <w:basedOn w:val="Normalny"/>
    <w:rsid w:val="00CD2A70"/>
    <w:pPr>
      <w:suppressAutoHyphens/>
      <w:spacing w:after="0" w:line="240" w:lineRule="auto"/>
      <w:ind w:left="360" w:hanging="360"/>
      <w:jc w:val="both"/>
    </w:pPr>
    <w:rPr>
      <w:rFonts w:ascii="Arial" w:eastAsia="Times New Roman" w:hAnsi="Arial" w:cs="Courier New"/>
      <w:sz w:val="20"/>
      <w:szCs w:val="20"/>
      <w:lang w:eastAsia="ar-SA"/>
    </w:rPr>
  </w:style>
  <w:style w:type="character" w:customStyle="1" w:styleId="Nagwek8Znak">
    <w:name w:val="Nagłówek 8 Znak"/>
    <w:basedOn w:val="Domylnaczcionkaakapitu"/>
    <w:link w:val="Nagwek8"/>
    <w:uiPriority w:val="9"/>
    <w:semiHidden/>
    <w:rsid w:val="00064304"/>
    <w:rPr>
      <w:rFonts w:asciiTheme="majorHAnsi" w:eastAsiaTheme="majorEastAsia" w:hAnsiTheme="majorHAnsi" w:cstheme="majorBidi"/>
      <w:color w:val="272727" w:themeColor="text1" w:themeTint="D8"/>
      <w:sz w:val="21"/>
      <w:szCs w:val="21"/>
    </w:rPr>
  </w:style>
  <w:style w:type="paragraph" w:customStyle="1" w:styleId="WW-Tekstpodstawowy3">
    <w:name w:val="WW-Tekst podstawowy 3"/>
    <w:basedOn w:val="Normalny"/>
    <w:rsid w:val="00064304"/>
    <w:pPr>
      <w:suppressAutoHyphens/>
      <w:spacing w:after="0" w:line="240" w:lineRule="auto"/>
    </w:pPr>
    <w:rPr>
      <w:rFonts w:ascii="Times New Roman" w:eastAsia="Times New Roman" w:hAnsi="Times New Roman" w:cs="Times New Roman"/>
      <w:b/>
      <w:szCs w:val="20"/>
      <w:lang w:eastAsia="ar-SA"/>
    </w:rPr>
  </w:style>
  <w:style w:type="character" w:styleId="Uwydatnienie">
    <w:name w:val="Emphasis"/>
    <w:basedOn w:val="Domylnaczcionkaakapitu"/>
    <w:uiPriority w:val="20"/>
    <w:qFormat/>
    <w:rsid w:val="00CC22A2"/>
    <w:rPr>
      <w:i/>
      <w:iCs/>
    </w:rPr>
  </w:style>
  <w:style w:type="paragraph" w:styleId="Bezodstpw">
    <w:name w:val="No Spacing"/>
    <w:uiPriority w:val="99"/>
    <w:qFormat/>
    <w:rsid w:val="003C3DC9"/>
    <w:pPr>
      <w:spacing w:after="0" w:line="240" w:lineRule="auto"/>
    </w:pPr>
    <w:rPr>
      <w:rFonts w:ascii="Calibri" w:eastAsia="Calibri" w:hAnsi="Calibri" w:cs="Times New Roman"/>
    </w:rPr>
  </w:style>
  <w:style w:type="paragraph" w:styleId="NormalnyWeb">
    <w:name w:val="Normal (Web)"/>
    <w:basedOn w:val="Normalny"/>
    <w:unhideWhenUsed/>
    <w:rsid w:val="0046261D"/>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rsid w:val="00C27455"/>
    <w:rPr>
      <w:rFonts w:cs="Times New Roman"/>
      <w:sz w:val="16"/>
      <w:szCs w:val="16"/>
    </w:rPr>
  </w:style>
  <w:style w:type="paragraph" w:styleId="Tekstkomentarza">
    <w:name w:val="annotation text"/>
    <w:basedOn w:val="Normalny"/>
    <w:link w:val="TekstkomentarzaZnak"/>
    <w:uiPriority w:val="99"/>
    <w:semiHidden/>
    <w:rsid w:val="00C27455"/>
    <w:pPr>
      <w:spacing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C27455"/>
    <w:rPr>
      <w:rFonts w:ascii="Calibri" w:eastAsia="Calibri" w:hAnsi="Calibri" w:cs="Times New Roman"/>
      <w:sz w:val="20"/>
      <w:szCs w:val="20"/>
    </w:rPr>
  </w:style>
  <w:style w:type="paragraph" w:styleId="Poprawka">
    <w:name w:val="Revision"/>
    <w:hidden/>
    <w:uiPriority w:val="99"/>
    <w:semiHidden/>
    <w:rsid w:val="00694C73"/>
    <w:pPr>
      <w:spacing w:after="0" w:line="240" w:lineRule="auto"/>
    </w:pPr>
  </w:style>
  <w:style w:type="paragraph" w:customStyle="1" w:styleId="Akapitzlist1">
    <w:name w:val="Akapit z listą1"/>
    <w:basedOn w:val="Normalny"/>
    <w:rsid w:val="00CA33DD"/>
    <w:pPr>
      <w:spacing w:after="0" w:line="240" w:lineRule="auto"/>
      <w:ind w:left="720"/>
      <w:contextualSpacing/>
    </w:pPr>
    <w:rPr>
      <w:rFonts w:ascii="Times New Roman" w:eastAsia="Times New Roman" w:hAnsi="Times New Roman" w:cs="Times New Roman"/>
      <w:sz w:val="24"/>
      <w:szCs w:val="24"/>
      <w:lang w:eastAsia="pl-PL"/>
    </w:rPr>
  </w:style>
  <w:style w:type="character" w:styleId="HTML-kod">
    <w:name w:val="HTML Code"/>
    <w:basedOn w:val="Domylnaczcionkaakapitu"/>
    <w:uiPriority w:val="99"/>
    <w:semiHidden/>
    <w:unhideWhenUsed/>
    <w:rsid w:val="001D1716"/>
    <w:rPr>
      <w:rFonts w:ascii="Courier New" w:eastAsia="Times New Roman" w:hAnsi="Courier New" w:cs="Courier New"/>
      <w:sz w:val="20"/>
      <w:szCs w:val="20"/>
    </w:rPr>
  </w:style>
  <w:style w:type="paragraph" w:customStyle="1" w:styleId="Default">
    <w:name w:val="Default"/>
    <w:rsid w:val="006B718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rimr">
    <w:name w:val="arimr"/>
    <w:basedOn w:val="Normalny"/>
    <w:rsid w:val="0059247E"/>
    <w:pPr>
      <w:widowControl w:val="0"/>
      <w:snapToGrid w:val="0"/>
      <w:spacing w:after="0" w:line="360" w:lineRule="auto"/>
    </w:pPr>
    <w:rPr>
      <w:rFonts w:ascii="Times New Roman" w:eastAsia="Times New Roman" w:hAnsi="Times New Roman" w:cs="Times New Roman"/>
      <w:sz w:val="24"/>
      <w:szCs w:val="20"/>
      <w:lang w:val="en-US"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04171">
      <w:bodyDiv w:val="1"/>
      <w:marLeft w:val="0"/>
      <w:marRight w:val="0"/>
      <w:marTop w:val="0"/>
      <w:marBottom w:val="0"/>
      <w:divBdr>
        <w:top w:val="none" w:sz="0" w:space="0" w:color="auto"/>
        <w:left w:val="none" w:sz="0" w:space="0" w:color="auto"/>
        <w:bottom w:val="none" w:sz="0" w:space="0" w:color="auto"/>
        <w:right w:val="none" w:sz="0" w:space="0" w:color="auto"/>
      </w:divBdr>
      <w:divsChild>
        <w:div w:id="1173452550">
          <w:marLeft w:val="360"/>
          <w:marRight w:val="0"/>
          <w:marTop w:val="0"/>
          <w:marBottom w:val="0"/>
          <w:divBdr>
            <w:top w:val="none" w:sz="0" w:space="0" w:color="auto"/>
            <w:left w:val="none" w:sz="0" w:space="0" w:color="auto"/>
            <w:bottom w:val="none" w:sz="0" w:space="0" w:color="auto"/>
            <w:right w:val="none" w:sz="0" w:space="0" w:color="auto"/>
          </w:divBdr>
        </w:div>
        <w:div w:id="1020620224">
          <w:marLeft w:val="360"/>
          <w:marRight w:val="0"/>
          <w:marTop w:val="0"/>
          <w:marBottom w:val="0"/>
          <w:divBdr>
            <w:top w:val="none" w:sz="0" w:space="0" w:color="auto"/>
            <w:left w:val="none" w:sz="0" w:space="0" w:color="auto"/>
            <w:bottom w:val="none" w:sz="0" w:space="0" w:color="auto"/>
            <w:right w:val="none" w:sz="0" w:space="0" w:color="auto"/>
          </w:divBdr>
        </w:div>
      </w:divsChild>
    </w:div>
    <w:div w:id="96103468">
      <w:bodyDiv w:val="1"/>
      <w:marLeft w:val="0"/>
      <w:marRight w:val="0"/>
      <w:marTop w:val="0"/>
      <w:marBottom w:val="0"/>
      <w:divBdr>
        <w:top w:val="none" w:sz="0" w:space="0" w:color="auto"/>
        <w:left w:val="none" w:sz="0" w:space="0" w:color="auto"/>
        <w:bottom w:val="none" w:sz="0" w:space="0" w:color="auto"/>
        <w:right w:val="none" w:sz="0" w:space="0" w:color="auto"/>
      </w:divBdr>
    </w:div>
    <w:div w:id="101653609">
      <w:bodyDiv w:val="1"/>
      <w:marLeft w:val="0"/>
      <w:marRight w:val="0"/>
      <w:marTop w:val="0"/>
      <w:marBottom w:val="0"/>
      <w:divBdr>
        <w:top w:val="none" w:sz="0" w:space="0" w:color="auto"/>
        <w:left w:val="none" w:sz="0" w:space="0" w:color="auto"/>
        <w:bottom w:val="none" w:sz="0" w:space="0" w:color="auto"/>
        <w:right w:val="none" w:sz="0" w:space="0" w:color="auto"/>
      </w:divBdr>
    </w:div>
    <w:div w:id="152455099">
      <w:bodyDiv w:val="1"/>
      <w:marLeft w:val="0"/>
      <w:marRight w:val="0"/>
      <w:marTop w:val="0"/>
      <w:marBottom w:val="0"/>
      <w:divBdr>
        <w:top w:val="none" w:sz="0" w:space="0" w:color="auto"/>
        <w:left w:val="none" w:sz="0" w:space="0" w:color="auto"/>
        <w:bottom w:val="none" w:sz="0" w:space="0" w:color="auto"/>
        <w:right w:val="none" w:sz="0" w:space="0" w:color="auto"/>
      </w:divBdr>
    </w:div>
    <w:div w:id="153957135">
      <w:bodyDiv w:val="1"/>
      <w:marLeft w:val="0"/>
      <w:marRight w:val="0"/>
      <w:marTop w:val="0"/>
      <w:marBottom w:val="0"/>
      <w:divBdr>
        <w:top w:val="none" w:sz="0" w:space="0" w:color="auto"/>
        <w:left w:val="none" w:sz="0" w:space="0" w:color="auto"/>
        <w:bottom w:val="none" w:sz="0" w:space="0" w:color="auto"/>
        <w:right w:val="none" w:sz="0" w:space="0" w:color="auto"/>
      </w:divBdr>
    </w:div>
    <w:div w:id="184364923">
      <w:bodyDiv w:val="1"/>
      <w:marLeft w:val="0"/>
      <w:marRight w:val="0"/>
      <w:marTop w:val="0"/>
      <w:marBottom w:val="0"/>
      <w:divBdr>
        <w:top w:val="none" w:sz="0" w:space="0" w:color="auto"/>
        <w:left w:val="none" w:sz="0" w:space="0" w:color="auto"/>
        <w:bottom w:val="none" w:sz="0" w:space="0" w:color="auto"/>
        <w:right w:val="none" w:sz="0" w:space="0" w:color="auto"/>
      </w:divBdr>
    </w:div>
    <w:div w:id="209733016">
      <w:bodyDiv w:val="1"/>
      <w:marLeft w:val="0"/>
      <w:marRight w:val="0"/>
      <w:marTop w:val="0"/>
      <w:marBottom w:val="0"/>
      <w:divBdr>
        <w:top w:val="none" w:sz="0" w:space="0" w:color="auto"/>
        <w:left w:val="none" w:sz="0" w:space="0" w:color="auto"/>
        <w:bottom w:val="none" w:sz="0" w:space="0" w:color="auto"/>
        <w:right w:val="none" w:sz="0" w:space="0" w:color="auto"/>
      </w:divBdr>
    </w:div>
    <w:div w:id="226302384">
      <w:bodyDiv w:val="1"/>
      <w:marLeft w:val="0"/>
      <w:marRight w:val="0"/>
      <w:marTop w:val="0"/>
      <w:marBottom w:val="0"/>
      <w:divBdr>
        <w:top w:val="none" w:sz="0" w:space="0" w:color="auto"/>
        <w:left w:val="none" w:sz="0" w:space="0" w:color="auto"/>
        <w:bottom w:val="none" w:sz="0" w:space="0" w:color="auto"/>
        <w:right w:val="none" w:sz="0" w:space="0" w:color="auto"/>
      </w:divBdr>
      <w:divsChild>
        <w:div w:id="94984665">
          <w:marLeft w:val="360"/>
          <w:marRight w:val="0"/>
          <w:marTop w:val="72"/>
          <w:marBottom w:val="72"/>
          <w:divBdr>
            <w:top w:val="none" w:sz="0" w:space="0" w:color="auto"/>
            <w:left w:val="none" w:sz="0" w:space="0" w:color="auto"/>
            <w:bottom w:val="none" w:sz="0" w:space="0" w:color="auto"/>
            <w:right w:val="none" w:sz="0" w:space="0" w:color="auto"/>
          </w:divBdr>
        </w:div>
        <w:div w:id="479541122">
          <w:marLeft w:val="360"/>
          <w:marRight w:val="0"/>
          <w:marTop w:val="0"/>
          <w:marBottom w:val="72"/>
          <w:divBdr>
            <w:top w:val="none" w:sz="0" w:space="0" w:color="auto"/>
            <w:left w:val="none" w:sz="0" w:space="0" w:color="auto"/>
            <w:bottom w:val="none" w:sz="0" w:space="0" w:color="auto"/>
            <w:right w:val="none" w:sz="0" w:space="0" w:color="auto"/>
          </w:divBdr>
          <w:divsChild>
            <w:div w:id="44989196">
              <w:marLeft w:val="360"/>
              <w:marRight w:val="0"/>
              <w:marTop w:val="0"/>
              <w:marBottom w:val="0"/>
              <w:divBdr>
                <w:top w:val="none" w:sz="0" w:space="0" w:color="auto"/>
                <w:left w:val="none" w:sz="0" w:space="0" w:color="auto"/>
                <w:bottom w:val="none" w:sz="0" w:space="0" w:color="auto"/>
                <w:right w:val="none" w:sz="0" w:space="0" w:color="auto"/>
              </w:divBdr>
            </w:div>
            <w:div w:id="811823026">
              <w:marLeft w:val="360"/>
              <w:marRight w:val="0"/>
              <w:marTop w:val="0"/>
              <w:marBottom w:val="0"/>
              <w:divBdr>
                <w:top w:val="none" w:sz="0" w:space="0" w:color="auto"/>
                <w:left w:val="none" w:sz="0" w:space="0" w:color="auto"/>
                <w:bottom w:val="none" w:sz="0" w:space="0" w:color="auto"/>
                <w:right w:val="none" w:sz="0" w:space="0" w:color="auto"/>
              </w:divBdr>
            </w:div>
          </w:divsChild>
        </w:div>
        <w:div w:id="2075738907">
          <w:marLeft w:val="360"/>
          <w:marRight w:val="0"/>
          <w:marTop w:val="0"/>
          <w:marBottom w:val="72"/>
          <w:divBdr>
            <w:top w:val="none" w:sz="0" w:space="0" w:color="auto"/>
            <w:left w:val="none" w:sz="0" w:space="0" w:color="auto"/>
            <w:bottom w:val="none" w:sz="0" w:space="0" w:color="auto"/>
            <w:right w:val="none" w:sz="0" w:space="0" w:color="auto"/>
          </w:divBdr>
        </w:div>
      </w:divsChild>
    </w:div>
    <w:div w:id="384107143">
      <w:bodyDiv w:val="1"/>
      <w:marLeft w:val="0"/>
      <w:marRight w:val="0"/>
      <w:marTop w:val="0"/>
      <w:marBottom w:val="0"/>
      <w:divBdr>
        <w:top w:val="none" w:sz="0" w:space="0" w:color="auto"/>
        <w:left w:val="none" w:sz="0" w:space="0" w:color="auto"/>
        <w:bottom w:val="none" w:sz="0" w:space="0" w:color="auto"/>
        <w:right w:val="none" w:sz="0" w:space="0" w:color="auto"/>
      </w:divBdr>
      <w:divsChild>
        <w:div w:id="1865358178">
          <w:marLeft w:val="0"/>
          <w:marRight w:val="0"/>
          <w:marTop w:val="0"/>
          <w:marBottom w:val="0"/>
          <w:divBdr>
            <w:top w:val="none" w:sz="0" w:space="0" w:color="auto"/>
            <w:left w:val="none" w:sz="0" w:space="0" w:color="auto"/>
            <w:bottom w:val="none" w:sz="0" w:space="0" w:color="auto"/>
            <w:right w:val="none" w:sz="0" w:space="0" w:color="auto"/>
          </w:divBdr>
          <w:divsChild>
            <w:div w:id="80034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439361">
      <w:bodyDiv w:val="1"/>
      <w:marLeft w:val="0"/>
      <w:marRight w:val="0"/>
      <w:marTop w:val="0"/>
      <w:marBottom w:val="0"/>
      <w:divBdr>
        <w:top w:val="none" w:sz="0" w:space="0" w:color="auto"/>
        <w:left w:val="none" w:sz="0" w:space="0" w:color="auto"/>
        <w:bottom w:val="none" w:sz="0" w:space="0" w:color="auto"/>
        <w:right w:val="none" w:sz="0" w:space="0" w:color="auto"/>
      </w:divBdr>
    </w:div>
    <w:div w:id="529346260">
      <w:bodyDiv w:val="1"/>
      <w:marLeft w:val="0"/>
      <w:marRight w:val="0"/>
      <w:marTop w:val="0"/>
      <w:marBottom w:val="0"/>
      <w:divBdr>
        <w:top w:val="none" w:sz="0" w:space="0" w:color="auto"/>
        <w:left w:val="none" w:sz="0" w:space="0" w:color="auto"/>
        <w:bottom w:val="none" w:sz="0" w:space="0" w:color="auto"/>
        <w:right w:val="none" w:sz="0" w:space="0" w:color="auto"/>
      </w:divBdr>
    </w:div>
    <w:div w:id="539705234">
      <w:bodyDiv w:val="1"/>
      <w:marLeft w:val="0"/>
      <w:marRight w:val="0"/>
      <w:marTop w:val="0"/>
      <w:marBottom w:val="0"/>
      <w:divBdr>
        <w:top w:val="none" w:sz="0" w:space="0" w:color="auto"/>
        <w:left w:val="none" w:sz="0" w:space="0" w:color="auto"/>
        <w:bottom w:val="none" w:sz="0" w:space="0" w:color="auto"/>
        <w:right w:val="none" w:sz="0" w:space="0" w:color="auto"/>
      </w:divBdr>
    </w:div>
    <w:div w:id="586496163">
      <w:bodyDiv w:val="1"/>
      <w:marLeft w:val="0"/>
      <w:marRight w:val="0"/>
      <w:marTop w:val="0"/>
      <w:marBottom w:val="0"/>
      <w:divBdr>
        <w:top w:val="none" w:sz="0" w:space="0" w:color="auto"/>
        <w:left w:val="none" w:sz="0" w:space="0" w:color="auto"/>
        <w:bottom w:val="none" w:sz="0" w:space="0" w:color="auto"/>
        <w:right w:val="none" w:sz="0" w:space="0" w:color="auto"/>
      </w:divBdr>
      <w:divsChild>
        <w:div w:id="114252150">
          <w:marLeft w:val="0"/>
          <w:marRight w:val="0"/>
          <w:marTop w:val="0"/>
          <w:marBottom w:val="0"/>
          <w:divBdr>
            <w:top w:val="none" w:sz="0" w:space="0" w:color="auto"/>
            <w:left w:val="none" w:sz="0" w:space="0" w:color="auto"/>
            <w:bottom w:val="none" w:sz="0" w:space="0" w:color="auto"/>
            <w:right w:val="none" w:sz="0" w:space="0" w:color="auto"/>
          </w:divBdr>
        </w:div>
        <w:div w:id="1066149846">
          <w:marLeft w:val="0"/>
          <w:marRight w:val="0"/>
          <w:marTop w:val="0"/>
          <w:marBottom w:val="0"/>
          <w:divBdr>
            <w:top w:val="none" w:sz="0" w:space="0" w:color="auto"/>
            <w:left w:val="none" w:sz="0" w:space="0" w:color="auto"/>
            <w:bottom w:val="none" w:sz="0" w:space="0" w:color="auto"/>
            <w:right w:val="none" w:sz="0" w:space="0" w:color="auto"/>
          </w:divBdr>
          <w:divsChild>
            <w:div w:id="873537666">
              <w:marLeft w:val="0"/>
              <w:marRight w:val="0"/>
              <w:marTop w:val="0"/>
              <w:marBottom w:val="0"/>
              <w:divBdr>
                <w:top w:val="none" w:sz="0" w:space="0" w:color="auto"/>
                <w:left w:val="none" w:sz="0" w:space="0" w:color="auto"/>
                <w:bottom w:val="none" w:sz="0" w:space="0" w:color="auto"/>
                <w:right w:val="none" w:sz="0" w:space="0" w:color="auto"/>
              </w:divBdr>
            </w:div>
          </w:divsChild>
        </w:div>
        <w:div w:id="1492523761">
          <w:marLeft w:val="0"/>
          <w:marRight w:val="0"/>
          <w:marTop w:val="0"/>
          <w:marBottom w:val="0"/>
          <w:divBdr>
            <w:top w:val="none" w:sz="0" w:space="0" w:color="auto"/>
            <w:left w:val="none" w:sz="0" w:space="0" w:color="auto"/>
            <w:bottom w:val="none" w:sz="0" w:space="0" w:color="auto"/>
            <w:right w:val="none" w:sz="0" w:space="0" w:color="auto"/>
          </w:divBdr>
          <w:divsChild>
            <w:div w:id="120887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901313">
      <w:bodyDiv w:val="1"/>
      <w:marLeft w:val="0"/>
      <w:marRight w:val="0"/>
      <w:marTop w:val="0"/>
      <w:marBottom w:val="0"/>
      <w:divBdr>
        <w:top w:val="none" w:sz="0" w:space="0" w:color="auto"/>
        <w:left w:val="none" w:sz="0" w:space="0" w:color="auto"/>
        <w:bottom w:val="none" w:sz="0" w:space="0" w:color="auto"/>
        <w:right w:val="none" w:sz="0" w:space="0" w:color="auto"/>
      </w:divBdr>
    </w:div>
    <w:div w:id="630667381">
      <w:bodyDiv w:val="1"/>
      <w:marLeft w:val="0"/>
      <w:marRight w:val="0"/>
      <w:marTop w:val="0"/>
      <w:marBottom w:val="0"/>
      <w:divBdr>
        <w:top w:val="none" w:sz="0" w:space="0" w:color="auto"/>
        <w:left w:val="none" w:sz="0" w:space="0" w:color="auto"/>
        <w:bottom w:val="none" w:sz="0" w:space="0" w:color="auto"/>
        <w:right w:val="none" w:sz="0" w:space="0" w:color="auto"/>
      </w:divBdr>
    </w:div>
    <w:div w:id="721829601">
      <w:bodyDiv w:val="1"/>
      <w:marLeft w:val="0"/>
      <w:marRight w:val="0"/>
      <w:marTop w:val="0"/>
      <w:marBottom w:val="0"/>
      <w:divBdr>
        <w:top w:val="none" w:sz="0" w:space="0" w:color="auto"/>
        <w:left w:val="none" w:sz="0" w:space="0" w:color="auto"/>
        <w:bottom w:val="none" w:sz="0" w:space="0" w:color="auto"/>
        <w:right w:val="none" w:sz="0" w:space="0" w:color="auto"/>
      </w:divBdr>
      <w:divsChild>
        <w:div w:id="1925451115">
          <w:marLeft w:val="360"/>
          <w:marRight w:val="0"/>
          <w:marTop w:val="72"/>
          <w:marBottom w:val="72"/>
          <w:divBdr>
            <w:top w:val="none" w:sz="0" w:space="0" w:color="auto"/>
            <w:left w:val="none" w:sz="0" w:space="0" w:color="auto"/>
            <w:bottom w:val="none" w:sz="0" w:space="0" w:color="auto"/>
            <w:right w:val="none" w:sz="0" w:space="0" w:color="auto"/>
          </w:divBdr>
        </w:div>
        <w:div w:id="1041444158">
          <w:marLeft w:val="360"/>
          <w:marRight w:val="0"/>
          <w:marTop w:val="0"/>
          <w:marBottom w:val="72"/>
          <w:divBdr>
            <w:top w:val="none" w:sz="0" w:space="0" w:color="auto"/>
            <w:left w:val="none" w:sz="0" w:space="0" w:color="auto"/>
            <w:bottom w:val="none" w:sz="0" w:space="0" w:color="auto"/>
            <w:right w:val="none" w:sz="0" w:space="0" w:color="auto"/>
          </w:divBdr>
        </w:div>
      </w:divsChild>
    </w:div>
    <w:div w:id="844055375">
      <w:bodyDiv w:val="1"/>
      <w:marLeft w:val="0"/>
      <w:marRight w:val="0"/>
      <w:marTop w:val="0"/>
      <w:marBottom w:val="0"/>
      <w:divBdr>
        <w:top w:val="none" w:sz="0" w:space="0" w:color="auto"/>
        <w:left w:val="none" w:sz="0" w:space="0" w:color="auto"/>
        <w:bottom w:val="none" w:sz="0" w:space="0" w:color="auto"/>
        <w:right w:val="none" w:sz="0" w:space="0" w:color="auto"/>
      </w:divBdr>
    </w:div>
    <w:div w:id="855382656">
      <w:bodyDiv w:val="1"/>
      <w:marLeft w:val="0"/>
      <w:marRight w:val="0"/>
      <w:marTop w:val="0"/>
      <w:marBottom w:val="0"/>
      <w:divBdr>
        <w:top w:val="none" w:sz="0" w:space="0" w:color="auto"/>
        <w:left w:val="none" w:sz="0" w:space="0" w:color="auto"/>
        <w:bottom w:val="none" w:sz="0" w:space="0" w:color="auto"/>
        <w:right w:val="none" w:sz="0" w:space="0" w:color="auto"/>
      </w:divBdr>
    </w:div>
    <w:div w:id="866649044">
      <w:bodyDiv w:val="1"/>
      <w:marLeft w:val="0"/>
      <w:marRight w:val="0"/>
      <w:marTop w:val="0"/>
      <w:marBottom w:val="0"/>
      <w:divBdr>
        <w:top w:val="none" w:sz="0" w:space="0" w:color="auto"/>
        <w:left w:val="none" w:sz="0" w:space="0" w:color="auto"/>
        <w:bottom w:val="none" w:sz="0" w:space="0" w:color="auto"/>
        <w:right w:val="none" w:sz="0" w:space="0" w:color="auto"/>
      </w:divBdr>
    </w:div>
    <w:div w:id="902444551">
      <w:bodyDiv w:val="1"/>
      <w:marLeft w:val="0"/>
      <w:marRight w:val="0"/>
      <w:marTop w:val="0"/>
      <w:marBottom w:val="0"/>
      <w:divBdr>
        <w:top w:val="none" w:sz="0" w:space="0" w:color="auto"/>
        <w:left w:val="none" w:sz="0" w:space="0" w:color="auto"/>
        <w:bottom w:val="none" w:sz="0" w:space="0" w:color="auto"/>
        <w:right w:val="none" w:sz="0" w:space="0" w:color="auto"/>
      </w:divBdr>
      <w:divsChild>
        <w:div w:id="1479763977">
          <w:marLeft w:val="0"/>
          <w:marRight w:val="0"/>
          <w:marTop w:val="0"/>
          <w:marBottom w:val="0"/>
          <w:divBdr>
            <w:top w:val="none" w:sz="0" w:space="0" w:color="auto"/>
            <w:left w:val="none" w:sz="0" w:space="0" w:color="auto"/>
            <w:bottom w:val="none" w:sz="0" w:space="0" w:color="auto"/>
            <w:right w:val="none" w:sz="0" w:space="0" w:color="auto"/>
          </w:divBdr>
        </w:div>
        <w:div w:id="856621408">
          <w:marLeft w:val="0"/>
          <w:marRight w:val="0"/>
          <w:marTop w:val="0"/>
          <w:marBottom w:val="0"/>
          <w:divBdr>
            <w:top w:val="none" w:sz="0" w:space="0" w:color="auto"/>
            <w:left w:val="none" w:sz="0" w:space="0" w:color="auto"/>
            <w:bottom w:val="none" w:sz="0" w:space="0" w:color="auto"/>
            <w:right w:val="none" w:sz="0" w:space="0" w:color="auto"/>
          </w:divBdr>
          <w:divsChild>
            <w:div w:id="148597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789185">
      <w:bodyDiv w:val="1"/>
      <w:marLeft w:val="0"/>
      <w:marRight w:val="0"/>
      <w:marTop w:val="0"/>
      <w:marBottom w:val="0"/>
      <w:divBdr>
        <w:top w:val="none" w:sz="0" w:space="0" w:color="auto"/>
        <w:left w:val="none" w:sz="0" w:space="0" w:color="auto"/>
        <w:bottom w:val="none" w:sz="0" w:space="0" w:color="auto"/>
        <w:right w:val="none" w:sz="0" w:space="0" w:color="auto"/>
      </w:divBdr>
    </w:div>
    <w:div w:id="966358074">
      <w:bodyDiv w:val="1"/>
      <w:marLeft w:val="0"/>
      <w:marRight w:val="0"/>
      <w:marTop w:val="0"/>
      <w:marBottom w:val="0"/>
      <w:divBdr>
        <w:top w:val="none" w:sz="0" w:space="0" w:color="auto"/>
        <w:left w:val="none" w:sz="0" w:space="0" w:color="auto"/>
        <w:bottom w:val="none" w:sz="0" w:space="0" w:color="auto"/>
        <w:right w:val="none" w:sz="0" w:space="0" w:color="auto"/>
      </w:divBdr>
    </w:div>
    <w:div w:id="985161778">
      <w:bodyDiv w:val="1"/>
      <w:marLeft w:val="0"/>
      <w:marRight w:val="0"/>
      <w:marTop w:val="0"/>
      <w:marBottom w:val="0"/>
      <w:divBdr>
        <w:top w:val="none" w:sz="0" w:space="0" w:color="auto"/>
        <w:left w:val="none" w:sz="0" w:space="0" w:color="auto"/>
        <w:bottom w:val="none" w:sz="0" w:space="0" w:color="auto"/>
        <w:right w:val="none" w:sz="0" w:space="0" w:color="auto"/>
      </w:divBdr>
    </w:div>
    <w:div w:id="1133210139">
      <w:bodyDiv w:val="1"/>
      <w:marLeft w:val="0"/>
      <w:marRight w:val="0"/>
      <w:marTop w:val="0"/>
      <w:marBottom w:val="0"/>
      <w:divBdr>
        <w:top w:val="none" w:sz="0" w:space="0" w:color="auto"/>
        <w:left w:val="none" w:sz="0" w:space="0" w:color="auto"/>
        <w:bottom w:val="none" w:sz="0" w:space="0" w:color="auto"/>
        <w:right w:val="none" w:sz="0" w:space="0" w:color="auto"/>
      </w:divBdr>
    </w:div>
    <w:div w:id="1210340452">
      <w:bodyDiv w:val="1"/>
      <w:marLeft w:val="0"/>
      <w:marRight w:val="0"/>
      <w:marTop w:val="0"/>
      <w:marBottom w:val="0"/>
      <w:divBdr>
        <w:top w:val="none" w:sz="0" w:space="0" w:color="auto"/>
        <w:left w:val="none" w:sz="0" w:space="0" w:color="auto"/>
        <w:bottom w:val="none" w:sz="0" w:space="0" w:color="auto"/>
        <w:right w:val="none" w:sz="0" w:space="0" w:color="auto"/>
      </w:divBdr>
    </w:div>
    <w:div w:id="1286766487">
      <w:bodyDiv w:val="1"/>
      <w:marLeft w:val="0"/>
      <w:marRight w:val="0"/>
      <w:marTop w:val="0"/>
      <w:marBottom w:val="0"/>
      <w:divBdr>
        <w:top w:val="none" w:sz="0" w:space="0" w:color="auto"/>
        <w:left w:val="none" w:sz="0" w:space="0" w:color="auto"/>
        <w:bottom w:val="none" w:sz="0" w:space="0" w:color="auto"/>
        <w:right w:val="none" w:sz="0" w:space="0" w:color="auto"/>
      </w:divBdr>
    </w:div>
    <w:div w:id="1311791559">
      <w:bodyDiv w:val="1"/>
      <w:marLeft w:val="0"/>
      <w:marRight w:val="0"/>
      <w:marTop w:val="0"/>
      <w:marBottom w:val="0"/>
      <w:divBdr>
        <w:top w:val="none" w:sz="0" w:space="0" w:color="auto"/>
        <w:left w:val="none" w:sz="0" w:space="0" w:color="auto"/>
        <w:bottom w:val="none" w:sz="0" w:space="0" w:color="auto"/>
        <w:right w:val="none" w:sz="0" w:space="0" w:color="auto"/>
      </w:divBdr>
    </w:div>
    <w:div w:id="1323268380">
      <w:bodyDiv w:val="1"/>
      <w:marLeft w:val="0"/>
      <w:marRight w:val="0"/>
      <w:marTop w:val="0"/>
      <w:marBottom w:val="0"/>
      <w:divBdr>
        <w:top w:val="none" w:sz="0" w:space="0" w:color="auto"/>
        <w:left w:val="none" w:sz="0" w:space="0" w:color="auto"/>
        <w:bottom w:val="none" w:sz="0" w:space="0" w:color="auto"/>
        <w:right w:val="none" w:sz="0" w:space="0" w:color="auto"/>
      </w:divBdr>
    </w:div>
    <w:div w:id="1346444751">
      <w:bodyDiv w:val="1"/>
      <w:marLeft w:val="0"/>
      <w:marRight w:val="0"/>
      <w:marTop w:val="0"/>
      <w:marBottom w:val="0"/>
      <w:divBdr>
        <w:top w:val="none" w:sz="0" w:space="0" w:color="auto"/>
        <w:left w:val="none" w:sz="0" w:space="0" w:color="auto"/>
        <w:bottom w:val="none" w:sz="0" w:space="0" w:color="auto"/>
        <w:right w:val="none" w:sz="0" w:space="0" w:color="auto"/>
      </w:divBdr>
    </w:div>
    <w:div w:id="1434473794">
      <w:bodyDiv w:val="1"/>
      <w:marLeft w:val="0"/>
      <w:marRight w:val="0"/>
      <w:marTop w:val="0"/>
      <w:marBottom w:val="0"/>
      <w:divBdr>
        <w:top w:val="none" w:sz="0" w:space="0" w:color="auto"/>
        <w:left w:val="none" w:sz="0" w:space="0" w:color="auto"/>
        <w:bottom w:val="none" w:sz="0" w:space="0" w:color="auto"/>
        <w:right w:val="none" w:sz="0" w:space="0" w:color="auto"/>
      </w:divBdr>
    </w:div>
    <w:div w:id="1475636363">
      <w:bodyDiv w:val="1"/>
      <w:marLeft w:val="0"/>
      <w:marRight w:val="0"/>
      <w:marTop w:val="0"/>
      <w:marBottom w:val="0"/>
      <w:divBdr>
        <w:top w:val="none" w:sz="0" w:space="0" w:color="auto"/>
        <w:left w:val="none" w:sz="0" w:space="0" w:color="auto"/>
        <w:bottom w:val="none" w:sz="0" w:space="0" w:color="auto"/>
        <w:right w:val="none" w:sz="0" w:space="0" w:color="auto"/>
      </w:divBdr>
    </w:div>
    <w:div w:id="1481578019">
      <w:bodyDiv w:val="1"/>
      <w:marLeft w:val="0"/>
      <w:marRight w:val="0"/>
      <w:marTop w:val="0"/>
      <w:marBottom w:val="0"/>
      <w:divBdr>
        <w:top w:val="none" w:sz="0" w:space="0" w:color="auto"/>
        <w:left w:val="none" w:sz="0" w:space="0" w:color="auto"/>
        <w:bottom w:val="none" w:sz="0" w:space="0" w:color="auto"/>
        <w:right w:val="none" w:sz="0" w:space="0" w:color="auto"/>
      </w:divBdr>
    </w:div>
    <w:div w:id="1496528753">
      <w:bodyDiv w:val="1"/>
      <w:marLeft w:val="0"/>
      <w:marRight w:val="0"/>
      <w:marTop w:val="0"/>
      <w:marBottom w:val="0"/>
      <w:divBdr>
        <w:top w:val="none" w:sz="0" w:space="0" w:color="auto"/>
        <w:left w:val="none" w:sz="0" w:space="0" w:color="auto"/>
        <w:bottom w:val="none" w:sz="0" w:space="0" w:color="auto"/>
        <w:right w:val="none" w:sz="0" w:space="0" w:color="auto"/>
      </w:divBdr>
      <w:divsChild>
        <w:div w:id="482890510">
          <w:marLeft w:val="0"/>
          <w:marRight w:val="0"/>
          <w:marTop w:val="0"/>
          <w:marBottom w:val="0"/>
          <w:divBdr>
            <w:top w:val="none" w:sz="0" w:space="0" w:color="auto"/>
            <w:left w:val="none" w:sz="0" w:space="0" w:color="auto"/>
            <w:bottom w:val="none" w:sz="0" w:space="0" w:color="auto"/>
            <w:right w:val="none" w:sz="0" w:space="0" w:color="auto"/>
          </w:divBdr>
          <w:divsChild>
            <w:div w:id="1757282938">
              <w:marLeft w:val="0"/>
              <w:marRight w:val="0"/>
              <w:marTop w:val="0"/>
              <w:marBottom w:val="0"/>
              <w:divBdr>
                <w:top w:val="none" w:sz="0" w:space="0" w:color="auto"/>
                <w:left w:val="none" w:sz="0" w:space="0" w:color="auto"/>
                <w:bottom w:val="none" w:sz="0" w:space="0" w:color="auto"/>
                <w:right w:val="none" w:sz="0" w:space="0" w:color="auto"/>
              </w:divBdr>
            </w:div>
          </w:divsChild>
        </w:div>
        <w:div w:id="821387245">
          <w:marLeft w:val="0"/>
          <w:marRight w:val="0"/>
          <w:marTop w:val="0"/>
          <w:marBottom w:val="0"/>
          <w:divBdr>
            <w:top w:val="none" w:sz="0" w:space="0" w:color="auto"/>
            <w:left w:val="none" w:sz="0" w:space="0" w:color="auto"/>
            <w:bottom w:val="none" w:sz="0" w:space="0" w:color="auto"/>
            <w:right w:val="none" w:sz="0" w:space="0" w:color="auto"/>
          </w:divBdr>
          <w:divsChild>
            <w:div w:id="1926456133">
              <w:marLeft w:val="0"/>
              <w:marRight w:val="0"/>
              <w:marTop w:val="0"/>
              <w:marBottom w:val="0"/>
              <w:divBdr>
                <w:top w:val="none" w:sz="0" w:space="0" w:color="auto"/>
                <w:left w:val="none" w:sz="0" w:space="0" w:color="auto"/>
                <w:bottom w:val="none" w:sz="0" w:space="0" w:color="auto"/>
                <w:right w:val="none" w:sz="0" w:space="0" w:color="auto"/>
              </w:divBdr>
            </w:div>
            <w:div w:id="168520937">
              <w:marLeft w:val="0"/>
              <w:marRight w:val="0"/>
              <w:marTop w:val="0"/>
              <w:marBottom w:val="0"/>
              <w:divBdr>
                <w:top w:val="none" w:sz="0" w:space="0" w:color="auto"/>
                <w:left w:val="none" w:sz="0" w:space="0" w:color="auto"/>
                <w:bottom w:val="none" w:sz="0" w:space="0" w:color="auto"/>
                <w:right w:val="none" w:sz="0" w:space="0" w:color="auto"/>
              </w:divBdr>
              <w:divsChild>
                <w:div w:id="1726446184">
                  <w:marLeft w:val="0"/>
                  <w:marRight w:val="0"/>
                  <w:marTop w:val="0"/>
                  <w:marBottom w:val="0"/>
                  <w:divBdr>
                    <w:top w:val="none" w:sz="0" w:space="0" w:color="auto"/>
                    <w:left w:val="none" w:sz="0" w:space="0" w:color="auto"/>
                    <w:bottom w:val="none" w:sz="0" w:space="0" w:color="auto"/>
                    <w:right w:val="none" w:sz="0" w:space="0" w:color="auto"/>
                  </w:divBdr>
                </w:div>
              </w:divsChild>
            </w:div>
            <w:div w:id="849832684">
              <w:marLeft w:val="0"/>
              <w:marRight w:val="0"/>
              <w:marTop w:val="0"/>
              <w:marBottom w:val="0"/>
              <w:divBdr>
                <w:top w:val="none" w:sz="0" w:space="0" w:color="auto"/>
                <w:left w:val="none" w:sz="0" w:space="0" w:color="auto"/>
                <w:bottom w:val="none" w:sz="0" w:space="0" w:color="auto"/>
                <w:right w:val="none" w:sz="0" w:space="0" w:color="auto"/>
              </w:divBdr>
              <w:divsChild>
                <w:div w:id="1090585855">
                  <w:marLeft w:val="0"/>
                  <w:marRight w:val="0"/>
                  <w:marTop w:val="0"/>
                  <w:marBottom w:val="0"/>
                  <w:divBdr>
                    <w:top w:val="none" w:sz="0" w:space="0" w:color="auto"/>
                    <w:left w:val="none" w:sz="0" w:space="0" w:color="auto"/>
                    <w:bottom w:val="none" w:sz="0" w:space="0" w:color="auto"/>
                    <w:right w:val="none" w:sz="0" w:space="0" w:color="auto"/>
                  </w:divBdr>
                </w:div>
              </w:divsChild>
            </w:div>
            <w:div w:id="724380019">
              <w:marLeft w:val="0"/>
              <w:marRight w:val="0"/>
              <w:marTop w:val="0"/>
              <w:marBottom w:val="0"/>
              <w:divBdr>
                <w:top w:val="none" w:sz="0" w:space="0" w:color="auto"/>
                <w:left w:val="none" w:sz="0" w:space="0" w:color="auto"/>
                <w:bottom w:val="none" w:sz="0" w:space="0" w:color="auto"/>
                <w:right w:val="none" w:sz="0" w:space="0" w:color="auto"/>
              </w:divBdr>
              <w:divsChild>
                <w:div w:id="30451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645420">
          <w:marLeft w:val="0"/>
          <w:marRight w:val="0"/>
          <w:marTop w:val="0"/>
          <w:marBottom w:val="0"/>
          <w:divBdr>
            <w:top w:val="none" w:sz="0" w:space="0" w:color="auto"/>
            <w:left w:val="none" w:sz="0" w:space="0" w:color="auto"/>
            <w:bottom w:val="none" w:sz="0" w:space="0" w:color="auto"/>
            <w:right w:val="none" w:sz="0" w:space="0" w:color="auto"/>
          </w:divBdr>
          <w:divsChild>
            <w:div w:id="790979424">
              <w:marLeft w:val="0"/>
              <w:marRight w:val="0"/>
              <w:marTop w:val="0"/>
              <w:marBottom w:val="0"/>
              <w:divBdr>
                <w:top w:val="none" w:sz="0" w:space="0" w:color="auto"/>
                <w:left w:val="none" w:sz="0" w:space="0" w:color="auto"/>
                <w:bottom w:val="none" w:sz="0" w:space="0" w:color="auto"/>
                <w:right w:val="none" w:sz="0" w:space="0" w:color="auto"/>
              </w:divBdr>
            </w:div>
          </w:divsChild>
        </w:div>
        <w:div w:id="598411331">
          <w:marLeft w:val="0"/>
          <w:marRight w:val="0"/>
          <w:marTop w:val="0"/>
          <w:marBottom w:val="0"/>
          <w:divBdr>
            <w:top w:val="none" w:sz="0" w:space="0" w:color="auto"/>
            <w:left w:val="none" w:sz="0" w:space="0" w:color="auto"/>
            <w:bottom w:val="none" w:sz="0" w:space="0" w:color="auto"/>
            <w:right w:val="none" w:sz="0" w:space="0" w:color="auto"/>
          </w:divBdr>
          <w:divsChild>
            <w:div w:id="74474127">
              <w:marLeft w:val="0"/>
              <w:marRight w:val="0"/>
              <w:marTop w:val="0"/>
              <w:marBottom w:val="0"/>
              <w:divBdr>
                <w:top w:val="none" w:sz="0" w:space="0" w:color="auto"/>
                <w:left w:val="none" w:sz="0" w:space="0" w:color="auto"/>
                <w:bottom w:val="none" w:sz="0" w:space="0" w:color="auto"/>
                <w:right w:val="none" w:sz="0" w:space="0" w:color="auto"/>
              </w:divBdr>
            </w:div>
          </w:divsChild>
        </w:div>
        <w:div w:id="87386005">
          <w:marLeft w:val="0"/>
          <w:marRight w:val="0"/>
          <w:marTop w:val="0"/>
          <w:marBottom w:val="0"/>
          <w:divBdr>
            <w:top w:val="none" w:sz="0" w:space="0" w:color="auto"/>
            <w:left w:val="none" w:sz="0" w:space="0" w:color="auto"/>
            <w:bottom w:val="none" w:sz="0" w:space="0" w:color="auto"/>
            <w:right w:val="none" w:sz="0" w:space="0" w:color="auto"/>
          </w:divBdr>
          <w:divsChild>
            <w:div w:id="1792166811">
              <w:marLeft w:val="0"/>
              <w:marRight w:val="0"/>
              <w:marTop w:val="0"/>
              <w:marBottom w:val="0"/>
              <w:divBdr>
                <w:top w:val="none" w:sz="0" w:space="0" w:color="auto"/>
                <w:left w:val="none" w:sz="0" w:space="0" w:color="auto"/>
                <w:bottom w:val="none" w:sz="0" w:space="0" w:color="auto"/>
                <w:right w:val="none" w:sz="0" w:space="0" w:color="auto"/>
              </w:divBdr>
            </w:div>
          </w:divsChild>
        </w:div>
        <w:div w:id="1343899444">
          <w:marLeft w:val="0"/>
          <w:marRight w:val="0"/>
          <w:marTop w:val="0"/>
          <w:marBottom w:val="0"/>
          <w:divBdr>
            <w:top w:val="none" w:sz="0" w:space="0" w:color="auto"/>
            <w:left w:val="none" w:sz="0" w:space="0" w:color="auto"/>
            <w:bottom w:val="none" w:sz="0" w:space="0" w:color="auto"/>
            <w:right w:val="none" w:sz="0" w:space="0" w:color="auto"/>
          </w:divBdr>
          <w:divsChild>
            <w:div w:id="1697122787">
              <w:marLeft w:val="0"/>
              <w:marRight w:val="0"/>
              <w:marTop w:val="0"/>
              <w:marBottom w:val="0"/>
              <w:divBdr>
                <w:top w:val="none" w:sz="0" w:space="0" w:color="auto"/>
                <w:left w:val="none" w:sz="0" w:space="0" w:color="auto"/>
                <w:bottom w:val="none" w:sz="0" w:space="0" w:color="auto"/>
                <w:right w:val="none" w:sz="0" w:space="0" w:color="auto"/>
              </w:divBdr>
            </w:div>
          </w:divsChild>
        </w:div>
        <w:div w:id="1414661368">
          <w:marLeft w:val="0"/>
          <w:marRight w:val="0"/>
          <w:marTop w:val="0"/>
          <w:marBottom w:val="0"/>
          <w:divBdr>
            <w:top w:val="none" w:sz="0" w:space="0" w:color="auto"/>
            <w:left w:val="none" w:sz="0" w:space="0" w:color="auto"/>
            <w:bottom w:val="none" w:sz="0" w:space="0" w:color="auto"/>
            <w:right w:val="none" w:sz="0" w:space="0" w:color="auto"/>
          </w:divBdr>
          <w:divsChild>
            <w:div w:id="630015894">
              <w:marLeft w:val="0"/>
              <w:marRight w:val="0"/>
              <w:marTop w:val="0"/>
              <w:marBottom w:val="0"/>
              <w:divBdr>
                <w:top w:val="none" w:sz="0" w:space="0" w:color="auto"/>
                <w:left w:val="none" w:sz="0" w:space="0" w:color="auto"/>
                <w:bottom w:val="none" w:sz="0" w:space="0" w:color="auto"/>
                <w:right w:val="none" w:sz="0" w:space="0" w:color="auto"/>
              </w:divBdr>
            </w:div>
          </w:divsChild>
        </w:div>
        <w:div w:id="1654289935">
          <w:marLeft w:val="0"/>
          <w:marRight w:val="0"/>
          <w:marTop w:val="0"/>
          <w:marBottom w:val="0"/>
          <w:divBdr>
            <w:top w:val="none" w:sz="0" w:space="0" w:color="auto"/>
            <w:left w:val="none" w:sz="0" w:space="0" w:color="auto"/>
            <w:bottom w:val="none" w:sz="0" w:space="0" w:color="auto"/>
            <w:right w:val="none" w:sz="0" w:space="0" w:color="auto"/>
          </w:divBdr>
          <w:divsChild>
            <w:div w:id="950093835">
              <w:marLeft w:val="0"/>
              <w:marRight w:val="0"/>
              <w:marTop w:val="0"/>
              <w:marBottom w:val="0"/>
              <w:divBdr>
                <w:top w:val="none" w:sz="0" w:space="0" w:color="auto"/>
                <w:left w:val="none" w:sz="0" w:space="0" w:color="auto"/>
                <w:bottom w:val="none" w:sz="0" w:space="0" w:color="auto"/>
                <w:right w:val="none" w:sz="0" w:space="0" w:color="auto"/>
              </w:divBdr>
            </w:div>
          </w:divsChild>
        </w:div>
        <w:div w:id="812209718">
          <w:marLeft w:val="0"/>
          <w:marRight w:val="0"/>
          <w:marTop w:val="0"/>
          <w:marBottom w:val="0"/>
          <w:divBdr>
            <w:top w:val="none" w:sz="0" w:space="0" w:color="auto"/>
            <w:left w:val="none" w:sz="0" w:space="0" w:color="auto"/>
            <w:bottom w:val="none" w:sz="0" w:space="0" w:color="auto"/>
            <w:right w:val="none" w:sz="0" w:space="0" w:color="auto"/>
          </w:divBdr>
          <w:divsChild>
            <w:div w:id="933587616">
              <w:marLeft w:val="0"/>
              <w:marRight w:val="0"/>
              <w:marTop w:val="0"/>
              <w:marBottom w:val="0"/>
              <w:divBdr>
                <w:top w:val="none" w:sz="0" w:space="0" w:color="auto"/>
                <w:left w:val="none" w:sz="0" w:space="0" w:color="auto"/>
                <w:bottom w:val="none" w:sz="0" w:space="0" w:color="auto"/>
                <w:right w:val="none" w:sz="0" w:space="0" w:color="auto"/>
              </w:divBdr>
            </w:div>
          </w:divsChild>
        </w:div>
        <w:div w:id="204804216">
          <w:marLeft w:val="0"/>
          <w:marRight w:val="0"/>
          <w:marTop w:val="0"/>
          <w:marBottom w:val="0"/>
          <w:divBdr>
            <w:top w:val="none" w:sz="0" w:space="0" w:color="auto"/>
            <w:left w:val="none" w:sz="0" w:space="0" w:color="auto"/>
            <w:bottom w:val="none" w:sz="0" w:space="0" w:color="auto"/>
            <w:right w:val="none" w:sz="0" w:space="0" w:color="auto"/>
          </w:divBdr>
          <w:divsChild>
            <w:div w:id="213636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513677">
      <w:bodyDiv w:val="1"/>
      <w:marLeft w:val="0"/>
      <w:marRight w:val="0"/>
      <w:marTop w:val="0"/>
      <w:marBottom w:val="0"/>
      <w:divBdr>
        <w:top w:val="none" w:sz="0" w:space="0" w:color="auto"/>
        <w:left w:val="none" w:sz="0" w:space="0" w:color="auto"/>
        <w:bottom w:val="none" w:sz="0" w:space="0" w:color="auto"/>
        <w:right w:val="none" w:sz="0" w:space="0" w:color="auto"/>
      </w:divBdr>
      <w:divsChild>
        <w:div w:id="1779060909">
          <w:marLeft w:val="0"/>
          <w:marRight w:val="0"/>
          <w:marTop w:val="72"/>
          <w:marBottom w:val="0"/>
          <w:divBdr>
            <w:top w:val="none" w:sz="0" w:space="0" w:color="auto"/>
            <w:left w:val="none" w:sz="0" w:space="0" w:color="auto"/>
            <w:bottom w:val="none" w:sz="0" w:space="0" w:color="auto"/>
            <w:right w:val="none" w:sz="0" w:space="0" w:color="auto"/>
          </w:divBdr>
          <w:divsChild>
            <w:div w:id="476260222">
              <w:marLeft w:val="360"/>
              <w:marRight w:val="0"/>
              <w:marTop w:val="72"/>
              <w:marBottom w:val="72"/>
              <w:divBdr>
                <w:top w:val="none" w:sz="0" w:space="0" w:color="auto"/>
                <w:left w:val="none" w:sz="0" w:space="0" w:color="auto"/>
                <w:bottom w:val="none" w:sz="0" w:space="0" w:color="auto"/>
                <w:right w:val="none" w:sz="0" w:space="0" w:color="auto"/>
              </w:divBdr>
            </w:div>
            <w:div w:id="394667676">
              <w:marLeft w:val="360"/>
              <w:marRight w:val="0"/>
              <w:marTop w:val="0"/>
              <w:marBottom w:val="72"/>
              <w:divBdr>
                <w:top w:val="none" w:sz="0" w:space="0" w:color="auto"/>
                <w:left w:val="none" w:sz="0" w:space="0" w:color="auto"/>
                <w:bottom w:val="none" w:sz="0" w:space="0" w:color="auto"/>
                <w:right w:val="none" w:sz="0" w:space="0" w:color="auto"/>
              </w:divBdr>
            </w:div>
            <w:div w:id="1276717325">
              <w:marLeft w:val="360"/>
              <w:marRight w:val="0"/>
              <w:marTop w:val="0"/>
              <w:marBottom w:val="72"/>
              <w:divBdr>
                <w:top w:val="none" w:sz="0" w:space="0" w:color="auto"/>
                <w:left w:val="none" w:sz="0" w:space="0" w:color="auto"/>
                <w:bottom w:val="none" w:sz="0" w:space="0" w:color="auto"/>
                <w:right w:val="none" w:sz="0" w:space="0" w:color="auto"/>
              </w:divBdr>
            </w:div>
            <w:div w:id="1791588950">
              <w:marLeft w:val="360"/>
              <w:marRight w:val="0"/>
              <w:marTop w:val="0"/>
              <w:marBottom w:val="72"/>
              <w:divBdr>
                <w:top w:val="none" w:sz="0" w:space="0" w:color="auto"/>
                <w:left w:val="none" w:sz="0" w:space="0" w:color="auto"/>
                <w:bottom w:val="none" w:sz="0" w:space="0" w:color="auto"/>
                <w:right w:val="none" w:sz="0" w:space="0" w:color="auto"/>
              </w:divBdr>
            </w:div>
            <w:div w:id="1409420196">
              <w:marLeft w:val="360"/>
              <w:marRight w:val="0"/>
              <w:marTop w:val="0"/>
              <w:marBottom w:val="72"/>
              <w:divBdr>
                <w:top w:val="none" w:sz="0" w:space="0" w:color="auto"/>
                <w:left w:val="none" w:sz="0" w:space="0" w:color="auto"/>
                <w:bottom w:val="none" w:sz="0" w:space="0" w:color="auto"/>
                <w:right w:val="none" w:sz="0" w:space="0" w:color="auto"/>
              </w:divBdr>
            </w:div>
            <w:div w:id="770734791">
              <w:marLeft w:val="360"/>
              <w:marRight w:val="0"/>
              <w:marTop w:val="0"/>
              <w:marBottom w:val="72"/>
              <w:divBdr>
                <w:top w:val="none" w:sz="0" w:space="0" w:color="auto"/>
                <w:left w:val="none" w:sz="0" w:space="0" w:color="auto"/>
                <w:bottom w:val="none" w:sz="0" w:space="0" w:color="auto"/>
                <w:right w:val="none" w:sz="0" w:space="0" w:color="auto"/>
              </w:divBdr>
            </w:div>
            <w:div w:id="1664433269">
              <w:marLeft w:val="360"/>
              <w:marRight w:val="0"/>
              <w:marTop w:val="0"/>
              <w:marBottom w:val="72"/>
              <w:divBdr>
                <w:top w:val="none" w:sz="0" w:space="0" w:color="auto"/>
                <w:left w:val="none" w:sz="0" w:space="0" w:color="auto"/>
                <w:bottom w:val="none" w:sz="0" w:space="0" w:color="auto"/>
                <w:right w:val="none" w:sz="0" w:space="0" w:color="auto"/>
              </w:divBdr>
            </w:div>
            <w:div w:id="1745487290">
              <w:marLeft w:val="360"/>
              <w:marRight w:val="0"/>
              <w:marTop w:val="0"/>
              <w:marBottom w:val="72"/>
              <w:divBdr>
                <w:top w:val="none" w:sz="0" w:space="0" w:color="auto"/>
                <w:left w:val="none" w:sz="0" w:space="0" w:color="auto"/>
                <w:bottom w:val="none" w:sz="0" w:space="0" w:color="auto"/>
                <w:right w:val="none" w:sz="0" w:space="0" w:color="auto"/>
              </w:divBdr>
            </w:div>
            <w:div w:id="931595616">
              <w:marLeft w:val="360"/>
              <w:marRight w:val="0"/>
              <w:marTop w:val="0"/>
              <w:marBottom w:val="72"/>
              <w:divBdr>
                <w:top w:val="none" w:sz="0" w:space="0" w:color="auto"/>
                <w:left w:val="none" w:sz="0" w:space="0" w:color="auto"/>
                <w:bottom w:val="none" w:sz="0" w:space="0" w:color="auto"/>
                <w:right w:val="none" w:sz="0" w:space="0" w:color="auto"/>
              </w:divBdr>
            </w:div>
            <w:div w:id="780761441">
              <w:marLeft w:val="360"/>
              <w:marRight w:val="0"/>
              <w:marTop w:val="0"/>
              <w:marBottom w:val="72"/>
              <w:divBdr>
                <w:top w:val="none" w:sz="0" w:space="0" w:color="auto"/>
                <w:left w:val="none" w:sz="0" w:space="0" w:color="auto"/>
                <w:bottom w:val="none" w:sz="0" w:space="0" w:color="auto"/>
                <w:right w:val="none" w:sz="0" w:space="0" w:color="auto"/>
              </w:divBdr>
            </w:div>
            <w:div w:id="569845594">
              <w:marLeft w:val="360"/>
              <w:marRight w:val="0"/>
              <w:marTop w:val="0"/>
              <w:marBottom w:val="72"/>
              <w:divBdr>
                <w:top w:val="none" w:sz="0" w:space="0" w:color="auto"/>
                <w:left w:val="none" w:sz="0" w:space="0" w:color="auto"/>
                <w:bottom w:val="none" w:sz="0" w:space="0" w:color="auto"/>
                <w:right w:val="none" w:sz="0" w:space="0" w:color="auto"/>
              </w:divBdr>
            </w:div>
            <w:div w:id="818424562">
              <w:marLeft w:val="360"/>
              <w:marRight w:val="0"/>
              <w:marTop w:val="0"/>
              <w:marBottom w:val="72"/>
              <w:divBdr>
                <w:top w:val="none" w:sz="0" w:space="0" w:color="auto"/>
                <w:left w:val="none" w:sz="0" w:space="0" w:color="auto"/>
                <w:bottom w:val="none" w:sz="0" w:space="0" w:color="auto"/>
                <w:right w:val="none" w:sz="0" w:space="0" w:color="auto"/>
              </w:divBdr>
            </w:div>
            <w:div w:id="762148578">
              <w:marLeft w:val="360"/>
              <w:marRight w:val="0"/>
              <w:marTop w:val="0"/>
              <w:marBottom w:val="72"/>
              <w:divBdr>
                <w:top w:val="none" w:sz="0" w:space="0" w:color="auto"/>
                <w:left w:val="none" w:sz="0" w:space="0" w:color="auto"/>
                <w:bottom w:val="none" w:sz="0" w:space="0" w:color="auto"/>
                <w:right w:val="none" w:sz="0" w:space="0" w:color="auto"/>
              </w:divBdr>
            </w:div>
            <w:div w:id="1479955082">
              <w:marLeft w:val="360"/>
              <w:marRight w:val="0"/>
              <w:marTop w:val="0"/>
              <w:marBottom w:val="72"/>
              <w:divBdr>
                <w:top w:val="none" w:sz="0" w:space="0" w:color="auto"/>
                <w:left w:val="none" w:sz="0" w:space="0" w:color="auto"/>
                <w:bottom w:val="none" w:sz="0" w:space="0" w:color="auto"/>
                <w:right w:val="none" w:sz="0" w:space="0" w:color="auto"/>
              </w:divBdr>
            </w:div>
            <w:div w:id="450443658">
              <w:marLeft w:val="360"/>
              <w:marRight w:val="0"/>
              <w:marTop w:val="0"/>
              <w:marBottom w:val="72"/>
              <w:divBdr>
                <w:top w:val="none" w:sz="0" w:space="0" w:color="auto"/>
                <w:left w:val="none" w:sz="0" w:space="0" w:color="auto"/>
                <w:bottom w:val="none" w:sz="0" w:space="0" w:color="auto"/>
                <w:right w:val="none" w:sz="0" w:space="0" w:color="auto"/>
              </w:divBdr>
            </w:div>
            <w:div w:id="2250915">
              <w:marLeft w:val="360"/>
              <w:marRight w:val="0"/>
              <w:marTop w:val="0"/>
              <w:marBottom w:val="72"/>
              <w:divBdr>
                <w:top w:val="none" w:sz="0" w:space="0" w:color="auto"/>
                <w:left w:val="none" w:sz="0" w:space="0" w:color="auto"/>
                <w:bottom w:val="none" w:sz="0" w:space="0" w:color="auto"/>
                <w:right w:val="none" w:sz="0" w:space="0" w:color="auto"/>
              </w:divBdr>
            </w:div>
            <w:div w:id="30812822">
              <w:marLeft w:val="360"/>
              <w:marRight w:val="0"/>
              <w:marTop w:val="0"/>
              <w:marBottom w:val="72"/>
              <w:divBdr>
                <w:top w:val="none" w:sz="0" w:space="0" w:color="auto"/>
                <w:left w:val="none" w:sz="0" w:space="0" w:color="auto"/>
                <w:bottom w:val="none" w:sz="0" w:space="0" w:color="auto"/>
                <w:right w:val="none" w:sz="0" w:space="0" w:color="auto"/>
              </w:divBdr>
            </w:div>
            <w:div w:id="1126701270">
              <w:marLeft w:val="360"/>
              <w:marRight w:val="0"/>
              <w:marTop w:val="0"/>
              <w:marBottom w:val="72"/>
              <w:divBdr>
                <w:top w:val="none" w:sz="0" w:space="0" w:color="auto"/>
                <w:left w:val="none" w:sz="0" w:space="0" w:color="auto"/>
                <w:bottom w:val="none" w:sz="0" w:space="0" w:color="auto"/>
                <w:right w:val="none" w:sz="0" w:space="0" w:color="auto"/>
              </w:divBdr>
            </w:div>
            <w:div w:id="1521239511">
              <w:marLeft w:val="360"/>
              <w:marRight w:val="0"/>
              <w:marTop w:val="0"/>
              <w:marBottom w:val="72"/>
              <w:divBdr>
                <w:top w:val="none" w:sz="0" w:space="0" w:color="auto"/>
                <w:left w:val="none" w:sz="0" w:space="0" w:color="auto"/>
                <w:bottom w:val="none" w:sz="0" w:space="0" w:color="auto"/>
                <w:right w:val="none" w:sz="0" w:space="0" w:color="auto"/>
              </w:divBdr>
            </w:div>
          </w:divsChild>
        </w:div>
        <w:div w:id="1151797955">
          <w:marLeft w:val="0"/>
          <w:marRight w:val="0"/>
          <w:marTop w:val="72"/>
          <w:marBottom w:val="0"/>
          <w:divBdr>
            <w:top w:val="none" w:sz="0" w:space="0" w:color="auto"/>
            <w:left w:val="none" w:sz="0" w:space="0" w:color="auto"/>
            <w:bottom w:val="none" w:sz="0" w:space="0" w:color="auto"/>
            <w:right w:val="none" w:sz="0" w:space="0" w:color="auto"/>
          </w:divBdr>
          <w:divsChild>
            <w:div w:id="674265888">
              <w:marLeft w:val="360"/>
              <w:marRight w:val="0"/>
              <w:marTop w:val="72"/>
              <w:marBottom w:val="72"/>
              <w:divBdr>
                <w:top w:val="none" w:sz="0" w:space="0" w:color="auto"/>
                <w:left w:val="none" w:sz="0" w:space="0" w:color="auto"/>
                <w:bottom w:val="none" w:sz="0" w:space="0" w:color="auto"/>
                <w:right w:val="none" w:sz="0" w:space="0" w:color="auto"/>
              </w:divBdr>
            </w:div>
            <w:div w:id="829633507">
              <w:marLeft w:val="360"/>
              <w:marRight w:val="0"/>
              <w:marTop w:val="0"/>
              <w:marBottom w:val="72"/>
              <w:divBdr>
                <w:top w:val="none" w:sz="0" w:space="0" w:color="auto"/>
                <w:left w:val="none" w:sz="0" w:space="0" w:color="auto"/>
                <w:bottom w:val="none" w:sz="0" w:space="0" w:color="auto"/>
                <w:right w:val="none" w:sz="0" w:space="0" w:color="auto"/>
              </w:divBdr>
            </w:div>
            <w:div w:id="687365596">
              <w:marLeft w:val="360"/>
              <w:marRight w:val="0"/>
              <w:marTop w:val="0"/>
              <w:marBottom w:val="72"/>
              <w:divBdr>
                <w:top w:val="none" w:sz="0" w:space="0" w:color="auto"/>
                <w:left w:val="none" w:sz="0" w:space="0" w:color="auto"/>
                <w:bottom w:val="none" w:sz="0" w:space="0" w:color="auto"/>
                <w:right w:val="none" w:sz="0" w:space="0" w:color="auto"/>
              </w:divBdr>
            </w:div>
            <w:div w:id="1582135802">
              <w:marLeft w:val="360"/>
              <w:marRight w:val="0"/>
              <w:marTop w:val="0"/>
              <w:marBottom w:val="72"/>
              <w:divBdr>
                <w:top w:val="none" w:sz="0" w:space="0" w:color="auto"/>
                <w:left w:val="none" w:sz="0" w:space="0" w:color="auto"/>
                <w:bottom w:val="none" w:sz="0" w:space="0" w:color="auto"/>
                <w:right w:val="none" w:sz="0" w:space="0" w:color="auto"/>
              </w:divBdr>
            </w:div>
            <w:div w:id="554243739">
              <w:marLeft w:val="360"/>
              <w:marRight w:val="0"/>
              <w:marTop w:val="0"/>
              <w:marBottom w:val="72"/>
              <w:divBdr>
                <w:top w:val="none" w:sz="0" w:space="0" w:color="auto"/>
                <w:left w:val="none" w:sz="0" w:space="0" w:color="auto"/>
                <w:bottom w:val="none" w:sz="0" w:space="0" w:color="auto"/>
                <w:right w:val="none" w:sz="0" w:space="0" w:color="auto"/>
              </w:divBdr>
            </w:div>
            <w:div w:id="1298335495">
              <w:marLeft w:val="360"/>
              <w:marRight w:val="0"/>
              <w:marTop w:val="0"/>
              <w:marBottom w:val="72"/>
              <w:divBdr>
                <w:top w:val="none" w:sz="0" w:space="0" w:color="auto"/>
                <w:left w:val="none" w:sz="0" w:space="0" w:color="auto"/>
                <w:bottom w:val="none" w:sz="0" w:space="0" w:color="auto"/>
                <w:right w:val="none" w:sz="0" w:space="0" w:color="auto"/>
              </w:divBdr>
            </w:div>
            <w:div w:id="513808803">
              <w:marLeft w:val="360"/>
              <w:marRight w:val="0"/>
              <w:marTop w:val="0"/>
              <w:marBottom w:val="72"/>
              <w:divBdr>
                <w:top w:val="none" w:sz="0" w:space="0" w:color="auto"/>
                <w:left w:val="none" w:sz="0" w:space="0" w:color="auto"/>
                <w:bottom w:val="none" w:sz="0" w:space="0" w:color="auto"/>
                <w:right w:val="none" w:sz="0" w:space="0" w:color="auto"/>
              </w:divBdr>
            </w:div>
            <w:div w:id="108397690">
              <w:marLeft w:val="360"/>
              <w:marRight w:val="0"/>
              <w:marTop w:val="0"/>
              <w:marBottom w:val="72"/>
              <w:divBdr>
                <w:top w:val="none" w:sz="0" w:space="0" w:color="auto"/>
                <w:left w:val="none" w:sz="0" w:space="0" w:color="auto"/>
                <w:bottom w:val="none" w:sz="0" w:space="0" w:color="auto"/>
                <w:right w:val="none" w:sz="0" w:space="0" w:color="auto"/>
              </w:divBdr>
            </w:div>
            <w:div w:id="1487358185">
              <w:marLeft w:val="360"/>
              <w:marRight w:val="0"/>
              <w:marTop w:val="0"/>
              <w:marBottom w:val="72"/>
              <w:divBdr>
                <w:top w:val="none" w:sz="0" w:space="0" w:color="auto"/>
                <w:left w:val="none" w:sz="0" w:space="0" w:color="auto"/>
                <w:bottom w:val="none" w:sz="0" w:space="0" w:color="auto"/>
                <w:right w:val="none" w:sz="0" w:space="0" w:color="auto"/>
              </w:divBdr>
            </w:div>
            <w:div w:id="598177789">
              <w:marLeft w:val="360"/>
              <w:marRight w:val="0"/>
              <w:marTop w:val="0"/>
              <w:marBottom w:val="72"/>
              <w:divBdr>
                <w:top w:val="none" w:sz="0" w:space="0" w:color="auto"/>
                <w:left w:val="none" w:sz="0" w:space="0" w:color="auto"/>
                <w:bottom w:val="none" w:sz="0" w:space="0" w:color="auto"/>
                <w:right w:val="none" w:sz="0" w:space="0" w:color="auto"/>
              </w:divBdr>
            </w:div>
            <w:div w:id="1629697177">
              <w:marLeft w:val="360"/>
              <w:marRight w:val="0"/>
              <w:marTop w:val="0"/>
              <w:marBottom w:val="72"/>
              <w:divBdr>
                <w:top w:val="none" w:sz="0" w:space="0" w:color="auto"/>
                <w:left w:val="none" w:sz="0" w:space="0" w:color="auto"/>
                <w:bottom w:val="none" w:sz="0" w:space="0" w:color="auto"/>
                <w:right w:val="none" w:sz="0" w:space="0" w:color="auto"/>
              </w:divBdr>
            </w:div>
            <w:div w:id="1994604466">
              <w:marLeft w:val="360"/>
              <w:marRight w:val="0"/>
              <w:marTop w:val="0"/>
              <w:marBottom w:val="72"/>
              <w:divBdr>
                <w:top w:val="none" w:sz="0" w:space="0" w:color="auto"/>
                <w:left w:val="none" w:sz="0" w:space="0" w:color="auto"/>
                <w:bottom w:val="none" w:sz="0" w:space="0" w:color="auto"/>
                <w:right w:val="none" w:sz="0" w:space="0" w:color="auto"/>
              </w:divBdr>
            </w:div>
            <w:div w:id="409499440">
              <w:marLeft w:val="360"/>
              <w:marRight w:val="0"/>
              <w:marTop w:val="0"/>
              <w:marBottom w:val="72"/>
              <w:divBdr>
                <w:top w:val="none" w:sz="0" w:space="0" w:color="auto"/>
                <w:left w:val="none" w:sz="0" w:space="0" w:color="auto"/>
                <w:bottom w:val="none" w:sz="0" w:space="0" w:color="auto"/>
                <w:right w:val="none" w:sz="0" w:space="0" w:color="auto"/>
              </w:divBdr>
            </w:div>
            <w:div w:id="97990773">
              <w:marLeft w:val="360"/>
              <w:marRight w:val="0"/>
              <w:marTop w:val="0"/>
              <w:marBottom w:val="72"/>
              <w:divBdr>
                <w:top w:val="none" w:sz="0" w:space="0" w:color="auto"/>
                <w:left w:val="none" w:sz="0" w:space="0" w:color="auto"/>
                <w:bottom w:val="none" w:sz="0" w:space="0" w:color="auto"/>
                <w:right w:val="none" w:sz="0" w:space="0" w:color="auto"/>
              </w:divBdr>
            </w:div>
            <w:div w:id="2117820068">
              <w:marLeft w:val="360"/>
              <w:marRight w:val="0"/>
              <w:marTop w:val="0"/>
              <w:marBottom w:val="72"/>
              <w:divBdr>
                <w:top w:val="none" w:sz="0" w:space="0" w:color="auto"/>
                <w:left w:val="none" w:sz="0" w:space="0" w:color="auto"/>
                <w:bottom w:val="none" w:sz="0" w:space="0" w:color="auto"/>
                <w:right w:val="none" w:sz="0" w:space="0" w:color="auto"/>
              </w:divBdr>
            </w:div>
            <w:div w:id="1879507483">
              <w:marLeft w:val="360"/>
              <w:marRight w:val="0"/>
              <w:marTop w:val="0"/>
              <w:marBottom w:val="72"/>
              <w:divBdr>
                <w:top w:val="none" w:sz="0" w:space="0" w:color="auto"/>
                <w:left w:val="none" w:sz="0" w:space="0" w:color="auto"/>
                <w:bottom w:val="none" w:sz="0" w:space="0" w:color="auto"/>
                <w:right w:val="none" w:sz="0" w:space="0" w:color="auto"/>
              </w:divBdr>
            </w:div>
            <w:div w:id="1186793486">
              <w:marLeft w:val="360"/>
              <w:marRight w:val="0"/>
              <w:marTop w:val="0"/>
              <w:marBottom w:val="72"/>
              <w:divBdr>
                <w:top w:val="none" w:sz="0" w:space="0" w:color="auto"/>
                <w:left w:val="none" w:sz="0" w:space="0" w:color="auto"/>
                <w:bottom w:val="none" w:sz="0" w:space="0" w:color="auto"/>
                <w:right w:val="none" w:sz="0" w:space="0" w:color="auto"/>
              </w:divBdr>
            </w:div>
            <w:div w:id="374546394">
              <w:marLeft w:val="360"/>
              <w:marRight w:val="0"/>
              <w:marTop w:val="0"/>
              <w:marBottom w:val="72"/>
              <w:divBdr>
                <w:top w:val="none" w:sz="0" w:space="0" w:color="auto"/>
                <w:left w:val="none" w:sz="0" w:space="0" w:color="auto"/>
                <w:bottom w:val="none" w:sz="0" w:space="0" w:color="auto"/>
                <w:right w:val="none" w:sz="0" w:space="0" w:color="auto"/>
              </w:divBdr>
            </w:div>
            <w:div w:id="214161010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63905967">
      <w:bodyDiv w:val="1"/>
      <w:marLeft w:val="0"/>
      <w:marRight w:val="0"/>
      <w:marTop w:val="0"/>
      <w:marBottom w:val="0"/>
      <w:divBdr>
        <w:top w:val="none" w:sz="0" w:space="0" w:color="auto"/>
        <w:left w:val="none" w:sz="0" w:space="0" w:color="auto"/>
        <w:bottom w:val="none" w:sz="0" w:space="0" w:color="auto"/>
        <w:right w:val="none" w:sz="0" w:space="0" w:color="auto"/>
      </w:divBdr>
    </w:div>
    <w:div w:id="1615361619">
      <w:bodyDiv w:val="1"/>
      <w:marLeft w:val="0"/>
      <w:marRight w:val="0"/>
      <w:marTop w:val="0"/>
      <w:marBottom w:val="0"/>
      <w:divBdr>
        <w:top w:val="none" w:sz="0" w:space="0" w:color="auto"/>
        <w:left w:val="none" w:sz="0" w:space="0" w:color="auto"/>
        <w:bottom w:val="none" w:sz="0" w:space="0" w:color="auto"/>
        <w:right w:val="none" w:sz="0" w:space="0" w:color="auto"/>
      </w:divBdr>
      <w:divsChild>
        <w:div w:id="830215965">
          <w:marLeft w:val="360"/>
          <w:marRight w:val="0"/>
          <w:marTop w:val="72"/>
          <w:marBottom w:val="72"/>
          <w:divBdr>
            <w:top w:val="none" w:sz="0" w:space="0" w:color="auto"/>
            <w:left w:val="none" w:sz="0" w:space="0" w:color="auto"/>
            <w:bottom w:val="none" w:sz="0" w:space="0" w:color="auto"/>
            <w:right w:val="none" w:sz="0" w:space="0" w:color="auto"/>
          </w:divBdr>
        </w:div>
        <w:div w:id="1355031207">
          <w:marLeft w:val="360"/>
          <w:marRight w:val="0"/>
          <w:marTop w:val="0"/>
          <w:marBottom w:val="72"/>
          <w:divBdr>
            <w:top w:val="none" w:sz="0" w:space="0" w:color="auto"/>
            <w:left w:val="none" w:sz="0" w:space="0" w:color="auto"/>
            <w:bottom w:val="none" w:sz="0" w:space="0" w:color="auto"/>
            <w:right w:val="none" w:sz="0" w:space="0" w:color="auto"/>
          </w:divBdr>
        </w:div>
      </w:divsChild>
    </w:div>
    <w:div w:id="1662004899">
      <w:bodyDiv w:val="1"/>
      <w:marLeft w:val="0"/>
      <w:marRight w:val="0"/>
      <w:marTop w:val="0"/>
      <w:marBottom w:val="0"/>
      <w:divBdr>
        <w:top w:val="none" w:sz="0" w:space="0" w:color="auto"/>
        <w:left w:val="none" w:sz="0" w:space="0" w:color="auto"/>
        <w:bottom w:val="none" w:sz="0" w:space="0" w:color="auto"/>
        <w:right w:val="none" w:sz="0" w:space="0" w:color="auto"/>
      </w:divBdr>
    </w:div>
    <w:div w:id="1669555154">
      <w:bodyDiv w:val="1"/>
      <w:marLeft w:val="0"/>
      <w:marRight w:val="0"/>
      <w:marTop w:val="0"/>
      <w:marBottom w:val="0"/>
      <w:divBdr>
        <w:top w:val="none" w:sz="0" w:space="0" w:color="auto"/>
        <w:left w:val="none" w:sz="0" w:space="0" w:color="auto"/>
        <w:bottom w:val="none" w:sz="0" w:space="0" w:color="auto"/>
        <w:right w:val="none" w:sz="0" w:space="0" w:color="auto"/>
      </w:divBdr>
    </w:div>
    <w:div w:id="1774595852">
      <w:bodyDiv w:val="1"/>
      <w:marLeft w:val="0"/>
      <w:marRight w:val="0"/>
      <w:marTop w:val="0"/>
      <w:marBottom w:val="0"/>
      <w:divBdr>
        <w:top w:val="none" w:sz="0" w:space="0" w:color="auto"/>
        <w:left w:val="none" w:sz="0" w:space="0" w:color="auto"/>
        <w:bottom w:val="none" w:sz="0" w:space="0" w:color="auto"/>
        <w:right w:val="none" w:sz="0" w:space="0" w:color="auto"/>
      </w:divBdr>
    </w:div>
    <w:div w:id="1786536939">
      <w:bodyDiv w:val="1"/>
      <w:marLeft w:val="0"/>
      <w:marRight w:val="0"/>
      <w:marTop w:val="0"/>
      <w:marBottom w:val="0"/>
      <w:divBdr>
        <w:top w:val="none" w:sz="0" w:space="0" w:color="auto"/>
        <w:left w:val="none" w:sz="0" w:space="0" w:color="auto"/>
        <w:bottom w:val="none" w:sz="0" w:space="0" w:color="auto"/>
        <w:right w:val="none" w:sz="0" w:space="0" w:color="auto"/>
      </w:divBdr>
    </w:div>
    <w:div w:id="1808669958">
      <w:bodyDiv w:val="1"/>
      <w:marLeft w:val="0"/>
      <w:marRight w:val="0"/>
      <w:marTop w:val="0"/>
      <w:marBottom w:val="0"/>
      <w:divBdr>
        <w:top w:val="none" w:sz="0" w:space="0" w:color="auto"/>
        <w:left w:val="none" w:sz="0" w:space="0" w:color="auto"/>
        <w:bottom w:val="none" w:sz="0" w:space="0" w:color="auto"/>
        <w:right w:val="none" w:sz="0" w:space="0" w:color="auto"/>
      </w:divBdr>
      <w:divsChild>
        <w:div w:id="1431971954">
          <w:marLeft w:val="0"/>
          <w:marRight w:val="0"/>
          <w:marTop w:val="72"/>
          <w:marBottom w:val="0"/>
          <w:divBdr>
            <w:top w:val="none" w:sz="0" w:space="0" w:color="auto"/>
            <w:left w:val="none" w:sz="0" w:space="0" w:color="auto"/>
            <w:bottom w:val="none" w:sz="0" w:space="0" w:color="auto"/>
            <w:right w:val="none" w:sz="0" w:space="0" w:color="auto"/>
          </w:divBdr>
        </w:div>
        <w:div w:id="633217019">
          <w:marLeft w:val="0"/>
          <w:marRight w:val="0"/>
          <w:marTop w:val="72"/>
          <w:marBottom w:val="0"/>
          <w:divBdr>
            <w:top w:val="none" w:sz="0" w:space="0" w:color="auto"/>
            <w:left w:val="none" w:sz="0" w:space="0" w:color="auto"/>
            <w:bottom w:val="none" w:sz="0" w:space="0" w:color="auto"/>
            <w:right w:val="none" w:sz="0" w:space="0" w:color="auto"/>
          </w:divBdr>
        </w:div>
      </w:divsChild>
    </w:div>
    <w:div w:id="1814757750">
      <w:bodyDiv w:val="1"/>
      <w:marLeft w:val="0"/>
      <w:marRight w:val="0"/>
      <w:marTop w:val="0"/>
      <w:marBottom w:val="0"/>
      <w:divBdr>
        <w:top w:val="none" w:sz="0" w:space="0" w:color="auto"/>
        <w:left w:val="none" w:sz="0" w:space="0" w:color="auto"/>
        <w:bottom w:val="none" w:sz="0" w:space="0" w:color="auto"/>
        <w:right w:val="none" w:sz="0" w:space="0" w:color="auto"/>
      </w:divBdr>
    </w:div>
    <w:div w:id="1900557876">
      <w:bodyDiv w:val="1"/>
      <w:marLeft w:val="0"/>
      <w:marRight w:val="0"/>
      <w:marTop w:val="0"/>
      <w:marBottom w:val="0"/>
      <w:divBdr>
        <w:top w:val="none" w:sz="0" w:space="0" w:color="auto"/>
        <w:left w:val="none" w:sz="0" w:space="0" w:color="auto"/>
        <w:bottom w:val="none" w:sz="0" w:space="0" w:color="auto"/>
        <w:right w:val="none" w:sz="0" w:space="0" w:color="auto"/>
      </w:divBdr>
    </w:div>
    <w:div w:id="1906329320">
      <w:bodyDiv w:val="1"/>
      <w:marLeft w:val="0"/>
      <w:marRight w:val="0"/>
      <w:marTop w:val="0"/>
      <w:marBottom w:val="0"/>
      <w:divBdr>
        <w:top w:val="none" w:sz="0" w:space="0" w:color="auto"/>
        <w:left w:val="none" w:sz="0" w:space="0" w:color="auto"/>
        <w:bottom w:val="none" w:sz="0" w:space="0" w:color="auto"/>
        <w:right w:val="none" w:sz="0" w:space="0" w:color="auto"/>
      </w:divBdr>
    </w:div>
    <w:div w:id="1916624676">
      <w:bodyDiv w:val="1"/>
      <w:marLeft w:val="0"/>
      <w:marRight w:val="0"/>
      <w:marTop w:val="0"/>
      <w:marBottom w:val="0"/>
      <w:divBdr>
        <w:top w:val="none" w:sz="0" w:space="0" w:color="auto"/>
        <w:left w:val="none" w:sz="0" w:space="0" w:color="auto"/>
        <w:bottom w:val="none" w:sz="0" w:space="0" w:color="auto"/>
        <w:right w:val="none" w:sz="0" w:space="0" w:color="auto"/>
      </w:divBdr>
    </w:div>
    <w:div w:id="1935895903">
      <w:bodyDiv w:val="1"/>
      <w:marLeft w:val="0"/>
      <w:marRight w:val="0"/>
      <w:marTop w:val="0"/>
      <w:marBottom w:val="0"/>
      <w:divBdr>
        <w:top w:val="none" w:sz="0" w:space="0" w:color="auto"/>
        <w:left w:val="none" w:sz="0" w:space="0" w:color="auto"/>
        <w:bottom w:val="none" w:sz="0" w:space="0" w:color="auto"/>
        <w:right w:val="none" w:sz="0" w:space="0" w:color="auto"/>
      </w:divBdr>
    </w:div>
    <w:div w:id="1985965337">
      <w:bodyDiv w:val="1"/>
      <w:marLeft w:val="0"/>
      <w:marRight w:val="0"/>
      <w:marTop w:val="0"/>
      <w:marBottom w:val="0"/>
      <w:divBdr>
        <w:top w:val="none" w:sz="0" w:space="0" w:color="auto"/>
        <w:left w:val="none" w:sz="0" w:space="0" w:color="auto"/>
        <w:bottom w:val="none" w:sz="0" w:space="0" w:color="auto"/>
        <w:right w:val="none" w:sz="0" w:space="0" w:color="auto"/>
      </w:divBdr>
    </w:div>
    <w:div w:id="2015766047">
      <w:bodyDiv w:val="1"/>
      <w:marLeft w:val="0"/>
      <w:marRight w:val="0"/>
      <w:marTop w:val="0"/>
      <w:marBottom w:val="0"/>
      <w:divBdr>
        <w:top w:val="none" w:sz="0" w:space="0" w:color="auto"/>
        <w:left w:val="none" w:sz="0" w:space="0" w:color="auto"/>
        <w:bottom w:val="none" w:sz="0" w:space="0" w:color="auto"/>
        <w:right w:val="none" w:sz="0" w:space="0" w:color="auto"/>
      </w:divBdr>
    </w:div>
    <w:div w:id="2017223439">
      <w:bodyDiv w:val="1"/>
      <w:marLeft w:val="0"/>
      <w:marRight w:val="0"/>
      <w:marTop w:val="0"/>
      <w:marBottom w:val="0"/>
      <w:divBdr>
        <w:top w:val="none" w:sz="0" w:space="0" w:color="auto"/>
        <w:left w:val="none" w:sz="0" w:space="0" w:color="auto"/>
        <w:bottom w:val="none" w:sz="0" w:space="0" w:color="auto"/>
        <w:right w:val="none" w:sz="0" w:space="0" w:color="auto"/>
      </w:divBdr>
      <w:divsChild>
        <w:div w:id="816414178">
          <w:marLeft w:val="0"/>
          <w:marRight w:val="0"/>
          <w:marTop w:val="0"/>
          <w:marBottom w:val="0"/>
          <w:divBdr>
            <w:top w:val="none" w:sz="0" w:space="0" w:color="auto"/>
            <w:left w:val="none" w:sz="0" w:space="0" w:color="auto"/>
            <w:bottom w:val="none" w:sz="0" w:space="0" w:color="auto"/>
            <w:right w:val="none" w:sz="0" w:space="0" w:color="auto"/>
          </w:divBdr>
          <w:divsChild>
            <w:div w:id="694698188">
              <w:marLeft w:val="0"/>
              <w:marRight w:val="0"/>
              <w:marTop w:val="0"/>
              <w:marBottom w:val="0"/>
              <w:divBdr>
                <w:top w:val="none" w:sz="0" w:space="0" w:color="auto"/>
                <w:left w:val="none" w:sz="0" w:space="0" w:color="auto"/>
                <w:bottom w:val="none" w:sz="0" w:space="0" w:color="auto"/>
                <w:right w:val="none" w:sz="0" w:space="0" w:color="auto"/>
              </w:divBdr>
            </w:div>
            <w:div w:id="1786802763">
              <w:marLeft w:val="0"/>
              <w:marRight w:val="0"/>
              <w:marTop w:val="0"/>
              <w:marBottom w:val="0"/>
              <w:divBdr>
                <w:top w:val="none" w:sz="0" w:space="0" w:color="auto"/>
                <w:left w:val="none" w:sz="0" w:space="0" w:color="auto"/>
                <w:bottom w:val="none" w:sz="0" w:space="0" w:color="auto"/>
                <w:right w:val="none" w:sz="0" w:space="0" w:color="auto"/>
              </w:divBdr>
            </w:div>
            <w:div w:id="1368137697">
              <w:marLeft w:val="0"/>
              <w:marRight w:val="0"/>
              <w:marTop w:val="0"/>
              <w:marBottom w:val="0"/>
              <w:divBdr>
                <w:top w:val="none" w:sz="0" w:space="0" w:color="auto"/>
                <w:left w:val="none" w:sz="0" w:space="0" w:color="auto"/>
                <w:bottom w:val="none" w:sz="0" w:space="0" w:color="auto"/>
                <w:right w:val="none" w:sz="0" w:space="0" w:color="auto"/>
              </w:divBdr>
            </w:div>
            <w:div w:id="30042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665854">
      <w:bodyDiv w:val="1"/>
      <w:marLeft w:val="0"/>
      <w:marRight w:val="0"/>
      <w:marTop w:val="0"/>
      <w:marBottom w:val="0"/>
      <w:divBdr>
        <w:top w:val="none" w:sz="0" w:space="0" w:color="auto"/>
        <w:left w:val="none" w:sz="0" w:space="0" w:color="auto"/>
        <w:bottom w:val="none" w:sz="0" w:space="0" w:color="auto"/>
        <w:right w:val="none" w:sz="0" w:space="0" w:color="auto"/>
      </w:divBdr>
    </w:div>
    <w:div w:id="210764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niedrzwicaduza.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miniportal.uzp.gov.pl/Instrukcja_uzytkownika_miniPortal-ePUAP.pdf"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miniportal.uzp.gov.pl/WarunkiUslug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miniportal.uzp.gov.pl/Instrukcje"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mailto:przetargi@niedrzwicaduza.pl" TargetMode="External"/><Relationship Id="rId28" Type="http://schemas.openxmlformats.org/officeDocument/2006/relationships/theme" Target="theme/theme1.xml"/><Relationship Id="rId10" Type="http://schemas.openxmlformats.org/officeDocument/2006/relationships/hyperlink" Target="https://sip.lex.pl/" TargetMode="External"/><Relationship Id="rId19" Type="http://schemas.openxmlformats.org/officeDocument/2006/relationships/hyperlink" Target="mailto:przetargi@niedrzwicaduza.pl" TargetMode="External"/><Relationship Id="rId4" Type="http://schemas.openxmlformats.org/officeDocument/2006/relationships/settings" Target="settings.xml"/><Relationship Id="rId9" Type="http://schemas.openxmlformats.org/officeDocument/2006/relationships/hyperlink" Target="https://ugniedrzwicaduza.bip.lubelskie.pl/index.php?id=81" TargetMode="External"/><Relationship Id="rId14" Type="http://schemas.openxmlformats.org/officeDocument/2006/relationships/hyperlink" Target="https://sip.lex.pl/" TargetMode="External"/><Relationship Id="rId22" Type="http://schemas.openxmlformats.org/officeDocument/2006/relationships/hyperlink" Target="https://epuap.gov.pl/wps/portal/strefa-klienta/regulamin"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png@01D38ED3.CEA91EF0"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9FED90-866D-4993-945F-8B4E55345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5098</TotalTime>
  <Pages>1</Pages>
  <Words>9941</Words>
  <Characters>59648</Characters>
  <Application>Microsoft Office Word</Application>
  <DocSecurity>0</DocSecurity>
  <Lines>497</Lines>
  <Paragraphs>138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dc:creator>
  <cp:keywords/>
  <dc:description/>
  <cp:lastModifiedBy>Agnieszka Kulik</cp:lastModifiedBy>
  <cp:revision>628</cp:revision>
  <cp:lastPrinted>2022-03-23T11:58:00Z</cp:lastPrinted>
  <dcterms:created xsi:type="dcterms:W3CDTF">2021-01-30T18:59:00Z</dcterms:created>
  <dcterms:modified xsi:type="dcterms:W3CDTF">2022-05-13T12:38:00Z</dcterms:modified>
</cp:coreProperties>
</file>