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ED815" w14:textId="5E8918DC" w:rsidR="000E493D" w:rsidRPr="00F84C7D" w:rsidRDefault="000E493D" w:rsidP="000E493D">
      <w:pPr>
        <w:pStyle w:val="Tekstprzypisudolnego"/>
        <w:jc w:val="center"/>
        <w:rPr>
          <w:rFonts w:cstheme="minorHAnsi"/>
          <w:i/>
          <w:sz w:val="22"/>
          <w:szCs w:val="22"/>
          <w:u w:val="single"/>
        </w:rPr>
      </w:pPr>
      <w:r w:rsidRPr="00F84C7D">
        <w:rPr>
          <w:rFonts w:cstheme="minorHAnsi"/>
          <w:i/>
          <w:sz w:val="22"/>
          <w:szCs w:val="22"/>
          <w:u w:val="single"/>
        </w:rPr>
        <w:t xml:space="preserve">Klauzula informacyjna dotycząca danych osobowych </w:t>
      </w:r>
    </w:p>
    <w:p w14:paraId="67348182" w14:textId="77777777" w:rsidR="000E493D" w:rsidRPr="00F84C7D" w:rsidRDefault="000E493D" w:rsidP="000E493D">
      <w:pPr>
        <w:spacing w:before="120" w:after="120" w:line="276" w:lineRule="auto"/>
        <w:jc w:val="both"/>
        <w:rPr>
          <w:rFonts w:cstheme="minorHAnsi"/>
        </w:rPr>
      </w:pPr>
    </w:p>
    <w:p w14:paraId="1CD382DF" w14:textId="77777777" w:rsidR="001765A1" w:rsidRPr="00F84C7D" w:rsidRDefault="001765A1" w:rsidP="001765A1">
      <w:pPr>
        <w:pStyle w:val="pkt"/>
        <w:numPr>
          <w:ilvl w:val="0"/>
          <w:numId w:val="5"/>
        </w:numPr>
        <w:tabs>
          <w:tab w:val="num" w:pos="284"/>
        </w:tabs>
        <w:spacing w:before="240" w:after="0"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F84C7D">
        <w:rPr>
          <w:rFonts w:asciiTheme="minorHAnsi" w:hAnsiTheme="minorHAnsi" w:cstheme="minorHAnsi"/>
          <w:sz w:val="22"/>
          <w:szCs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14:paraId="79505FFA" w14:textId="7BA7FED6" w:rsidR="001765A1" w:rsidRPr="00F84C7D" w:rsidRDefault="001765A1" w:rsidP="001765A1">
      <w:pPr>
        <w:pStyle w:val="pkt"/>
        <w:numPr>
          <w:ilvl w:val="0"/>
          <w:numId w:val="6"/>
        </w:numPr>
        <w:spacing w:before="0" w:after="0" w:line="360" w:lineRule="auto"/>
        <w:ind w:left="709" w:hanging="401"/>
        <w:rPr>
          <w:rFonts w:asciiTheme="minorHAnsi" w:hAnsiTheme="minorHAnsi" w:cstheme="minorHAnsi"/>
          <w:sz w:val="22"/>
          <w:szCs w:val="22"/>
        </w:rPr>
      </w:pPr>
      <w:r w:rsidRPr="00F84C7D">
        <w:rPr>
          <w:rFonts w:asciiTheme="minorHAnsi" w:hAnsiTheme="minorHAnsi" w:cstheme="minorHAnsi"/>
          <w:sz w:val="22"/>
          <w:szCs w:val="22"/>
        </w:rPr>
        <w:t xml:space="preserve">administratorem Pani/Pana danych osobowych jest </w:t>
      </w:r>
      <w:r w:rsidRPr="00F84C7D">
        <w:rPr>
          <w:rFonts w:asciiTheme="minorHAnsi" w:hAnsiTheme="minorHAnsi" w:cstheme="minorHAnsi"/>
          <w:caps/>
          <w:sz w:val="22"/>
          <w:szCs w:val="22"/>
        </w:rPr>
        <w:t>Wójt Gminy Niedrzwica Duża</w:t>
      </w:r>
      <w:r w:rsidRPr="00F84C7D">
        <w:rPr>
          <w:rFonts w:asciiTheme="minorHAnsi" w:hAnsiTheme="minorHAnsi" w:cstheme="minorHAnsi"/>
          <w:sz w:val="22"/>
          <w:szCs w:val="22"/>
        </w:rPr>
        <w:t>;</w:t>
      </w:r>
    </w:p>
    <w:p w14:paraId="1B7EF827" w14:textId="396705AD" w:rsidR="001765A1" w:rsidRPr="00F84C7D" w:rsidRDefault="001765A1" w:rsidP="001765A1">
      <w:pPr>
        <w:pStyle w:val="pkt"/>
        <w:numPr>
          <w:ilvl w:val="0"/>
          <w:numId w:val="6"/>
        </w:numPr>
        <w:spacing w:before="0" w:after="0" w:line="360" w:lineRule="auto"/>
        <w:ind w:left="709" w:hanging="401"/>
        <w:rPr>
          <w:rFonts w:asciiTheme="minorHAnsi" w:hAnsiTheme="minorHAnsi" w:cstheme="minorHAnsi"/>
          <w:sz w:val="22"/>
          <w:szCs w:val="22"/>
        </w:rPr>
      </w:pPr>
      <w:r w:rsidRPr="00F84C7D">
        <w:rPr>
          <w:rFonts w:asciiTheme="minorHAnsi" w:hAnsiTheme="minorHAnsi" w:cstheme="minorHAnsi"/>
          <w:sz w:val="22"/>
          <w:szCs w:val="22"/>
        </w:rPr>
        <w:t xml:space="preserve">administrator wyznaczył Inspektora Danych Osobowych, z którym można się kontaktować pod adresem e-mail: </w:t>
      </w:r>
      <w:r w:rsidRPr="00F84C7D">
        <w:rPr>
          <w:rFonts w:asciiTheme="minorHAnsi" w:hAnsiTheme="minorHAnsi" w:cstheme="minorHAnsi"/>
          <w:caps/>
          <w:sz w:val="22"/>
          <w:szCs w:val="22"/>
        </w:rPr>
        <w:t>iod@niedrzwicaduza.pl</w:t>
      </w:r>
    </w:p>
    <w:p w14:paraId="7102AD3B" w14:textId="02E942D9" w:rsidR="001765A1" w:rsidRPr="00F84C7D" w:rsidRDefault="001765A1" w:rsidP="001765A1">
      <w:pPr>
        <w:pStyle w:val="pkt"/>
        <w:numPr>
          <w:ilvl w:val="0"/>
          <w:numId w:val="6"/>
        </w:numPr>
        <w:spacing w:before="0" w:after="0" w:line="360" w:lineRule="auto"/>
        <w:ind w:left="709" w:hanging="401"/>
        <w:rPr>
          <w:rFonts w:asciiTheme="minorHAnsi" w:hAnsiTheme="minorHAnsi" w:cstheme="minorHAnsi"/>
          <w:sz w:val="22"/>
          <w:szCs w:val="22"/>
        </w:rPr>
      </w:pPr>
      <w:r w:rsidRPr="00F84C7D">
        <w:rPr>
          <w:rFonts w:asciiTheme="minorHAnsi" w:hAnsiTheme="minorHAnsi" w:cstheme="minorHAnsi"/>
          <w:sz w:val="22"/>
          <w:szCs w:val="22"/>
        </w:rPr>
        <w:t>Pani/Pana dane osobowe przetwarzane będą na podstawie art. 6 ust. 1 lit. c RODO w celu związanym z postępowaniem o udzielenie zamówienia publicznego, prowadzonym w trybie podstawowym bez negocjacji</w:t>
      </w:r>
      <w:r w:rsidR="00DF0159" w:rsidRPr="00F84C7D">
        <w:rPr>
          <w:rFonts w:asciiTheme="minorHAnsi" w:hAnsiTheme="minorHAnsi" w:cstheme="minorHAnsi"/>
          <w:sz w:val="22"/>
          <w:szCs w:val="22"/>
        </w:rPr>
        <w:t xml:space="preserve"> pn. </w:t>
      </w:r>
      <w:r w:rsidR="00DF0159" w:rsidRPr="00F84C7D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FA19FC" w:rsidRPr="00FA19FC">
        <w:rPr>
          <w:rFonts w:asciiTheme="minorHAnsi" w:hAnsiTheme="minorHAnsi" w:cstheme="minorHAnsi"/>
          <w:b/>
          <w:sz w:val="22"/>
          <w:szCs w:val="22"/>
        </w:rPr>
        <w:t>Budowa sieci kanalizacji sanitarnej w Niedrzwicy Dużej w</w:t>
      </w:r>
      <w:r w:rsidR="00FA19FC">
        <w:rPr>
          <w:rFonts w:asciiTheme="minorHAnsi" w:hAnsiTheme="minorHAnsi" w:cstheme="minorHAnsi"/>
          <w:b/>
          <w:sz w:val="22"/>
          <w:szCs w:val="22"/>
        </w:rPr>
        <w:t> </w:t>
      </w:r>
      <w:r w:rsidR="00FA19FC" w:rsidRPr="00FA19FC">
        <w:rPr>
          <w:rFonts w:asciiTheme="minorHAnsi" w:hAnsiTheme="minorHAnsi" w:cstheme="minorHAnsi"/>
          <w:b/>
          <w:sz w:val="22"/>
          <w:szCs w:val="22"/>
        </w:rPr>
        <w:t>rejonie ulic: Dworcowej, Piaskowej, Partyzanckiej i Szkolnej</w:t>
      </w:r>
      <w:r w:rsidR="00571299" w:rsidRPr="00F84C7D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="00DF0159" w:rsidRPr="00F84C7D">
        <w:rPr>
          <w:rFonts w:asciiTheme="minorHAnsi" w:hAnsiTheme="minorHAnsi" w:cstheme="minorHAnsi"/>
          <w:sz w:val="22"/>
          <w:szCs w:val="22"/>
        </w:rPr>
        <w:t>.</w:t>
      </w:r>
    </w:p>
    <w:p w14:paraId="0EBCB210" w14:textId="1AB4F8D0" w:rsidR="001765A1" w:rsidRPr="00F84C7D" w:rsidRDefault="001765A1" w:rsidP="001765A1">
      <w:pPr>
        <w:pStyle w:val="pkt"/>
        <w:numPr>
          <w:ilvl w:val="0"/>
          <w:numId w:val="6"/>
        </w:numPr>
        <w:spacing w:before="0" w:after="0" w:line="360" w:lineRule="auto"/>
        <w:ind w:left="709" w:hanging="401"/>
        <w:rPr>
          <w:rFonts w:asciiTheme="minorHAnsi" w:hAnsiTheme="minorHAnsi" w:cstheme="minorHAnsi"/>
          <w:sz w:val="22"/>
          <w:szCs w:val="22"/>
        </w:rPr>
      </w:pPr>
      <w:r w:rsidRPr="00F84C7D">
        <w:rPr>
          <w:rFonts w:asciiTheme="minorHAnsi" w:hAnsiTheme="minorHAnsi" w:cstheme="minorHAnsi"/>
          <w:sz w:val="22"/>
          <w:szCs w:val="22"/>
        </w:rPr>
        <w:t xml:space="preserve">odbiorcami Pani/Pana danych osobowych będą osoby lub podmioty, którym udostępniona zostanie dokumentacja postępowania w oparciu o art. 74 ustawy </w:t>
      </w:r>
      <w:proofErr w:type="spellStart"/>
      <w:r w:rsidRPr="00F84C7D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F84C7D">
        <w:rPr>
          <w:rFonts w:asciiTheme="minorHAnsi" w:hAnsiTheme="minorHAnsi" w:cstheme="minorHAnsi"/>
          <w:sz w:val="22"/>
          <w:szCs w:val="22"/>
        </w:rPr>
        <w:t>.</w:t>
      </w:r>
    </w:p>
    <w:p w14:paraId="71928E93" w14:textId="23111850" w:rsidR="00E87123" w:rsidRPr="00F84C7D" w:rsidRDefault="001765A1" w:rsidP="00E87123">
      <w:pPr>
        <w:pStyle w:val="pkt"/>
        <w:numPr>
          <w:ilvl w:val="0"/>
          <w:numId w:val="6"/>
        </w:numPr>
        <w:spacing w:before="0" w:after="0" w:line="360" w:lineRule="auto"/>
        <w:ind w:left="709" w:hanging="401"/>
        <w:rPr>
          <w:rFonts w:asciiTheme="minorHAnsi" w:hAnsiTheme="minorHAnsi" w:cstheme="minorHAnsi"/>
          <w:sz w:val="22"/>
          <w:szCs w:val="22"/>
        </w:rPr>
      </w:pPr>
      <w:r w:rsidRPr="00F84C7D">
        <w:rPr>
          <w:rFonts w:asciiTheme="minorHAnsi" w:hAnsiTheme="minorHAnsi" w:cstheme="minorHAnsi"/>
          <w:sz w:val="22"/>
          <w:szCs w:val="22"/>
        </w:rPr>
        <w:t xml:space="preserve">Pani/Pana dane osobowe będą przechowywane, </w:t>
      </w:r>
      <w:r w:rsidR="00E87123" w:rsidRPr="00F84C7D">
        <w:rPr>
          <w:rFonts w:asciiTheme="minorHAnsi" w:hAnsiTheme="minorHAnsi" w:cstheme="minorHAnsi"/>
          <w:sz w:val="22"/>
          <w:szCs w:val="22"/>
        </w:rPr>
        <w:t xml:space="preserve">zgodnie z art. 78 ust. 1 ustawy </w:t>
      </w:r>
      <w:proofErr w:type="spellStart"/>
      <w:r w:rsidR="00E87123" w:rsidRPr="00F84C7D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E87123" w:rsidRPr="00F84C7D">
        <w:rPr>
          <w:rFonts w:asciiTheme="minorHAnsi" w:hAnsiTheme="minorHAnsi" w:cstheme="minorHAnsi"/>
          <w:sz w:val="22"/>
          <w:szCs w:val="22"/>
        </w:rPr>
        <w:t>, przez okres 4 lat od dnia zakończenia postępowania o udzielenie zamówienia, a jeżeli czas trwania umowy przekracza 4 lata, okres przechowywania obejmuje cały czas trwania umowy. Dane będą następnie przechowywane w celach archiwalnych, przez okres, który wyznaczony zostanie przede wszystkim na podstawie rozporządzenia Prezesa Rady Ministrów w sprawie instrukcji kancelaryjnej, jednolitych rzeczowych wykazów akt oraz instrukcji w sprawie organizacji i zakresu działania archiwów zakładowych, chyba że przepisy szczególne stanowią inaczej, a w przypadku zamówień dofinansowanych ze środków zewnętrznych – przez okres trwałości projektu;</w:t>
      </w:r>
    </w:p>
    <w:p w14:paraId="5E402F84" w14:textId="5BEB6BC7" w:rsidR="001765A1" w:rsidRPr="00F84C7D" w:rsidRDefault="001765A1" w:rsidP="001765A1">
      <w:pPr>
        <w:pStyle w:val="pkt"/>
        <w:numPr>
          <w:ilvl w:val="0"/>
          <w:numId w:val="6"/>
        </w:numPr>
        <w:spacing w:before="0" w:after="0" w:line="360" w:lineRule="auto"/>
        <w:ind w:left="709" w:hanging="401"/>
        <w:rPr>
          <w:rFonts w:asciiTheme="minorHAnsi" w:hAnsiTheme="minorHAnsi" w:cstheme="minorHAnsi"/>
          <w:sz w:val="22"/>
          <w:szCs w:val="22"/>
        </w:rPr>
      </w:pPr>
      <w:r w:rsidRPr="00F84C7D">
        <w:rPr>
          <w:rFonts w:asciiTheme="minorHAnsi" w:hAnsiTheme="minorHAnsi" w:cstheme="minorHAnsi"/>
          <w:sz w:val="22"/>
          <w:szCs w:val="22"/>
        </w:rPr>
        <w:t xml:space="preserve">obowiązek podania przez Panią/Pana danych osobowych bezpośrednio Pani/Pana dotyczących jest wymogiem ustawowym określonym w przepisanych ustawy </w:t>
      </w:r>
      <w:proofErr w:type="spellStart"/>
      <w:r w:rsidRPr="00F84C7D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F84C7D">
        <w:rPr>
          <w:rFonts w:asciiTheme="minorHAnsi" w:hAnsiTheme="minorHAnsi" w:cstheme="minorHAnsi"/>
          <w:sz w:val="22"/>
          <w:szCs w:val="22"/>
        </w:rPr>
        <w:t>, związanym z udziałem w postępowaniu o udzielenie zamówienia publicznego.</w:t>
      </w:r>
    </w:p>
    <w:p w14:paraId="5F6BCE91" w14:textId="77777777" w:rsidR="001765A1" w:rsidRPr="00F84C7D" w:rsidRDefault="001765A1" w:rsidP="001765A1">
      <w:pPr>
        <w:pStyle w:val="pkt"/>
        <w:numPr>
          <w:ilvl w:val="0"/>
          <w:numId w:val="6"/>
        </w:numPr>
        <w:tabs>
          <w:tab w:val="clear" w:pos="595"/>
          <w:tab w:val="num" w:pos="709"/>
        </w:tabs>
        <w:spacing w:before="0" w:after="0" w:line="360" w:lineRule="auto"/>
        <w:ind w:left="709" w:hanging="401"/>
        <w:rPr>
          <w:rFonts w:asciiTheme="minorHAnsi" w:hAnsiTheme="minorHAnsi" w:cstheme="minorHAnsi"/>
          <w:sz w:val="22"/>
          <w:szCs w:val="22"/>
        </w:rPr>
      </w:pPr>
      <w:r w:rsidRPr="00F84C7D">
        <w:rPr>
          <w:rFonts w:asciiTheme="minorHAnsi" w:hAnsiTheme="minorHAnsi" w:cstheme="minorHAnsi"/>
          <w:sz w:val="22"/>
          <w:szCs w:val="22"/>
        </w:rPr>
        <w:t>w odniesieniu do Pani/Pana danych osobowych decyzje nie będą podejmowane w sposób zautomatyzowany, stosownie do art. 22 RODO.</w:t>
      </w:r>
    </w:p>
    <w:p w14:paraId="45E074EE" w14:textId="77777777" w:rsidR="001765A1" w:rsidRPr="00F84C7D" w:rsidRDefault="001765A1" w:rsidP="001765A1">
      <w:pPr>
        <w:pStyle w:val="pkt"/>
        <w:numPr>
          <w:ilvl w:val="0"/>
          <w:numId w:val="6"/>
        </w:numPr>
        <w:spacing w:before="0" w:after="0" w:line="360" w:lineRule="auto"/>
        <w:ind w:left="709" w:hanging="401"/>
        <w:rPr>
          <w:rFonts w:asciiTheme="minorHAnsi" w:hAnsiTheme="minorHAnsi" w:cstheme="minorHAnsi"/>
          <w:sz w:val="22"/>
          <w:szCs w:val="22"/>
        </w:rPr>
      </w:pPr>
      <w:r w:rsidRPr="00F84C7D">
        <w:rPr>
          <w:rFonts w:asciiTheme="minorHAnsi" w:hAnsiTheme="minorHAnsi" w:cstheme="minorHAnsi"/>
          <w:sz w:val="22"/>
          <w:szCs w:val="22"/>
        </w:rPr>
        <w:t>posiada Pani/Pan:</w:t>
      </w:r>
    </w:p>
    <w:p w14:paraId="4EF2A9A6" w14:textId="6A07DC54" w:rsidR="001765A1" w:rsidRPr="00F84C7D" w:rsidRDefault="001765A1" w:rsidP="001765A1">
      <w:pPr>
        <w:pStyle w:val="pkt"/>
        <w:numPr>
          <w:ilvl w:val="0"/>
          <w:numId w:val="7"/>
        </w:numPr>
        <w:spacing w:before="0" w:after="0" w:line="360" w:lineRule="auto"/>
        <w:ind w:left="1064" w:hanging="462"/>
        <w:rPr>
          <w:rFonts w:asciiTheme="minorHAnsi" w:hAnsiTheme="minorHAnsi" w:cstheme="minorHAnsi"/>
          <w:sz w:val="22"/>
          <w:szCs w:val="22"/>
        </w:rPr>
      </w:pPr>
      <w:r w:rsidRPr="00F84C7D">
        <w:rPr>
          <w:rFonts w:asciiTheme="minorHAnsi" w:hAnsiTheme="minorHAnsi" w:cstheme="minorHAnsi"/>
          <w:sz w:val="22"/>
          <w:szCs w:val="22"/>
        </w:rPr>
        <w:t xml:space="preserve">na podstawie art. 15 RODO prawo dostępu do danych osobowych Pani/Pana dotyczących (w przypadku, gdy skorzystanie z tego prawa wymagałoby po stronie administratora niewspółmiernie dużego wysiłku może zostać Pani/Pan zobowiązana do wskazania </w:t>
      </w:r>
      <w:r w:rsidRPr="00F84C7D">
        <w:rPr>
          <w:rFonts w:asciiTheme="minorHAnsi" w:hAnsiTheme="minorHAnsi" w:cstheme="minorHAnsi"/>
          <w:sz w:val="22"/>
          <w:szCs w:val="22"/>
        </w:rPr>
        <w:lastRenderedPageBreak/>
        <w:t>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4E632151" w14:textId="2C590275" w:rsidR="001765A1" w:rsidRPr="00F84C7D" w:rsidRDefault="001765A1" w:rsidP="001765A1">
      <w:pPr>
        <w:pStyle w:val="pkt"/>
        <w:numPr>
          <w:ilvl w:val="0"/>
          <w:numId w:val="7"/>
        </w:numPr>
        <w:spacing w:before="0" w:after="0" w:line="360" w:lineRule="auto"/>
        <w:ind w:left="1064" w:hanging="462"/>
        <w:rPr>
          <w:rFonts w:asciiTheme="minorHAnsi" w:hAnsiTheme="minorHAnsi" w:cstheme="minorHAnsi"/>
          <w:sz w:val="22"/>
          <w:szCs w:val="22"/>
        </w:rPr>
      </w:pPr>
      <w:r w:rsidRPr="00F84C7D">
        <w:rPr>
          <w:rFonts w:asciiTheme="minorHAnsi" w:hAnsiTheme="minorHAnsi" w:cstheme="minorHAnsi"/>
          <w:sz w:val="22"/>
          <w:szCs w:val="22"/>
        </w:rPr>
        <w:t>na podstawie art. 16 RODO prawo do sprostowania Pani/Pana danych osobowych (</w:t>
      </w:r>
      <w:r w:rsidRPr="00F84C7D">
        <w:rPr>
          <w:rFonts w:asciiTheme="minorHAnsi" w:hAnsiTheme="minorHAnsi" w:cstheme="minorHAnsi"/>
          <w:i/>
          <w:sz w:val="22"/>
          <w:szCs w:val="22"/>
        </w:rPr>
        <w:t xml:space="preserve">skorzystanie z prawa do sprostowania nie może skutkować zmianą wyniku postępowania o udzielenie zamówienia publicznego ani zmianą postanowień umowy w zakresie niezgodnym z ustawą </w:t>
      </w:r>
      <w:proofErr w:type="spellStart"/>
      <w:r w:rsidRPr="00F84C7D">
        <w:rPr>
          <w:rFonts w:asciiTheme="minorHAnsi" w:hAnsiTheme="minorHAnsi" w:cstheme="minorHAnsi"/>
          <w:i/>
          <w:sz w:val="22"/>
          <w:szCs w:val="22"/>
        </w:rPr>
        <w:t>Pzp</w:t>
      </w:r>
      <w:proofErr w:type="spellEnd"/>
      <w:r w:rsidRPr="00F84C7D">
        <w:rPr>
          <w:rFonts w:asciiTheme="minorHAnsi" w:hAnsiTheme="minorHAnsi" w:cstheme="minorHAnsi"/>
          <w:i/>
          <w:sz w:val="22"/>
          <w:szCs w:val="22"/>
        </w:rPr>
        <w:t xml:space="preserve"> oraz nie może naruszać integralności protokołu oraz jego załączników</w:t>
      </w:r>
      <w:r w:rsidRPr="00F84C7D">
        <w:rPr>
          <w:rFonts w:asciiTheme="minorHAnsi" w:hAnsiTheme="minorHAnsi" w:cstheme="minorHAnsi"/>
          <w:sz w:val="22"/>
          <w:szCs w:val="22"/>
        </w:rPr>
        <w:t>);</w:t>
      </w:r>
    </w:p>
    <w:p w14:paraId="4C01FC5D" w14:textId="5DE412CE" w:rsidR="001765A1" w:rsidRPr="00F84C7D" w:rsidRDefault="001765A1" w:rsidP="001765A1">
      <w:pPr>
        <w:pStyle w:val="pkt"/>
        <w:numPr>
          <w:ilvl w:val="0"/>
          <w:numId w:val="7"/>
        </w:numPr>
        <w:spacing w:before="0" w:after="0" w:line="360" w:lineRule="auto"/>
        <w:ind w:left="1064" w:hanging="462"/>
        <w:rPr>
          <w:rFonts w:asciiTheme="minorHAnsi" w:hAnsiTheme="minorHAnsi" w:cstheme="minorHAnsi"/>
          <w:sz w:val="22"/>
          <w:szCs w:val="22"/>
        </w:rPr>
      </w:pPr>
      <w:r w:rsidRPr="00F84C7D">
        <w:rPr>
          <w:rFonts w:asciiTheme="minorHAnsi" w:hAnsiTheme="minorHAnsi" w:cstheme="minorHAnsi"/>
          <w:sz w:val="22"/>
          <w:szCs w:val="22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F84C7D">
        <w:rPr>
          <w:rFonts w:asciiTheme="minorHAnsi" w:hAnsiTheme="minorHAnsi" w:cstheme="minorHAnsi"/>
          <w:i/>
          <w:sz w:val="22"/>
          <w:szCs w:val="22"/>
        </w:rPr>
        <w:t>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</w:t>
      </w:r>
      <w:r w:rsidRPr="00F84C7D">
        <w:rPr>
          <w:rFonts w:asciiTheme="minorHAnsi" w:hAnsiTheme="minorHAnsi" w:cstheme="minorHAnsi"/>
          <w:sz w:val="22"/>
          <w:szCs w:val="22"/>
        </w:rPr>
        <w:t>);</w:t>
      </w:r>
    </w:p>
    <w:p w14:paraId="033B50C2" w14:textId="11B24A2C" w:rsidR="001765A1" w:rsidRPr="00F84C7D" w:rsidRDefault="001765A1" w:rsidP="001765A1">
      <w:pPr>
        <w:pStyle w:val="pkt"/>
        <w:numPr>
          <w:ilvl w:val="0"/>
          <w:numId w:val="7"/>
        </w:numPr>
        <w:spacing w:before="0" w:after="0" w:line="360" w:lineRule="auto"/>
        <w:ind w:left="1064" w:hanging="462"/>
        <w:rPr>
          <w:rFonts w:asciiTheme="minorHAnsi" w:hAnsiTheme="minorHAnsi" w:cstheme="minorHAnsi"/>
          <w:sz w:val="22"/>
          <w:szCs w:val="22"/>
        </w:rPr>
      </w:pPr>
      <w:r w:rsidRPr="00F84C7D">
        <w:rPr>
          <w:rFonts w:asciiTheme="minorHAnsi" w:hAnsiTheme="minorHAnsi" w:cstheme="minorHAnsi"/>
          <w:sz w:val="22"/>
          <w:szCs w:val="22"/>
        </w:rPr>
        <w:t xml:space="preserve">prawo do wniesienia skargi do Prezesa Urzędu Ochrony Danych Osobowych, gdy uzna Pani/Pan, że przetwarzanie danych osobowych Pani/Pana dotyczących narusza przepisy RODO; </w:t>
      </w:r>
      <w:r w:rsidRPr="00F84C7D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14:paraId="1595D535" w14:textId="77777777" w:rsidR="001765A1" w:rsidRPr="00F84C7D" w:rsidRDefault="001765A1" w:rsidP="001765A1">
      <w:pPr>
        <w:pStyle w:val="pkt"/>
        <w:numPr>
          <w:ilvl w:val="0"/>
          <w:numId w:val="6"/>
        </w:numPr>
        <w:spacing w:before="0" w:after="0" w:line="360" w:lineRule="auto"/>
        <w:ind w:left="709" w:hanging="401"/>
        <w:rPr>
          <w:rFonts w:asciiTheme="minorHAnsi" w:hAnsiTheme="minorHAnsi" w:cstheme="minorHAnsi"/>
          <w:sz w:val="22"/>
          <w:szCs w:val="22"/>
        </w:rPr>
      </w:pPr>
      <w:r w:rsidRPr="00F84C7D">
        <w:rPr>
          <w:rFonts w:asciiTheme="minorHAnsi" w:hAnsiTheme="minorHAnsi" w:cstheme="minorHAnsi"/>
          <w:sz w:val="22"/>
          <w:szCs w:val="22"/>
        </w:rPr>
        <w:t>nie przysługuje Pani/Panu:</w:t>
      </w:r>
    </w:p>
    <w:p w14:paraId="3021049C" w14:textId="7FD42B95" w:rsidR="001765A1" w:rsidRPr="00F84C7D" w:rsidRDefault="001765A1" w:rsidP="001765A1">
      <w:pPr>
        <w:pStyle w:val="pkt"/>
        <w:numPr>
          <w:ilvl w:val="0"/>
          <w:numId w:val="8"/>
        </w:numPr>
        <w:spacing w:before="0" w:after="0" w:line="360" w:lineRule="auto"/>
        <w:ind w:left="1008" w:hanging="392"/>
        <w:rPr>
          <w:rFonts w:asciiTheme="minorHAnsi" w:hAnsiTheme="minorHAnsi" w:cstheme="minorHAnsi"/>
          <w:sz w:val="22"/>
          <w:szCs w:val="22"/>
        </w:rPr>
      </w:pPr>
      <w:r w:rsidRPr="00F84C7D">
        <w:rPr>
          <w:rFonts w:asciiTheme="minorHAnsi" w:hAnsiTheme="minorHAnsi" w:cstheme="minorHAnsi"/>
          <w:sz w:val="22"/>
          <w:szCs w:val="22"/>
        </w:rPr>
        <w:t>w związku z art. 17 ust. 3 lit. b, d lub e RODO prawo do usunięcia danych osobowych;</w:t>
      </w:r>
    </w:p>
    <w:p w14:paraId="7DBAA18B" w14:textId="0998FCC7" w:rsidR="001765A1" w:rsidRPr="00F84C7D" w:rsidRDefault="001765A1" w:rsidP="001765A1">
      <w:pPr>
        <w:pStyle w:val="pkt"/>
        <w:numPr>
          <w:ilvl w:val="0"/>
          <w:numId w:val="8"/>
        </w:numPr>
        <w:spacing w:before="0" w:after="0" w:line="360" w:lineRule="auto"/>
        <w:ind w:left="1008" w:hanging="392"/>
        <w:rPr>
          <w:rFonts w:asciiTheme="minorHAnsi" w:hAnsiTheme="minorHAnsi" w:cstheme="minorHAnsi"/>
          <w:sz w:val="22"/>
          <w:szCs w:val="22"/>
        </w:rPr>
      </w:pPr>
      <w:r w:rsidRPr="00F84C7D">
        <w:rPr>
          <w:rFonts w:asciiTheme="minorHAnsi" w:hAnsiTheme="minorHAnsi" w:cstheme="minorHAnsi"/>
          <w:sz w:val="22"/>
          <w:szCs w:val="22"/>
        </w:rPr>
        <w:t>prawo do przenoszenia danych osobowych, o którym mowa w art. 20 RODO;</w:t>
      </w:r>
    </w:p>
    <w:p w14:paraId="7BD45FA2" w14:textId="4D260555" w:rsidR="001765A1" w:rsidRPr="00F84C7D" w:rsidRDefault="001765A1" w:rsidP="001765A1">
      <w:pPr>
        <w:pStyle w:val="pkt"/>
        <w:numPr>
          <w:ilvl w:val="0"/>
          <w:numId w:val="8"/>
        </w:numPr>
        <w:spacing w:before="0" w:after="0" w:line="360" w:lineRule="auto"/>
        <w:ind w:left="1008" w:hanging="392"/>
        <w:rPr>
          <w:rFonts w:asciiTheme="minorHAnsi" w:hAnsiTheme="minorHAnsi" w:cstheme="minorHAnsi"/>
          <w:sz w:val="22"/>
          <w:szCs w:val="22"/>
        </w:rPr>
      </w:pPr>
      <w:r w:rsidRPr="00F84C7D">
        <w:rPr>
          <w:rFonts w:asciiTheme="minorHAnsi" w:hAnsiTheme="minorHAnsi" w:cstheme="minorHAnsi"/>
          <w:sz w:val="22"/>
          <w:szCs w:val="22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1D65B9B9" w14:textId="77777777" w:rsidR="001765A1" w:rsidRPr="00F84C7D" w:rsidRDefault="001765A1" w:rsidP="001765A1">
      <w:pPr>
        <w:pStyle w:val="pkt"/>
        <w:numPr>
          <w:ilvl w:val="0"/>
          <w:numId w:val="6"/>
        </w:numPr>
        <w:spacing w:before="0" w:after="0" w:line="360" w:lineRule="auto"/>
        <w:ind w:left="709" w:hanging="401"/>
        <w:rPr>
          <w:rFonts w:asciiTheme="minorHAnsi" w:hAnsiTheme="minorHAnsi" w:cstheme="minorHAnsi"/>
          <w:sz w:val="22"/>
          <w:szCs w:val="22"/>
        </w:rPr>
      </w:pPr>
      <w:r w:rsidRPr="00F84C7D">
        <w:rPr>
          <w:rFonts w:asciiTheme="minorHAnsi" w:hAnsiTheme="minorHAnsi" w:cstheme="minorHAnsi"/>
          <w:sz w:val="22"/>
          <w:szCs w:val="22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6B91FF7C" w14:textId="77777777" w:rsidR="001765A1" w:rsidRPr="00F84C7D" w:rsidRDefault="001765A1" w:rsidP="000E493D">
      <w:pPr>
        <w:spacing w:after="150" w:line="360" w:lineRule="auto"/>
        <w:ind w:firstLine="567"/>
        <w:jc w:val="both"/>
        <w:rPr>
          <w:rFonts w:eastAsia="Times New Roman" w:cstheme="minorHAnsi"/>
          <w:lang w:eastAsia="pl-PL"/>
        </w:rPr>
      </w:pPr>
    </w:p>
    <w:p w14:paraId="23A916FC" w14:textId="77777777" w:rsidR="001765A1" w:rsidRPr="00F84C7D" w:rsidRDefault="001765A1" w:rsidP="000E493D">
      <w:pPr>
        <w:spacing w:after="150" w:line="360" w:lineRule="auto"/>
        <w:ind w:firstLine="567"/>
        <w:jc w:val="both"/>
        <w:rPr>
          <w:rFonts w:eastAsia="Times New Roman" w:cstheme="minorHAnsi"/>
          <w:lang w:eastAsia="pl-PL"/>
        </w:rPr>
      </w:pPr>
    </w:p>
    <w:p w14:paraId="744D1791" w14:textId="77777777" w:rsidR="008D7DEF" w:rsidRPr="00F84C7D" w:rsidRDefault="008D7DEF" w:rsidP="000E493D">
      <w:pPr>
        <w:rPr>
          <w:rFonts w:cstheme="minorHAnsi"/>
        </w:rPr>
      </w:pPr>
    </w:p>
    <w:sectPr w:rsidR="008D7DEF" w:rsidRPr="00F84C7D" w:rsidSect="0012636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133CD" w14:textId="77777777" w:rsidR="00793CF4" w:rsidRDefault="00793CF4">
      <w:pPr>
        <w:spacing w:after="0" w:line="240" w:lineRule="auto"/>
      </w:pPr>
      <w:r>
        <w:separator/>
      </w:r>
    </w:p>
  </w:endnote>
  <w:endnote w:type="continuationSeparator" w:id="0">
    <w:p w14:paraId="391AF87C" w14:textId="77777777" w:rsidR="00793CF4" w:rsidRDefault="00793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76B76" w14:textId="53E1C73B" w:rsidR="00DC4F0E" w:rsidRPr="00F84C7D" w:rsidRDefault="00DC4F0E" w:rsidP="00DC4F0E">
    <w:pPr>
      <w:pStyle w:val="Stopka"/>
      <w:jc w:val="right"/>
      <w:rPr>
        <w:rFonts w:cstheme="minorHAnsi"/>
        <w:b/>
        <w:bCs/>
        <w:sz w:val="20"/>
        <w:szCs w:val="20"/>
      </w:rPr>
    </w:pPr>
    <w:r w:rsidRPr="00F84C7D">
      <w:rPr>
        <w:rFonts w:cstheme="minorHAnsi"/>
        <w:sz w:val="20"/>
        <w:szCs w:val="20"/>
      </w:rPr>
      <w:t xml:space="preserve">___________________________________________________________________________Strona </w:t>
    </w:r>
    <w:r w:rsidRPr="00F84C7D">
      <w:rPr>
        <w:rFonts w:cstheme="minorHAnsi"/>
        <w:b/>
        <w:bCs/>
        <w:sz w:val="20"/>
        <w:szCs w:val="20"/>
      </w:rPr>
      <w:fldChar w:fldCharType="begin"/>
    </w:r>
    <w:r w:rsidRPr="00F84C7D">
      <w:rPr>
        <w:rFonts w:cstheme="minorHAnsi"/>
        <w:b/>
        <w:bCs/>
        <w:sz w:val="20"/>
        <w:szCs w:val="20"/>
      </w:rPr>
      <w:instrText>PAGE</w:instrText>
    </w:r>
    <w:r w:rsidRPr="00F84C7D">
      <w:rPr>
        <w:rFonts w:cstheme="minorHAnsi"/>
        <w:b/>
        <w:bCs/>
        <w:sz w:val="20"/>
        <w:szCs w:val="20"/>
      </w:rPr>
      <w:fldChar w:fldCharType="separate"/>
    </w:r>
    <w:r w:rsidRPr="00F84C7D">
      <w:rPr>
        <w:rFonts w:cstheme="minorHAnsi"/>
        <w:b/>
        <w:bCs/>
        <w:sz w:val="20"/>
        <w:szCs w:val="20"/>
      </w:rPr>
      <w:t>1</w:t>
    </w:r>
    <w:r w:rsidRPr="00F84C7D">
      <w:rPr>
        <w:rFonts w:cstheme="minorHAnsi"/>
        <w:b/>
        <w:bCs/>
        <w:sz w:val="20"/>
        <w:szCs w:val="20"/>
      </w:rPr>
      <w:fldChar w:fldCharType="end"/>
    </w:r>
    <w:r w:rsidRPr="00F84C7D">
      <w:rPr>
        <w:rFonts w:cstheme="minorHAnsi"/>
        <w:sz w:val="20"/>
        <w:szCs w:val="20"/>
      </w:rPr>
      <w:t xml:space="preserve"> z </w:t>
    </w:r>
    <w:r w:rsidRPr="00F84C7D">
      <w:rPr>
        <w:rFonts w:cstheme="minorHAnsi"/>
        <w:b/>
        <w:bCs/>
        <w:sz w:val="20"/>
        <w:szCs w:val="20"/>
      </w:rPr>
      <w:fldChar w:fldCharType="begin"/>
    </w:r>
    <w:r w:rsidRPr="00F84C7D">
      <w:rPr>
        <w:rFonts w:cstheme="minorHAnsi"/>
        <w:b/>
        <w:bCs/>
        <w:sz w:val="20"/>
        <w:szCs w:val="20"/>
      </w:rPr>
      <w:instrText>NUMPAGES</w:instrText>
    </w:r>
    <w:r w:rsidRPr="00F84C7D">
      <w:rPr>
        <w:rFonts w:cstheme="minorHAnsi"/>
        <w:b/>
        <w:bCs/>
        <w:sz w:val="20"/>
        <w:szCs w:val="20"/>
      </w:rPr>
      <w:fldChar w:fldCharType="separate"/>
    </w:r>
    <w:r w:rsidRPr="00F84C7D">
      <w:rPr>
        <w:rFonts w:cstheme="minorHAnsi"/>
        <w:b/>
        <w:bCs/>
        <w:sz w:val="20"/>
        <w:szCs w:val="20"/>
      </w:rPr>
      <w:t>2</w:t>
    </w:r>
    <w:r w:rsidRPr="00F84C7D">
      <w:rPr>
        <w:rFonts w:cstheme="minorHAnsi"/>
        <w:b/>
        <w:bCs/>
        <w:sz w:val="20"/>
        <w:szCs w:val="20"/>
      </w:rPr>
      <w:fldChar w:fldCharType="end"/>
    </w:r>
  </w:p>
  <w:p w14:paraId="1FFC071C" w14:textId="528908FA" w:rsidR="00C9514B" w:rsidRPr="00F84C7D" w:rsidRDefault="00DC4F0E" w:rsidP="00DC4F0E">
    <w:pPr>
      <w:pStyle w:val="Stopka"/>
      <w:jc w:val="center"/>
      <w:rPr>
        <w:rFonts w:cstheme="minorHAnsi"/>
        <w:sz w:val="20"/>
        <w:szCs w:val="20"/>
      </w:rPr>
    </w:pPr>
    <w:r w:rsidRPr="00F84C7D">
      <w:rPr>
        <w:rFonts w:cstheme="minorHAnsi"/>
        <w:bCs/>
        <w:i/>
        <w:iCs/>
        <w:sz w:val="20"/>
        <w:szCs w:val="20"/>
      </w:rPr>
      <w:t xml:space="preserve">Załącznik nr 10 do SWZ - </w:t>
    </w:r>
    <w:r w:rsidR="00FA19FC" w:rsidRPr="00FA19FC">
      <w:rPr>
        <w:rFonts w:cstheme="minorHAnsi"/>
        <w:bCs/>
        <w:i/>
        <w:iCs/>
        <w:sz w:val="20"/>
        <w:szCs w:val="20"/>
      </w:rPr>
      <w:t>Budowa sieci kanalizacji sanitarnej w Niedrzwicy Dużej w rejonie ulic: Dworcowej, Piaskowej, Partyzanckiej i Szkolnej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8683461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9775B2B" w14:textId="07FCCCF4" w:rsidR="00DC4F0E" w:rsidRPr="00DC4F0E" w:rsidRDefault="00DC4F0E">
            <w:pPr>
              <w:pStyle w:val="Stopka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</w:t>
            </w:r>
            <w:r w:rsidRPr="00DC4F0E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DC4F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DC4F0E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DC4F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DC4F0E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DC4F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DC4F0E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DC4F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DC4F0E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DC4F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DC4F0E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DC4F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  <w:p w14:paraId="1616554C" w14:textId="491900A9" w:rsidR="00DC4F0E" w:rsidRPr="00DC4F0E" w:rsidRDefault="00DC4F0E" w:rsidP="00DC4F0E">
            <w:pPr>
              <w:pStyle w:val="Stopk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F0E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Załącznik nr 10 do SWZ - </w:t>
            </w:r>
            <w:r w:rsidR="006B0CE3" w:rsidRPr="006B0CE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Przebudowa drogi gminnej Nr 107081 L ul. Ułańska w miejscowości Niedrzwica Kościelna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09558" w14:textId="77777777" w:rsidR="00793CF4" w:rsidRDefault="00793CF4">
      <w:pPr>
        <w:spacing w:after="0" w:line="240" w:lineRule="auto"/>
      </w:pPr>
      <w:r>
        <w:separator/>
      </w:r>
    </w:p>
  </w:footnote>
  <w:footnote w:type="continuationSeparator" w:id="0">
    <w:p w14:paraId="72C739EB" w14:textId="77777777" w:rsidR="00793CF4" w:rsidRDefault="00793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01830" w14:textId="38DE0BF5" w:rsidR="00F84C7D" w:rsidRPr="00F84C7D" w:rsidRDefault="00F84C7D" w:rsidP="00F84C7D">
    <w:pPr>
      <w:pStyle w:val="Nagwek"/>
      <w:jc w:val="right"/>
      <w:rPr>
        <w:i/>
        <w:iCs/>
        <w:sz w:val="20"/>
        <w:szCs w:val="20"/>
      </w:rPr>
    </w:pPr>
    <w:r>
      <w:rPr>
        <w:i/>
        <w:iCs/>
        <w:sz w:val="20"/>
        <w:szCs w:val="20"/>
      </w:rPr>
      <w:t>Załącznik nr 10 do SWZ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BCC31" w14:textId="2EC1DFFD" w:rsidR="0002418C" w:rsidRPr="0002418C" w:rsidRDefault="0002418C" w:rsidP="0002418C">
    <w:pPr>
      <w:pStyle w:val="Nagwek"/>
      <w:jc w:val="right"/>
      <w:rPr>
        <w:i/>
        <w:iCs/>
      </w:rPr>
    </w:pPr>
    <w:r>
      <w:rPr>
        <w:i/>
        <w:iCs/>
      </w:rPr>
      <w:t>Załącznik nr 10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0D96435"/>
    <w:multiLevelType w:val="hybridMultilevel"/>
    <w:tmpl w:val="0B7CDFB0"/>
    <w:lvl w:ilvl="0" w:tplc="2110ABE6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2D46A50"/>
    <w:multiLevelType w:val="hybridMultilevel"/>
    <w:tmpl w:val="5FDAA660"/>
    <w:lvl w:ilvl="0" w:tplc="4A6ED9A6">
      <w:start w:val="1"/>
      <w:numFmt w:val="lowerLetter"/>
      <w:lvlText w:val="%1)"/>
      <w:lvlJc w:val="left"/>
      <w:pPr>
        <w:ind w:left="16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365B96"/>
    <w:multiLevelType w:val="hybridMultilevel"/>
    <w:tmpl w:val="D63E8EE0"/>
    <w:lvl w:ilvl="0" w:tplc="904EAD04">
      <w:start w:val="1"/>
      <w:numFmt w:val="lowerLetter"/>
      <w:lvlText w:val="%1)"/>
      <w:lvlJc w:val="left"/>
      <w:pPr>
        <w:ind w:left="16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 w15:restartNumberingAfterBreak="0">
    <w:nsid w:val="7677754A"/>
    <w:multiLevelType w:val="hybridMultilevel"/>
    <w:tmpl w:val="DC845E86"/>
    <w:lvl w:ilvl="0" w:tplc="4B205BDE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</w:lvl>
  </w:abstractNum>
  <w:num w:numId="1" w16cid:durableId="1721854190">
    <w:abstractNumId w:val="5"/>
  </w:num>
  <w:num w:numId="2" w16cid:durableId="2054646281">
    <w:abstractNumId w:val="3"/>
  </w:num>
  <w:num w:numId="3" w16cid:durableId="2137673147">
    <w:abstractNumId w:val="0"/>
  </w:num>
  <w:num w:numId="4" w16cid:durableId="2078819565">
    <w:abstractNumId w:val="4"/>
  </w:num>
  <w:num w:numId="5" w16cid:durableId="1449736184">
    <w:abstractNumId w:val="7"/>
  </w:num>
  <w:num w:numId="6" w16cid:durableId="134219513">
    <w:abstractNumId w:val="1"/>
  </w:num>
  <w:num w:numId="7" w16cid:durableId="2095777077">
    <w:abstractNumId w:val="2"/>
  </w:num>
  <w:num w:numId="8" w16cid:durableId="17283388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DEF"/>
    <w:rsid w:val="000024CE"/>
    <w:rsid w:val="0002418C"/>
    <w:rsid w:val="00057E5D"/>
    <w:rsid w:val="000613CB"/>
    <w:rsid w:val="000E493D"/>
    <w:rsid w:val="00102CE8"/>
    <w:rsid w:val="001103A4"/>
    <w:rsid w:val="0012636C"/>
    <w:rsid w:val="00127FFC"/>
    <w:rsid w:val="0014093F"/>
    <w:rsid w:val="001765A1"/>
    <w:rsid w:val="0019164F"/>
    <w:rsid w:val="00194A60"/>
    <w:rsid w:val="001B44C0"/>
    <w:rsid w:val="001E389E"/>
    <w:rsid w:val="001E52C4"/>
    <w:rsid w:val="0022306D"/>
    <w:rsid w:val="002867C4"/>
    <w:rsid w:val="002A35E2"/>
    <w:rsid w:val="002E176B"/>
    <w:rsid w:val="0037756C"/>
    <w:rsid w:val="003F2EEB"/>
    <w:rsid w:val="00400BFD"/>
    <w:rsid w:val="00434AC9"/>
    <w:rsid w:val="004E2FC3"/>
    <w:rsid w:val="004E30C5"/>
    <w:rsid w:val="00501878"/>
    <w:rsid w:val="00506C09"/>
    <w:rsid w:val="00571299"/>
    <w:rsid w:val="0059510E"/>
    <w:rsid w:val="005F729F"/>
    <w:rsid w:val="006123FF"/>
    <w:rsid w:val="0063391F"/>
    <w:rsid w:val="0066655F"/>
    <w:rsid w:val="006A0603"/>
    <w:rsid w:val="006B0CE3"/>
    <w:rsid w:val="00793CF4"/>
    <w:rsid w:val="007B1892"/>
    <w:rsid w:val="007D6911"/>
    <w:rsid w:val="007D7B0B"/>
    <w:rsid w:val="00855E2C"/>
    <w:rsid w:val="00862E7C"/>
    <w:rsid w:val="008826DE"/>
    <w:rsid w:val="00895BD1"/>
    <w:rsid w:val="00896185"/>
    <w:rsid w:val="008D7DEF"/>
    <w:rsid w:val="00931131"/>
    <w:rsid w:val="00953610"/>
    <w:rsid w:val="0095781D"/>
    <w:rsid w:val="009A2211"/>
    <w:rsid w:val="009B0151"/>
    <w:rsid w:val="009C5A37"/>
    <w:rsid w:val="00A25FF3"/>
    <w:rsid w:val="00A459C3"/>
    <w:rsid w:val="00AE6195"/>
    <w:rsid w:val="00B259E3"/>
    <w:rsid w:val="00B738E2"/>
    <w:rsid w:val="00BA1E43"/>
    <w:rsid w:val="00BB30F9"/>
    <w:rsid w:val="00BD68D1"/>
    <w:rsid w:val="00C17A1E"/>
    <w:rsid w:val="00C25D94"/>
    <w:rsid w:val="00C3156D"/>
    <w:rsid w:val="00C70F33"/>
    <w:rsid w:val="00CC69E6"/>
    <w:rsid w:val="00DA1FFC"/>
    <w:rsid w:val="00DB5779"/>
    <w:rsid w:val="00DC4F0E"/>
    <w:rsid w:val="00DF0159"/>
    <w:rsid w:val="00E71D3C"/>
    <w:rsid w:val="00E87123"/>
    <w:rsid w:val="00EB2BBC"/>
    <w:rsid w:val="00EC6727"/>
    <w:rsid w:val="00F32679"/>
    <w:rsid w:val="00F66D7A"/>
    <w:rsid w:val="00F84C7D"/>
    <w:rsid w:val="00FA19FC"/>
    <w:rsid w:val="00FF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BC1F51"/>
  <w15:chartTrackingRefBased/>
  <w15:docId w15:val="{51ADD072-6117-44D7-8E27-7755B0BB1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49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493D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nhideWhenUsed/>
    <w:rsid w:val="000E49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0E493D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0E4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493D"/>
  </w:style>
  <w:style w:type="character" w:styleId="Hipercze">
    <w:name w:val="Hyperlink"/>
    <w:basedOn w:val="Domylnaczcionkaakapitu"/>
    <w:uiPriority w:val="99"/>
    <w:unhideWhenUsed/>
    <w:rsid w:val="000E493D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B01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0151"/>
  </w:style>
  <w:style w:type="character" w:styleId="Nierozpoznanawzmianka">
    <w:name w:val="Unresolved Mention"/>
    <w:basedOn w:val="Domylnaczcionkaakapitu"/>
    <w:uiPriority w:val="99"/>
    <w:semiHidden/>
    <w:unhideWhenUsed/>
    <w:rsid w:val="00C3156D"/>
    <w:rPr>
      <w:color w:val="605E5C"/>
      <w:shd w:val="clear" w:color="auto" w:fill="E1DFDD"/>
    </w:rPr>
  </w:style>
  <w:style w:type="paragraph" w:customStyle="1" w:styleId="pkt">
    <w:name w:val="pkt"/>
    <w:basedOn w:val="Normalny"/>
    <w:link w:val="pktZnak"/>
    <w:rsid w:val="001765A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1765A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uiPriority w:val="99"/>
    <w:rsid w:val="001765A1"/>
    <w:rPr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6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624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Kulik</dc:creator>
  <cp:keywords/>
  <dc:description/>
  <cp:lastModifiedBy>Agnieszka Kulik</cp:lastModifiedBy>
  <cp:revision>36</cp:revision>
  <cp:lastPrinted>2021-12-13T11:24:00Z</cp:lastPrinted>
  <dcterms:created xsi:type="dcterms:W3CDTF">2019-06-14T08:00:00Z</dcterms:created>
  <dcterms:modified xsi:type="dcterms:W3CDTF">2022-05-19T13:20:00Z</dcterms:modified>
</cp:coreProperties>
</file>