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D7B6" w14:textId="42C24246" w:rsidR="003B5BBF" w:rsidRDefault="00205E17">
      <w:r>
        <w:rPr>
          <w:rFonts w:ascii="Arial-BoldMT" w:hAnsi="Arial-BoldMT" w:cs="Arial-BoldMT"/>
          <w:b/>
          <w:bCs/>
          <w:sz w:val="23"/>
          <w:szCs w:val="23"/>
        </w:rPr>
        <w:t xml:space="preserve">Identyfikator postępowania: </w:t>
      </w:r>
      <w:r>
        <w:rPr>
          <w:rFonts w:ascii="ArialMT" w:hAnsi="ArialMT" w:cs="ArialMT"/>
          <w:sz w:val="23"/>
          <w:szCs w:val="23"/>
        </w:rPr>
        <w:t>ocd</w:t>
      </w:r>
      <w:bookmarkStart w:id="0" w:name="_GoBack"/>
      <w:bookmarkEnd w:id="0"/>
      <w:r>
        <w:rPr>
          <w:rFonts w:ascii="ArialMT" w:hAnsi="ArialMT" w:cs="ArialMT"/>
          <w:sz w:val="23"/>
          <w:szCs w:val="23"/>
        </w:rPr>
        <w:t>s-148610-4251e41d-66ec-11eb-86b1-a64936a8669f</w:t>
      </w:r>
    </w:p>
    <w:sectPr w:rsidR="003B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F"/>
    <w:rsid w:val="00205E17"/>
    <w:rsid w:val="003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1F80-5E12-4A51-AE4F-A12B728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2021-02-04T17:19:00Z</dcterms:created>
  <dcterms:modified xsi:type="dcterms:W3CDTF">2021-02-04T17:19:00Z</dcterms:modified>
</cp:coreProperties>
</file>