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66A2" w14:textId="33F532AA" w:rsidR="009843B1" w:rsidRDefault="009843B1" w:rsidP="009843B1">
      <w:pPr>
        <w:jc w:val="right"/>
        <w:rPr>
          <w:rFonts w:cstheme="minorHAnsi"/>
          <w:i/>
          <w:sz w:val="24"/>
          <w:szCs w:val="24"/>
        </w:rPr>
      </w:pPr>
      <w:r w:rsidRPr="009843B1">
        <w:rPr>
          <w:rFonts w:cstheme="minorHAnsi"/>
          <w:i/>
          <w:sz w:val="24"/>
          <w:szCs w:val="24"/>
        </w:rPr>
        <w:t>Załącznik nr 9 do SWZ</w:t>
      </w:r>
    </w:p>
    <w:p w14:paraId="60A581A4" w14:textId="77777777" w:rsidR="000E4931" w:rsidRPr="009843B1" w:rsidRDefault="000E4931" w:rsidP="009843B1">
      <w:pPr>
        <w:jc w:val="right"/>
        <w:rPr>
          <w:rFonts w:cstheme="minorHAnsi"/>
          <w:i/>
          <w:sz w:val="24"/>
          <w:szCs w:val="24"/>
        </w:rPr>
      </w:pPr>
    </w:p>
    <w:p w14:paraId="25DF2361" w14:textId="77777777" w:rsidR="009843B1" w:rsidRPr="009843B1" w:rsidRDefault="009843B1" w:rsidP="009843B1">
      <w:pPr>
        <w:pStyle w:val="Nagwek1"/>
        <w:keepNext w:val="0"/>
        <w:widowControl/>
        <w:rPr>
          <w:rFonts w:asciiTheme="minorHAnsi" w:hAnsiTheme="minorHAnsi" w:cstheme="minorHAnsi"/>
          <w:spacing w:val="20"/>
          <w:szCs w:val="24"/>
        </w:rPr>
      </w:pPr>
      <w:r w:rsidRPr="009843B1">
        <w:rPr>
          <w:rFonts w:asciiTheme="minorHAnsi" w:hAnsiTheme="minorHAnsi" w:cstheme="minorHAnsi"/>
          <w:spacing w:val="20"/>
          <w:szCs w:val="24"/>
        </w:rPr>
        <w:t>U M O W A NR …../2022</w:t>
      </w:r>
    </w:p>
    <w:p w14:paraId="7C5D017F" w14:textId="486B6145" w:rsidR="009843B1" w:rsidRDefault="009843B1" w:rsidP="009843B1">
      <w:pPr>
        <w:rPr>
          <w:rFonts w:cstheme="minorHAnsi"/>
          <w:sz w:val="24"/>
          <w:szCs w:val="24"/>
        </w:rPr>
      </w:pPr>
    </w:p>
    <w:p w14:paraId="5A7F7519" w14:textId="77777777" w:rsidR="000E4931" w:rsidRPr="009843B1" w:rsidRDefault="000E4931" w:rsidP="009843B1">
      <w:pPr>
        <w:rPr>
          <w:rFonts w:cstheme="minorHAnsi"/>
          <w:sz w:val="24"/>
          <w:szCs w:val="24"/>
        </w:rPr>
      </w:pPr>
    </w:p>
    <w:p w14:paraId="170F6D5C" w14:textId="77777777" w:rsidR="009843B1" w:rsidRPr="009843B1" w:rsidRDefault="009843B1" w:rsidP="009843B1">
      <w:pPr>
        <w:pStyle w:val="Default"/>
        <w:jc w:val="both"/>
        <w:rPr>
          <w:rFonts w:asciiTheme="minorHAnsi" w:hAnsiTheme="minorHAnsi" w:cstheme="minorHAnsi"/>
        </w:rPr>
      </w:pPr>
      <w:r w:rsidRPr="009843B1">
        <w:rPr>
          <w:rFonts w:asciiTheme="minorHAnsi" w:hAnsiTheme="minorHAnsi" w:cstheme="minorHAnsi"/>
        </w:rPr>
        <w:t xml:space="preserve">zawarta w dniu ………………...... w Niedrzwicy Dużej pomiędzy: </w:t>
      </w:r>
    </w:p>
    <w:p w14:paraId="45E31E97" w14:textId="77777777" w:rsidR="009843B1" w:rsidRPr="009843B1" w:rsidRDefault="009843B1" w:rsidP="009843B1">
      <w:pPr>
        <w:pStyle w:val="Default"/>
        <w:jc w:val="both"/>
        <w:rPr>
          <w:rFonts w:asciiTheme="minorHAnsi" w:hAnsiTheme="minorHAnsi" w:cstheme="minorHAnsi"/>
        </w:rPr>
      </w:pPr>
      <w:r w:rsidRPr="009843B1">
        <w:rPr>
          <w:rFonts w:asciiTheme="minorHAnsi" w:hAnsiTheme="minorHAnsi" w:cstheme="minorHAnsi"/>
          <w:b/>
          <w:bCs/>
        </w:rPr>
        <w:t xml:space="preserve">Gminą Niedrzwica Duża, </w:t>
      </w:r>
      <w:r w:rsidRPr="009843B1">
        <w:rPr>
          <w:rFonts w:asciiTheme="minorHAnsi" w:hAnsiTheme="minorHAnsi" w:cstheme="minorHAnsi"/>
          <w:bCs/>
        </w:rPr>
        <w:t>ul. Lubelska 30, 24-220 Niedrzwica Duża, NIP: 7132957773, REGON: 431019543</w:t>
      </w:r>
      <w:r w:rsidRPr="009843B1">
        <w:rPr>
          <w:rFonts w:asciiTheme="minorHAnsi" w:hAnsiTheme="minorHAnsi" w:cstheme="minorHAnsi"/>
        </w:rPr>
        <w:t xml:space="preserve">, reprezentowaną przez </w:t>
      </w:r>
      <w:r w:rsidRPr="009843B1">
        <w:rPr>
          <w:rFonts w:asciiTheme="minorHAnsi" w:hAnsiTheme="minorHAnsi" w:cstheme="minorHAnsi"/>
          <w:b/>
          <w:bCs/>
        </w:rPr>
        <w:t xml:space="preserve">Wójta Gminy Niedrzwica Duża Pana Ryszarda Golca, </w:t>
      </w:r>
    </w:p>
    <w:p w14:paraId="35195B3A" w14:textId="77777777" w:rsidR="009843B1" w:rsidRPr="009843B1" w:rsidRDefault="009843B1" w:rsidP="009843B1">
      <w:pPr>
        <w:jc w:val="both"/>
        <w:rPr>
          <w:rFonts w:cstheme="minorHAnsi"/>
          <w:bCs/>
          <w:sz w:val="24"/>
          <w:szCs w:val="24"/>
        </w:rPr>
      </w:pPr>
      <w:r w:rsidRPr="009843B1">
        <w:rPr>
          <w:rFonts w:cstheme="minorHAnsi"/>
          <w:sz w:val="24"/>
          <w:szCs w:val="24"/>
        </w:rPr>
        <w:t xml:space="preserve">zwaną dalej w treści niniejszej umowy </w:t>
      </w:r>
      <w:r w:rsidRPr="009843B1">
        <w:rPr>
          <w:rFonts w:cstheme="minorHAnsi"/>
          <w:b/>
          <w:bCs/>
          <w:sz w:val="24"/>
          <w:szCs w:val="24"/>
        </w:rPr>
        <w:t>„Zamawiającym”,</w:t>
      </w:r>
    </w:p>
    <w:p w14:paraId="28CD87C7" w14:textId="77777777" w:rsidR="009843B1" w:rsidRPr="009843B1" w:rsidRDefault="009843B1" w:rsidP="009843B1">
      <w:pPr>
        <w:jc w:val="both"/>
        <w:rPr>
          <w:rFonts w:cstheme="minorHAnsi"/>
          <w:bCs/>
          <w:sz w:val="24"/>
          <w:szCs w:val="24"/>
        </w:rPr>
      </w:pPr>
      <w:r w:rsidRPr="009843B1">
        <w:rPr>
          <w:rFonts w:cstheme="minorHAnsi"/>
          <w:bCs/>
          <w:sz w:val="24"/>
          <w:szCs w:val="24"/>
        </w:rPr>
        <w:t>a</w:t>
      </w:r>
    </w:p>
    <w:p w14:paraId="6FDEB09C" w14:textId="77777777" w:rsidR="009843B1" w:rsidRPr="009843B1" w:rsidRDefault="009843B1" w:rsidP="009843B1">
      <w:pPr>
        <w:jc w:val="both"/>
        <w:rPr>
          <w:rFonts w:cstheme="minorHAnsi"/>
          <w:sz w:val="24"/>
          <w:szCs w:val="24"/>
        </w:rPr>
      </w:pPr>
      <w:r w:rsidRPr="009843B1">
        <w:rPr>
          <w:rFonts w:cstheme="minorHAnsi"/>
          <w:sz w:val="24"/>
          <w:szCs w:val="24"/>
        </w:rPr>
        <w:t>…………………………………………………………………..</w:t>
      </w:r>
    </w:p>
    <w:p w14:paraId="4D2A5046" w14:textId="77777777" w:rsidR="009843B1" w:rsidRPr="009843B1" w:rsidRDefault="009843B1" w:rsidP="009843B1">
      <w:pPr>
        <w:jc w:val="both"/>
        <w:rPr>
          <w:rFonts w:cstheme="minorHAnsi"/>
          <w:sz w:val="24"/>
          <w:szCs w:val="24"/>
        </w:rPr>
      </w:pPr>
      <w:r w:rsidRPr="009843B1">
        <w:rPr>
          <w:rFonts w:cstheme="minorHAnsi"/>
          <w:sz w:val="24"/>
          <w:szCs w:val="24"/>
        </w:rPr>
        <w:t>NIP: …………..………………, REGON: …………………….</w:t>
      </w:r>
    </w:p>
    <w:p w14:paraId="6B567427" w14:textId="77777777" w:rsidR="009843B1" w:rsidRPr="009843B1" w:rsidRDefault="009843B1" w:rsidP="009843B1">
      <w:pPr>
        <w:jc w:val="both"/>
        <w:rPr>
          <w:rFonts w:cstheme="minorHAnsi"/>
          <w:sz w:val="24"/>
          <w:szCs w:val="24"/>
        </w:rPr>
      </w:pPr>
      <w:r w:rsidRPr="009843B1">
        <w:rPr>
          <w:rFonts w:cstheme="minorHAnsi"/>
          <w:sz w:val="24"/>
          <w:szCs w:val="24"/>
        </w:rPr>
        <w:t>reprezentowanym przez ……………………………………….</w:t>
      </w:r>
    </w:p>
    <w:p w14:paraId="6EB2FD7E" w14:textId="77777777" w:rsidR="009843B1" w:rsidRPr="009843B1" w:rsidRDefault="009843B1" w:rsidP="009843B1">
      <w:pPr>
        <w:jc w:val="both"/>
        <w:rPr>
          <w:rFonts w:cstheme="minorHAnsi"/>
          <w:sz w:val="24"/>
          <w:szCs w:val="24"/>
        </w:rPr>
      </w:pPr>
      <w:r w:rsidRPr="009843B1">
        <w:rPr>
          <w:rFonts w:cstheme="minorHAnsi"/>
          <w:sz w:val="24"/>
          <w:szCs w:val="24"/>
        </w:rPr>
        <w:t xml:space="preserve">zwanym dalej w treści niniejszej umowy </w:t>
      </w:r>
      <w:r w:rsidRPr="009843B1">
        <w:rPr>
          <w:rFonts w:cstheme="minorHAnsi"/>
          <w:b/>
          <w:sz w:val="24"/>
          <w:szCs w:val="24"/>
        </w:rPr>
        <w:t>„Wykonawcą”.</w:t>
      </w:r>
    </w:p>
    <w:p w14:paraId="63B3B864" w14:textId="5B5DB498" w:rsidR="009843B1" w:rsidRDefault="009843B1" w:rsidP="009843B1">
      <w:pPr>
        <w:pStyle w:val="Tekstpodstawowy"/>
        <w:tabs>
          <w:tab w:val="clear" w:pos="284"/>
        </w:tabs>
        <w:ind w:firstLine="708"/>
        <w:rPr>
          <w:rFonts w:asciiTheme="minorHAnsi" w:hAnsiTheme="minorHAnsi" w:cstheme="minorHAnsi"/>
          <w:szCs w:val="24"/>
          <w:highlight w:val="yellow"/>
        </w:rPr>
      </w:pPr>
    </w:p>
    <w:p w14:paraId="34E62487" w14:textId="77777777" w:rsidR="000E4931" w:rsidRPr="009843B1" w:rsidRDefault="000E4931" w:rsidP="009843B1">
      <w:pPr>
        <w:pStyle w:val="Tekstpodstawowy"/>
        <w:tabs>
          <w:tab w:val="clear" w:pos="284"/>
        </w:tabs>
        <w:ind w:firstLine="708"/>
        <w:rPr>
          <w:rFonts w:asciiTheme="minorHAnsi" w:hAnsiTheme="minorHAnsi" w:cstheme="minorHAnsi"/>
          <w:szCs w:val="24"/>
          <w:highlight w:val="yellow"/>
        </w:rPr>
      </w:pPr>
    </w:p>
    <w:p w14:paraId="00B5CAA5" w14:textId="77777777" w:rsidR="009843B1" w:rsidRPr="009843B1" w:rsidRDefault="009843B1" w:rsidP="009843B1">
      <w:pPr>
        <w:jc w:val="both"/>
        <w:rPr>
          <w:rFonts w:cstheme="minorHAnsi"/>
          <w:sz w:val="24"/>
          <w:szCs w:val="24"/>
        </w:rPr>
      </w:pPr>
      <w:r w:rsidRPr="009843B1">
        <w:rPr>
          <w:rFonts w:cstheme="minorHAnsi"/>
          <w:sz w:val="24"/>
          <w:szCs w:val="24"/>
        </w:rPr>
        <w:t>Po przeprowadzeniu postępowania o udzielenie zamówienia publicznego w trybie podstawowym bez negocjacji, o którym mowa w art. 275 pkt 1 ustawy z dnia 11 września 2019 r. Prawo zamówień publicznych (tekst jedn. Dz. U. z 2021 r., poz. 1129 ze zm.), zwanej dalej ustawą Pzp, została zawarta umowa o następującej treści:</w:t>
      </w:r>
    </w:p>
    <w:p w14:paraId="62A90A69" w14:textId="66BC2289" w:rsidR="000E50AB" w:rsidRDefault="000E50AB" w:rsidP="00012EEC">
      <w:pPr>
        <w:jc w:val="both"/>
        <w:rPr>
          <w:rFonts w:cstheme="minorHAnsi"/>
          <w:sz w:val="24"/>
          <w:szCs w:val="24"/>
          <w:highlight w:val="yellow"/>
        </w:rPr>
      </w:pPr>
    </w:p>
    <w:p w14:paraId="5A85D588" w14:textId="77777777" w:rsidR="000E4931" w:rsidRPr="009843B1" w:rsidRDefault="000E4931" w:rsidP="00012EEC">
      <w:pPr>
        <w:jc w:val="both"/>
        <w:rPr>
          <w:rFonts w:cstheme="minorHAnsi"/>
          <w:sz w:val="24"/>
          <w:szCs w:val="24"/>
          <w:highlight w:val="yellow"/>
        </w:rPr>
      </w:pPr>
    </w:p>
    <w:p w14:paraId="70625B73" w14:textId="77777777" w:rsidR="00D92912" w:rsidRPr="009843B1" w:rsidRDefault="000E50AB" w:rsidP="00012EEC">
      <w:pPr>
        <w:jc w:val="center"/>
        <w:rPr>
          <w:rFonts w:cstheme="minorHAnsi"/>
          <w:b/>
          <w:bCs/>
          <w:sz w:val="24"/>
          <w:szCs w:val="24"/>
        </w:rPr>
      </w:pPr>
      <w:r w:rsidRPr="009843B1">
        <w:rPr>
          <w:rFonts w:cstheme="minorHAnsi"/>
          <w:b/>
          <w:bCs/>
          <w:sz w:val="24"/>
          <w:szCs w:val="24"/>
        </w:rPr>
        <w:t xml:space="preserve">§ </w:t>
      </w:r>
      <w:r w:rsidR="00F47E01" w:rsidRPr="009843B1">
        <w:rPr>
          <w:rFonts w:cstheme="minorHAnsi"/>
          <w:b/>
          <w:bCs/>
          <w:sz w:val="24"/>
          <w:szCs w:val="24"/>
        </w:rPr>
        <w:t>1. Przedmiot</w:t>
      </w:r>
      <w:r w:rsidR="00F47E01" w:rsidRPr="00012EEC">
        <w:rPr>
          <w:rFonts w:cstheme="minorHAnsi"/>
          <w:b/>
          <w:bCs/>
          <w:sz w:val="24"/>
          <w:szCs w:val="24"/>
        </w:rPr>
        <w:t xml:space="preserve"> umowy</w:t>
      </w:r>
    </w:p>
    <w:p w14:paraId="401A9A34" w14:textId="2BBBCDC2" w:rsidR="00395916" w:rsidRPr="003D54B1" w:rsidRDefault="00395916" w:rsidP="00A73A0D">
      <w:pPr>
        <w:pStyle w:val="Akapitzlist"/>
        <w:numPr>
          <w:ilvl w:val="0"/>
          <w:numId w:val="11"/>
        </w:numPr>
        <w:ind w:left="426" w:hanging="426"/>
        <w:jc w:val="both"/>
        <w:rPr>
          <w:rFonts w:cstheme="minorHAnsi"/>
          <w:b/>
          <w:sz w:val="24"/>
          <w:szCs w:val="24"/>
        </w:rPr>
      </w:pPr>
      <w:bookmarkStart w:id="0" w:name="_Hlk66702480"/>
      <w:bookmarkStart w:id="1" w:name="_Hlk44678878"/>
      <w:r w:rsidRPr="000F3241">
        <w:rPr>
          <w:rFonts w:cstheme="minorHAnsi"/>
          <w:sz w:val="24"/>
          <w:szCs w:val="24"/>
        </w:rPr>
        <w:t>Przedmiotem</w:t>
      </w:r>
      <w:r w:rsidRPr="003D54B1">
        <w:rPr>
          <w:rFonts w:cstheme="minorHAnsi"/>
          <w:sz w:val="24"/>
          <w:szCs w:val="24"/>
        </w:rPr>
        <w:t xml:space="preserve"> </w:t>
      </w:r>
      <w:r w:rsidR="00F43A8F">
        <w:rPr>
          <w:rFonts w:cstheme="minorHAnsi"/>
          <w:sz w:val="24"/>
          <w:szCs w:val="24"/>
        </w:rPr>
        <w:t>umowy</w:t>
      </w:r>
      <w:r w:rsidRPr="003D54B1">
        <w:rPr>
          <w:rFonts w:cstheme="minorHAnsi"/>
          <w:sz w:val="24"/>
          <w:szCs w:val="24"/>
        </w:rPr>
        <w:t xml:space="preserve"> jest „</w:t>
      </w:r>
      <w:r w:rsidRPr="003D54B1">
        <w:rPr>
          <w:rFonts w:ascii="Calibri" w:hAnsi="Calibri" w:cs="Calibri"/>
          <w:b/>
          <w:sz w:val="24"/>
          <w:szCs w:val="24"/>
        </w:rPr>
        <w:t>Pełnienie nadzoru inwestorskiego nad realizacją zadania inwestycyjnego pn. „Budowa przedszkola w Niedrzwicy Dużej”</w:t>
      </w:r>
      <w:r w:rsidRPr="003D54B1">
        <w:rPr>
          <w:rFonts w:cstheme="minorHAnsi"/>
          <w:b/>
          <w:sz w:val="24"/>
          <w:szCs w:val="24"/>
        </w:rPr>
        <w:t>”.</w:t>
      </w:r>
      <w:r>
        <w:rPr>
          <w:rFonts w:cstheme="minorHAnsi"/>
          <w:b/>
          <w:sz w:val="24"/>
          <w:szCs w:val="24"/>
        </w:rPr>
        <w:t xml:space="preserve"> </w:t>
      </w:r>
      <w:r>
        <w:rPr>
          <w:rFonts w:cstheme="minorHAnsi"/>
          <w:bCs/>
          <w:sz w:val="24"/>
          <w:szCs w:val="24"/>
        </w:rPr>
        <w:t>Nadzór inwestorski będzie pełniony kompleksowo w następujących branżach: konstrukcyjno-</w:t>
      </w:r>
      <w:r>
        <w:rPr>
          <w:rFonts w:cstheme="minorHAnsi"/>
          <w:bCs/>
          <w:sz w:val="24"/>
          <w:szCs w:val="24"/>
        </w:rPr>
        <w:br/>
        <w:t>-budowlanej, elektrycznej, sanitarnej, telekomunikacyjnej i drogowej.</w:t>
      </w:r>
    </w:p>
    <w:p w14:paraId="579AA50A" w14:textId="21BC5088" w:rsidR="00395916" w:rsidRPr="000906FB" w:rsidRDefault="00395916" w:rsidP="00A73A0D">
      <w:pPr>
        <w:pStyle w:val="Akapitzlist"/>
        <w:numPr>
          <w:ilvl w:val="0"/>
          <w:numId w:val="11"/>
        </w:numPr>
        <w:ind w:left="426" w:hanging="426"/>
        <w:jc w:val="both"/>
        <w:rPr>
          <w:rFonts w:cstheme="minorHAnsi"/>
          <w:bCs/>
          <w:sz w:val="24"/>
          <w:szCs w:val="24"/>
        </w:rPr>
      </w:pPr>
      <w:r w:rsidRPr="000906FB">
        <w:rPr>
          <w:rFonts w:cstheme="minorHAnsi"/>
          <w:bCs/>
          <w:sz w:val="24"/>
          <w:szCs w:val="24"/>
        </w:rPr>
        <w:t xml:space="preserve">Zadanie inwestycyjne, którego dotyczy nadzór inwestorski będzie realizowane w szczególności w oparciu o dokumentację projektową, SWZ i umowę dostępne na stronie internetowej BIP Urzędu Gminy Niedrzwica Duża pod adresem:  </w:t>
      </w:r>
      <w:hyperlink r:id="rId8" w:history="1">
        <w:r w:rsidR="008A305B" w:rsidRPr="008A305B">
          <w:rPr>
            <w:rStyle w:val="Hipercze"/>
            <w:rFonts w:cstheme="minorHAnsi"/>
            <w:bCs/>
            <w:sz w:val="24"/>
            <w:szCs w:val="24"/>
          </w:rPr>
          <w:t>https://ugniedrzwicaduza.bip.lubelskie.pl/index.php?id=81&amp;p1=szczegoly&amp;p2=78781</w:t>
        </w:r>
      </w:hyperlink>
      <w:r w:rsidRPr="000906FB">
        <w:rPr>
          <w:rFonts w:cstheme="minorHAnsi"/>
          <w:bCs/>
          <w:sz w:val="24"/>
          <w:szCs w:val="24"/>
        </w:rPr>
        <w:t xml:space="preserve">. </w:t>
      </w:r>
    </w:p>
    <w:p w14:paraId="62BA5CE7" w14:textId="77777777" w:rsidR="00395916" w:rsidRPr="00315A2F" w:rsidRDefault="00395916" w:rsidP="00A73A0D">
      <w:pPr>
        <w:pStyle w:val="Akapitzlist"/>
        <w:numPr>
          <w:ilvl w:val="0"/>
          <w:numId w:val="11"/>
        </w:numPr>
        <w:ind w:left="426" w:hanging="426"/>
        <w:jc w:val="both"/>
        <w:rPr>
          <w:rFonts w:cstheme="minorHAnsi"/>
          <w:bCs/>
          <w:sz w:val="24"/>
          <w:szCs w:val="24"/>
        </w:rPr>
      </w:pPr>
      <w:r w:rsidRPr="00315A2F">
        <w:rPr>
          <w:rFonts w:cstheme="minorHAnsi"/>
          <w:bCs/>
          <w:sz w:val="24"/>
          <w:szCs w:val="24"/>
        </w:rPr>
        <w:t xml:space="preserve">Zakres robót objętych nadzorem </w:t>
      </w:r>
      <w:r w:rsidRPr="00315A2F">
        <w:rPr>
          <w:rFonts w:cstheme="minorHAnsi"/>
          <w:sz w:val="24"/>
          <w:szCs w:val="24"/>
        </w:rPr>
        <w:t>dotyczy budowy budynku przedszkola wraz z towarzyszącą infrastrukturą techniczną i zagospodarowaniem terenu. Zadanie inwestycyjne będzie realizowane na działkach o nr ewidencyjnych 783/3 i 791 przy ul. Nadrzecznej w Niedrzwicy Dużej.</w:t>
      </w:r>
    </w:p>
    <w:p w14:paraId="228AF5D1" w14:textId="77777777" w:rsidR="00395916" w:rsidRPr="00315A2F" w:rsidRDefault="00395916" w:rsidP="00A73A0D">
      <w:pPr>
        <w:pStyle w:val="Akapitzlist"/>
        <w:numPr>
          <w:ilvl w:val="0"/>
          <w:numId w:val="11"/>
        </w:numPr>
        <w:ind w:left="426" w:hanging="426"/>
        <w:jc w:val="both"/>
        <w:rPr>
          <w:rFonts w:cstheme="minorHAnsi"/>
          <w:sz w:val="24"/>
          <w:szCs w:val="24"/>
        </w:rPr>
      </w:pPr>
      <w:r w:rsidRPr="00315A2F">
        <w:rPr>
          <w:rFonts w:cstheme="minorHAnsi"/>
          <w:bCs/>
          <w:sz w:val="24"/>
          <w:szCs w:val="24"/>
        </w:rPr>
        <w:t>Zakres robót objętych nadzorem</w:t>
      </w:r>
      <w:r w:rsidRPr="00315A2F">
        <w:rPr>
          <w:rFonts w:cstheme="minorHAnsi"/>
          <w:sz w:val="24"/>
          <w:szCs w:val="24"/>
        </w:rPr>
        <w:t xml:space="preserve"> obejmuje w szczególności:</w:t>
      </w:r>
    </w:p>
    <w:p w14:paraId="48051BFB" w14:textId="77777777" w:rsidR="00395916" w:rsidRPr="00315A2F" w:rsidRDefault="00395916" w:rsidP="00A73A0D">
      <w:pPr>
        <w:pStyle w:val="Akapitzlist"/>
        <w:numPr>
          <w:ilvl w:val="0"/>
          <w:numId w:val="12"/>
        </w:numPr>
        <w:ind w:left="851" w:hanging="425"/>
        <w:jc w:val="both"/>
        <w:rPr>
          <w:rFonts w:cstheme="minorHAnsi"/>
          <w:sz w:val="24"/>
          <w:szCs w:val="24"/>
        </w:rPr>
      </w:pPr>
      <w:r w:rsidRPr="00315A2F">
        <w:rPr>
          <w:rFonts w:cstheme="minorHAnsi"/>
          <w:sz w:val="24"/>
          <w:szCs w:val="24"/>
        </w:rPr>
        <w:t>wybudowanie budynku przedszkola,</w:t>
      </w:r>
    </w:p>
    <w:p w14:paraId="070F49D9" w14:textId="77777777" w:rsidR="00395916" w:rsidRPr="00315A2F" w:rsidRDefault="00395916" w:rsidP="00A73A0D">
      <w:pPr>
        <w:pStyle w:val="Akapitzlist"/>
        <w:numPr>
          <w:ilvl w:val="0"/>
          <w:numId w:val="12"/>
        </w:numPr>
        <w:ind w:left="851" w:hanging="425"/>
        <w:jc w:val="both"/>
        <w:rPr>
          <w:rFonts w:cstheme="minorHAnsi"/>
          <w:sz w:val="24"/>
          <w:szCs w:val="24"/>
        </w:rPr>
      </w:pPr>
      <w:r w:rsidRPr="00315A2F">
        <w:rPr>
          <w:rFonts w:cstheme="minorHAnsi"/>
          <w:sz w:val="24"/>
          <w:szCs w:val="24"/>
        </w:rPr>
        <w:t>wykonanie instalacji elektrycznych, elektroenergetycznych, teletechnicznych, w tym w szczególności:</w:t>
      </w:r>
    </w:p>
    <w:p w14:paraId="7090BF41"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montaż kanalizacji energetycznej/teletechnicznej  na terenie obiektu,</w:t>
      </w:r>
    </w:p>
    <w:p w14:paraId="7C060E01"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montaż wewnętrznych linii zasilających,</w:t>
      </w:r>
    </w:p>
    <w:p w14:paraId="0F544410"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budowę złącza kablowego ZK-PWP oraz złącza ZK na zewnątrz obiektu,</w:t>
      </w:r>
    </w:p>
    <w:p w14:paraId="2EC3CB7E"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montaż wyłącznika pożarowego PWP i przycisku PWP,</w:t>
      </w:r>
    </w:p>
    <w:p w14:paraId="286264A9"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montaż rozdzielnicy głównej RG+TK,</w:t>
      </w:r>
    </w:p>
    <w:p w14:paraId="61BC7099"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montaż rozdzielnic piętrowych,</w:t>
      </w:r>
    </w:p>
    <w:p w14:paraId="1538892F"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wykonanie konstrukcji wsporczych dla kabli i przewodów,</w:t>
      </w:r>
    </w:p>
    <w:p w14:paraId="34F37D42"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lastRenderedPageBreak/>
        <w:t>instalacje oświetleniowe: oświetlenia podstawowego, awaryjnego i ewakuacyjnego, specjalistycznego (lampy bakteriobójcze), zewnętrznego nad drzwiami, oświetlenie parkowe terenu,</w:t>
      </w:r>
    </w:p>
    <w:p w14:paraId="7C1914C1"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instalacje gniazd: gniazda 230 V ogólne i komputerowe,</w:t>
      </w:r>
    </w:p>
    <w:p w14:paraId="693E30C3"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instalacje zasilające urządzeń branży sanitarnej</w:t>
      </w:r>
    </w:p>
    <w:p w14:paraId="11E1A466"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instalacje zasilające urządzeń technologicznych kuchni,</w:t>
      </w:r>
    </w:p>
    <w:p w14:paraId="186CA4B0"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instalacja przywoławcza dla WC niepełnosprawnych,</w:t>
      </w:r>
    </w:p>
    <w:p w14:paraId="1AF6C04B"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instalacje uziemiające i połączeń wyrównawczych,</w:t>
      </w:r>
    </w:p>
    <w:p w14:paraId="073BB43F"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instalacje piorunochronne,</w:t>
      </w:r>
    </w:p>
    <w:p w14:paraId="187E94CE"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instalacja fotowoltaiczna,</w:t>
      </w:r>
    </w:p>
    <w:p w14:paraId="4B1F53FD"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instalacja oddymiania klatek schodowych,</w:t>
      </w:r>
    </w:p>
    <w:p w14:paraId="0BE5F0BF"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montaż instalacji LAN,</w:t>
      </w:r>
    </w:p>
    <w:p w14:paraId="0F518F14"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montaż instalacji CCTV,</w:t>
      </w:r>
    </w:p>
    <w:p w14:paraId="46EAB4E0"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montaż instalacji wideodomofonowej,</w:t>
      </w:r>
    </w:p>
    <w:p w14:paraId="3529E193"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montaż instalacji SSWIN,</w:t>
      </w:r>
    </w:p>
    <w:p w14:paraId="22BF82F8"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ochronę przeciwporażeniowa,</w:t>
      </w:r>
    </w:p>
    <w:p w14:paraId="28103146"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ochronę przeciwprzepięciową,</w:t>
      </w:r>
    </w:p>
    <w:p w14:paraId="103F015B" w14:textId="77777777" w:rsidR="00395916" w:rsidRPr="00315A2F" w:rsidRDefault="00395916" w:rsidP="00A73A0D">
      <w:pPr>
        <w:pStyle w:val="Akapitzlist"/>
        <w:numPr>
          <w:ilvl w:val="0"/>
          <w:numId w:val="13"/>
        </w:numPr>
        <w:ind w:left="1134" w:hanging="283"/>
        <w:jc w:val="both"/>
        <w:rPr>
          <w:rFonts w:cstheme="minorHAnsi"/>
          <w:sz w:val="24"/>
          <w:szCs w:val="24"/>
        </w:rPr>
      </w:pPr>
      <w:r w:rsidRPr="00315A2F">
        <w:rPr>
          <w:rFonts w:cstheme="minorHAnsi"/>
          <w:sz w:val="24"/>
          <w:szCs w:val="24"/>
        </w:rPr>
        <w:t>ochronę przeciwpożarową,</w:t>
      </w:r>
    </w:p>
    <w:p w14:paraId="5C23B901" w14:textId="77777777" w:rsidR="00395916" w:rsidRPr="00315A2F" w:rsidRDefault="00395916" w:rsidP="00A73A0D">
      <w:pPr>
        <w:pStyle w:val="Akapitzlist"/>
        <w:numPr>
          <w:ilvl w:val="0"/>
          <w:numId w:val="12"/>
        </w:numPr>
        <w:ind w:left="851" w:hanging="425"/>
        <w:jc w:val="both"/>
        <w:rPr>
          <w:rFonts w:cstheme="minorHAnsi"/>
          <w:sz w:val="24"/>
          <w:szCs w:val="24"/>
        </w:rPr>
      </w:pPr>
      <w:r w:rsidRPr="00315A2F">
        <w:rPr>
          <w:rFonts w:cstheme="minorHAnsi"/>
          <w:sz w:val="24"/>
          <w:szCs w:val="24"/>
        </w:rPr>
        <w:t>wykonanie przyłącza kanalizacji sanitarnej,</w:t>
      </w:r>
    </w:p>
    <w:p w14:paraId="617D3700" w14:textId="77777777" w:rsidR="00395916" w:rsidRPr="00315A2F" w:rsidRDefault="00395916" w:rsidP="00A73A0D">
      <w:pPr>
        <w:pStyle w:val="Akapitzlist"/>
        <w:numPr>
          <w:ilvl w:val="0"/>
          <w:numId w:val="12"/>
        </w:numPr>
        <w:ind w:left="851" w:hanging="425"/>
        <w:jc w:val="both"/>
        <w:rPr>
          <w:rFonts w:cstheme="minorHAnsi"/>
          <w:sz w:val="24"/>
          <w:szCs w:val="24"/>
        </w:rPr>
      </w:pPr>
      <w:r w:rsidRPr="00315A2F">
        <w:rPr>
          <w:rFonts w:cstheme="minorHAnsi"/>
          <w:sz w:val="24"/>
          <w:szCs w:val="24"/>
        </w:rPr>
        <w:t>wykonanie przyłącza wodociągowego,</w:t>
      </w:r>
    </w:p>
    <w:p w14:paraId="1BB3DA76" w14:textId="77777777" w:rsidR="00395916" w:rsidRPr="00315A2F" w:rsidRDefault="00395916" w:rsidP="00A73A0D">
      <w:pPr>
        <w:pStyle w:val="Akapitzlist"/>
        <w:numPr>
          <w:ilvl w:val="0"/>
          <w:numId w:val="12"/>
        </w:numPr>
        <w:ind w:left="851" w:hanging="425"/>
        <w:jc w:val="both"/>
        <w:rPr>
          <w:rFonts w:cstheme="minorHAnsi"/>
          <w:sz w:val="24"/>
          <w:szCs w:val="24"/>
        </w:rPr>
      </w:pPr>
      <w:r w:rsidRPr="00315A2F">
        <w:rPr>
          <w:rFonts w:cstheme="minorHAnsi"/>
          <w:sz w:val="24"/>
          <w:szCs w:val="24"/>
        </w:rPr>
        <w:t>wykonanie instalacji sanitarnych zewnętrznych, w tym w szczególności:</w:t>
      </w:r>
    </w:p>
    <w:p w14:paraId="5DD0A414" w14:textId="77777777" w:rsidR="00395916" w:rsidRPr="00315A2F" w:rsidRDefault="00395916" w:rsidP="00A73A0D">
      <w:pPr>
        <w:pStyle w:val="Akapitzlist"/>
        <w:numPr>
          <w:ilvl w:val="0"/>
          <w:numId w:val="14"/>
        </w:numPr>
        <w:ind w:left="1134" w:hanging="283"/>
        <w:rPr>
          <w:rFonts w:cstheme="minorHAnsi"/>
          <w:sz w:val="24"/>
          <w:szCs w:val="24"/>
        </w:rPr>
      </w:pPr>
      <w:r w:rsidRPr="00315A2F">
        <w:rPr>
          <w:rFonts w:cstheme="minorHAnsi"/>
          <w:sz w:val="24"/>
          <w:szCs w:val="24"/>
        </w:rPr>
        <w:t>instalacja kanalizacji sanitarnej i technologicznej,</w:t>
      </w:r>
    </w:p>
    <w:p w14:paraId="28336A7C" w14:textId="77777777" w:rsidR="00395916" w:rsidRPr="00315A2F" w:rsidRDefault="00395916" w:rsidP="00A73A0D">
      <w:pPr>
        <w:pStyle w:val="Akapitzlist"/>
        <w:numPr>
          <w:ilvl w:val="0"/>
          <w:numId w:val="14"/>
        </w:numPr>
        <w:ind w:left="1134" w:hanging="283"/>
        <w:rPr>
          <w:rFonts w:cstheme="minorHAnsi"/>
          <w:sz w:val="24"/>
          <w:szCs w:val="24"/>
        </w:rPr>
      </w:pPr>
      <w:r w:rsidRPr="00315A2F">
        <w:rPr>
          <w:rFonts w:cstheme="minorHAnsi"/>
          <w:sz w:val="24"/>
          <w:szCs w:val="24"/>
        </w:rPr>
        <w:t>instalacja kanalizacji deszczowej  ze zbiornikami szczelnymi,</w:t>
      </w:r>
    </w:p>
    <w:p w14:paraId="5788DB01" w14:textId="77777777" w:rsidR="00395916" w:rsidRPr="00315A2F" w:rsidRDefault="00395916" w:rsidP="00A73A0D">
      <w:pPr>
        <w:pStyle w:val="Akapitzlist"/>
        <w:numPr>
          <w:ilvl w:val="0"/>
          <w:numId w:val="14"/>
        </w:numPr>
        <w:ind w:left="1134" w:hanging="283"/>
        <w:rPr>
          <w:rFonts w:cstheme="minorHAnsi"/>
          <w:sz w:val="24"/>
          <w:szCs w:val="24"/>
        </w:rPr>
      </w:pPr>
      <w:r w:rsidRPr="00315A2F">
        <w:rPr>
          <w:rFonts w:cstheme="minorHAnsi"/>
          <w:sz w:val="24"/>
          <w:szCs w:val="24"/>
        </w:rPr>
        <w:t>powietrzny wymiennik gruntowy wraz z budową przyłącza wodociągowego na odcinku kolizyjnym z wymiennikiem gruntowym,</w:t>
      </w:r>
    </w:p>
    <w:p w14:paraId="3846ABE7" w14:textId="77777777" w:rsidR="00395916" w:rsidRPr="00315A2F" w:rsidRDefault="00395916" w:rsidP="00A73A0D">
      <w:pPr>
        <w:pStyle w:val="Akapitzlist"/>
        <w:numPr>
          <w:ilvl w:val="0"/>
          <w:numId w:val="12"/>
        </w:numPr>
        <w:ind w:left="851" w:hanging="425"/>
        <w:jc w:val="both"/>
        <w:rPr>
          <w:rFonts w:cstheme="minorHAnsi"/>
          <w:sz w:val="24"/>
          <w:szCs w:val="24"/>
        </w:rPr>
      </w:pPr>
      <w:r w:rsidRPr="00315A2F">
        <w:rPr>
          <w:rFonts w:cstheme="minorHAnsi"/>
          <w:sz w:val="24"/>
          <w:szCs w:val="24"/>
        </w:rPr>
        <w:t>wykonanie instalacji sanitarne wewnętrznych, w tym w szczególności:</w:t>
      </w:r>
    </w:p>
    <w:p w14:paraId="0A3D7E09" w14:textId="77777777" w:rsidR="00395916" w:rsidRPr="00315A2F" w:rsidRDefault="00395916" w:rsidP="00A73A0D">
      <w:pPr>
        <w:pStyle w:val="Akapitzlist"/>
        <w:numPr>
          <w:ilvl w:val="0"/>
          <w:numId w:val="15"/>
        </w:numPr>
        <w:ind w:left="1134" w:hanging="283"/>
        <w:rPr>
          <w:rFonts w:cstheme="minorHAnsi"/>
          <w:sz w:val="24"/>
          <w:szCs w:val="24"/>
        </w:rPr>
      </w:pPr>
      <w:r w:rsidRPr="00315A2F">
        <w:rPr>
          <w:rFonts w:cstheme="minorHAnsi"/>
          <w:sz w:val="24"/>
          <w:szCs w:val="24"/>
        </w:rPr>
        <w:t>instalacja wodociągowa (zimna woda użytkowa, woda ppoż., ciepła woda użytkowa, cyrkulacja ciepłej wody użytkowej),</w:t>
      </w:r>
    </w:p>
    <w:p w14:paraId="7418CCD3" w14:textId="77777777" w:rsidR="00395916" w:rsidRPr="00315A2F" w:rsidRDefault="00395916" w:rsidP="00A73A0D">
      <w:pPr>
        <w:pStyle w:val="Akapitzlist"/>
        <w:numPr>
          <w:ilvl w:val="0"/>
          <w:numId w:val="15"/>
        </w:numPr>
        <w:ind w:left="1134" w:hanging="283"/>
        <w:rPr>
          <w:rFonts w:cstheme="minorHAnsi"/>
          <w:sz w:val="24"/>
          <w:szCs w:val="24"/>
        </w:rPr>
      </w:pPr>
      <w:r w:rsidRPr="00315A2F">
        <w:rPr>
          <w:rFonts w:cstheme="minorHAnsi"/>
          <w:sz w:val="24"/>
          <w:szCs w:val="24"/>
        </w:rPr>
        <w:t>instalacja kanalizacji sanitarnej i technologicznej,</w:t>
      </w:r>
    </w:p>
    <w:p w14:paraId="7676A546" w14:textId="77777777" w:rsidR="00395916" w:rsidRPr="00315A2F" w:rsidRDefault="00395916" w:rsidP="00A73A0D">
      <w:pPr>
        <w:pStyle w:val="Akapitzlist"/>
        <w:numPr>
          <w:ilvl w:val="0"/>
          <w:numId w:val="15"/>
        </w:numPr>
        <w:ind w:left="1134" w:hanging="283"/>
        <w:rPr>
          <w:rFonts w:cstheme="minorHAnsi"/>
          <w:sz w:val="24"/>
          <w:szCs w:val="24"/>
        </w:rPr>
      </w:pPr>
      <w:r w:rsidRPr="00315A2F">
        <w:rPr>
          <w:rFonts w:cstheme="minorHAnsi"/>
          <w:sz w:val="24"/>
          <w:szCs w:val="24"/>
        </w:rPr>
        <w:t>instalacja kanalizacji deszczowej,</w:t>
      </w:r>
    </w:p>
    <w:p w14:paraId="40AF5A8D" w14:textId="77777777" w:rsidR="00395916" w:rsidRPr="00315A2F" w:rsidRDefault="00395916" w:rsidP="00A73A0D">
      <w:pPr>
        <w:pStyle w:val="Akapitzlist"/>
        <w:numPr>
          <w:ilvl w:val="0"/>
          <w:numId w:val="15"/>
        </w:numPr>
        <w:ind w:left="1134" w:hanging="283"/>
        <w:rPr>
          <w:rFonts w:cstheme="minorHAnsi"/>
          <w:sz w:val="24"/>
          <w:szCs w:val="24"/>
        </w:rPr>
      </w:pPr>
      <w:r w:rsidRPr="00315A2F">
        <w:rPr>
          <w:rFonts w:cstheme="minorHAnsi"/>
          <w:sz w:val="24"/>
          <w:szCs w:val="24"/>
        </w:rPr>
        <w:t>instalacja centralnego ogrzewania ze źródłem ciepła w postaci pompy ciepła,</w:t>
      </w:r>
    </w:p>
    <w:p w14:paraId="2231B143" w14:textId="77777777" w:rsidR="00395916" w:rsidRPr="00315A2F" w:rsidRDefault="00395916" w:rsidP="00A73A0D">
      <w:pPr>
        <w:pStyle w:val="Akapitzlist"/>
        <w:numPr>
          <w:ilvl w:val="0"/>
          <w:numId w:val="15"/>
        </w:numPr>
        <w:ind w:left="1134" w:hanging="283"/>
        <w:rPr>
          <w:rFonts w:cstheme="minorHAnsi"/>
          <w:sz w:val="24"/>
          <w:szCs w:val="24"/>
        </w:rPr>
      </w:pPr>
      <w:r w:rsidRPr="00315A2F">
        <w:rPr>
          <w:rFonts w:cstheme="minorHAnsi"/>
          <w:sz w:val="24"/>
          <w:szCs w:val="24"/>
        </w:rPr>
        <w:t>instalacja wentylacji mechanicznej,</w:t>
      </w:r>
    </w:p>
    <w:p w14:paraId="676A093D" w14:textId="77777777" w:rsidR="00395916" w:rsidRPr="00315A2F" w:rsidRDefault="00395916" w:rsidP="00A73A0D">
      <w:pPr>
        <w:pStyle w:val="Akapitzlist"/>
        <w:numPr>
          <w:ilvl w:val="0"/>
          <w:numId w:val="15"/>
        </w:numPr>
        <w:ind w:left="1134" w:hanging="283"/>
        <w:rPr>
          <w:rFonts w:cstheme="minorHAnsi"/>
          <w:sz w:val="24"/>
          <w:szCs w:val="24"/>
        </w:rPr>
      </w:pPr>
      <w:r w:rsidRPr="00315A2F">
        <w:rPr>
          <w:rFonts w:cstheme="minorHAnsi"/>
          <w:sz w:val="24"/>
          <w:szCs w:val="24"/>
        </w:rPr>
        <w:t>instalacja gazu ziemnego,</w:t>
      </w:r>
    </w:p>
    <w:p w14:paraId="69F16850" w14:textId="77777777" w:rsidR="00395916" w:rsidRPr="00315A2F" w:rsidRDefault="00395916" w:rsidP="00A73A0D">
      <w:pPr>
        <w:pStyle w:val="Akapitzlist"/>
        <w:numPr>
          <w:ilvl w:val="0"/>
          <w:numId w:val="12"/>
        </w:numPr>
        <w:ind w:left="851" w:hanging="425"/>
        <w:jc w:val="both"/>
        <w:rPr>
          <w:rFonts w:cstheme="minorHAnsi"/>
          <w:b/>
          <w:bCs/>
          <w:sz w:val="24"/>
          <w:szCs w:val="24"/>
        </w:rPr>
      </w:pPr>
      <w:r w:rsidRPr="00315A2F">
        <w:rPr>
          <w:rFonts w:cstheme="minorHAnsi"/>
          <w:sz w:val="24"/>
          <w:szCs w:val="24"/>
        </w:rPr>
        <w:t xml:space="preserve">budowę drogi pożarowej o nawierzchni z ekokraty, </w:t>
      </w:r>
    </w:p>
    <w:p w14:paraId="6D3BA844" w14:textId="77777777" w:rsidR="00395916" w:rsidRPr="00315A2F" w:rsidRDefault="00395916" w:rsidP="00A73A0D">
      <w:pPr>
        <w:pStyle w:val="Akapitzlist"/>
        <w:numPr>
          <w:ilvl w:val="0"/>
          <w:numId w:val="12"/>
        </w:numPr>
        <w:ind w:left="851" w:hanging="425"/>
        <w:jc w:val="both"/>
        <w:rPr>
          <w:rFonts w:cstheme="minorHAnsi"/>
          <w:b/>
          <w:bCs/>
          <w:sz w:val="24"/>
          <w:szCs w:val="24"/>
        </w:rPr>
      </w:pPr>
      <w:r w:rsidRPr="00315A2F">
        <w:rPr>
          <w:rFonts w:cstheme="minorHAnsi"/>
          <w:sz w:val="24"/>
          <w:szCs w:val="24"/>
        </w:rPr>
        <w:t>budowę parkingu na 10 miejsc postojowych, w tym 1 miejsce postojowe dla osób z niepełnosprawnością – nawierzchnia z kostki brukowej,</w:t>
      </w:r>
    </w:p>
    <w:p w14:paraId="24B3256D" w14:textId="77777777" w:rsidR="00395916" w:rsidRPr="00315A2F" w:rsidRDefault="00395916" w:rsidP="00A73A0D">
      <w:pPr>
        <w:pStyle w:val="Akapitzlist"/>
        <w:numPr>
          <w:ilvl w:val="0"/>
          <w:numId w:val="12"/>
        </w:numPr>
        <w:ind w:left="851" w:hanging="425"/>
        <w:jc w:val="both"/>
        <w:rPr>
          <w:rFonts w:cstheme="minorHAnsi"/>
          <w:b/>
          <w:bCs/>
          <w:sz w:val="24"/>
          <w:szCs w:val="24"/>
        </w:rPr>
      </w:pPr>
      <w:r w:rsidRPr="00315A2F">
        <w:rPr>
          <w:rFonts w:cstheme="minorHAnsi"/>
          <w:sz w:val="24"/>
          <w:szCs w:val="24"/>
        </w:rPr>
        <w:t>budowę dojść, chodników o nawierzchni z kostki betonowej,</w:t>
      </w:r>
    </w:p>
    <w:p w14:paraId="07AF8FA8" w14:textId="77777777" w:rsidR="00395916" w:rsidRPr="00315A2F" w:rsidRDefault="00395916" w:rsidP="00A73A0D">
      <w:pPr>
        <w:pStyle w:val="Akapitzlist"/>
        <w:numPr>
          <w:ilvl w:val="0"/>
          <w:numId w:val="12"/>
        </w:numPr>
        <w:ind w:left="851" w:hanging="425"/>
        <w:jc w:val="both"/>
        <w:rPr>
          <w:rFonts w:cstheme="minorHAnsi"/>
          <w:b/>
          <w:bCs/>
          <w:sz w:val="24"/>
          <w:szCs w:val="24"/>
        </w:rPr>
      </w:pPr>
      <w:r w:rsidRPr="00315A2F">
        <w:rPr>
          <w:rFonts w:cstheme="minorHAnsi"/>
          <w:sz w:val="24"/>
          <w:szCs w:val="24"/>
        </w:rPr>
        <w:t>wykonanie opaski wokół budynku o nawierzchni z kostki betonowej,</w:t>
      </w:r>
    </w:p>
    <w:p w14:paraId="7526D753" w14:textId="77777777" w:rsidR="00395916" w:rsidRPr="00315A2F" w:rsidRDefault="00395916" w:rsidP="00A73A0D">
      <w:pPr>
        <w:pStyle w:val="Akapitzlist"/>
        <w:numPr>
          <w:ilvl w:val="0"/>
          <w:numId w:val="12"/>
        </w:numPr>
        <w:ind w:left="851" w:hanging="425"/>
        <w:jc w:val="both"/>
        <w:rPr>
          <w:rFonts w:cstheme="minorHAnsi"/>
          <w:b/>
          <w:bCs/>
          <w:sz w:val="24"/>
          <w:szCs w:val="24"/>
        </w:rPr>
      </w:pPr>
      <w:r w:rsidRPr="00315A2F">
        <w:rPr>
          <w:rFonts w:cstheme="minorHAnsi"/>
          <w:sz w:val="24"/>
          <w:szCs w:val="24"/>
        </w:rPr>
        <w:t>zagospodarowanie terenu, w tym zagospodarowanie zieleni - nasadzenia drzew i krzewów, wykonanie trawników dywanowych,</w:t>
      </w:r>
    </w:p>
    <w:p w14:paraId="6E1F8D4D" w14:textId="77777777" w:rsidR="00395916" w:rsidRPr="00315A2F" w:rsidRDefault="00395916" w:rsidP="00A73A0D">
      <w:pPr>
        <w:pStyle w:val="Akapitzlist"/>
        <w:numPr>
          <w:ilvl w:val="0"/>
          <w:numId w:val="12"/>
        </w:numPr>
        <w:ind w:left="851" w:hanging="425"/>
        <w:jc w:val="both"/>
        <w:rPr>
          <w:rFonts w:cstheme="minorHAnsi"/>
          <w:b/>
          <w:bCs/>
          <w:sz w:val="24"/>
          <w:szCs w:val="24"/>
        </w:rPr>
      </w:pPr>
      <w:r w:rsidRPr="00315A2F">
        <w:rPr>
          <w:rFonts w:cstheme="minorHAnsi"/>
          <w:sz w:val="24"/>
          <w:szCs w:val="24"/>
        </w:rPr>
        <w:t xml:space="preserve">dostawa i montaż urządzeń małej architektury - kosze na śmieci, ławki na gabionach, stojak na rowery, </w:t>
      </w:r>
    </w:p>
    <w:p w14:paraId="4B7CB071" w14:textId="77777777" w:rsidR="00395916" w:rsidRPr="00315A2F" w:rsidRDefault="00395916" w:rsidP="00A73A0D">
      <w:pPr>
        <w:pStyle w:val="Akapitzlist"/>
        <w:numPr>
          <w:ilvl w:val="0"/>
          <w:numId w:val="12"/>
        </w:numPr>
        <w:ind w:left="851" w:hanging="425"/>
        <w:jc w:val="both"/>
        <w:rPr>
          <w:rFonts w:cstheme="minorHAnsi"/>
          <w:b/>
          <w:bCs/>
          <w:sz w:val="24"/>
          <w:szCs w:val="24"/>
        </w:rPr>
      </w:pPr>
      <w:r w:rsidRPr="00315A2F">
        <w:rPr>
          <w:rFonts w:cstheme="minorHAnsi"/>
          <w:sz w:val="24"/>
          <w:szCs w:val="24"/>
        </w:rPr>
        <w:t>wykonanie „zielonych ścian” budynku przedszkola,</w:t>
      </w:r>
    </w:p>
    <w:p w14:paraId="0989C76E" w14:textId="77777777" w:rsidR="00395916" w:rsidRPr="00315A2F" w:rsidRDefault="00395916" w:rsidP="00A73A0D">
      <w:pPr>
        <w:pStyle w:val="Akapitzlist"/>
        <w:numPr>
          <w:ilvl w:val="0"/>
          <w:numId w:val="12"/>
        </w:numPr>
        <w:ind w:left="851" w:hanging="425"/>
        <w:jc w:val="both"/>
        <w:rPr>
          <w:rFonts w:cstheme="minorHAnsi"/>
          <w:b/>
          <w:bCs/>
          <w:sz w:val="24"/>
          <w:szCs w:val="24"/>
        </w:rPr>
      </w:pPr>
      <w:r w:rsidRPr="00315A2F">
        <w:rPr>
          <w:rFonts w:cstheme="minorHAnsi"/>
          <w:sz w:val="24"/>
          <w:szCs w:val="24"/>
        </w:rPr>
        <w:t>budowę wiaty śmietnikowej,</w:t>
      </w:r>
    </w:p>
    <w:p w14:paraId="05B47B6A" w14:textId="77777777" w:rsidR="00395916" w:rsidRPr="00315A2F" w:rsidRDefault="00395916" w:rsidP="00A73A0D">
      <w:pPr>
        <w:pStyle w:val="Akapitzlist"/>
        <w:numPr>
          <w:ilvl w:val="0"/>
          <w:numId w:val="12"/>
        </w:numPr>
        <w:ind w:left="851" w:hanging="425"/>
        <w:jc w:val="both"/>
        <w:rPr>
          <w:rFonts w:cstheme="minorHAnsi"/>
          <w:b/>
          <w:bCs/>
          <w:sz w:val="24"/>
          <w:szCs w:val="24"/>
        </w:rPr>
      </w:pPr>
      <w:r w:rsidRPr="00315A2F">
        <w:rPr>
          <w:rFonts w:cstheme="minorHAnsi"/>
          <w:sz w:val="24"/>
          <w:szCs w:val="24"/>
        </w:rPr>
        <w:t>dostawa i montaż wyposażenia, w szczególności wyposażenie technologiczne kuchni i pomieszczeń związanych z przygotowaniem posiłków,</w:t>
      </w:r>
    </w:p>
    <w:p w14:paraId="77EF4AAD" w14:textId="77777777" w:rsidR="00395916" w:rsidRPr="00315A2F" w:rsidRDefault="00395916" w:rsidP="00A73A0D">
      <w:pPr>
        <w:pStyle w:val="Akapitzlist"/>
        <w:numPr>
          <w:ilvl w:val="0"/>
          <w:numId w:val="12"/>
        </w:numPr>
        <w:ind w:left="851" w:hanging="425"/>
        <w:jc w:val="both"/>
        <w:rPr>
          <w:rFonts w:cstheme="minorHAnsi"/>
          <w:b/>
          <w:bCs/>
          <w:sz w:val="24"/>
          <w:szCs w:val="24"/>
        </w:rPr>
      </w:pPr>
      <w:r w:rsidRPr="00315A2F">
        <w:rPr>
          <w:rFonts w:cstheme="minorHAnsi"/>
          <w:sz w:val="24"/>
          <w:szCs w:val="24"/>
        </w:rPr>
        <w:t>odtworzenie boiska do siatkówki plażowej,</w:t>
      </w:r>
    </w:p>
    <w:p w14:paraId="3210BF64" w14:textId="77777777" w:rsidR="00395916" w:rsidRPr="00315A2F" w:rsidRDefault="00395916" w:rsidP="00A73A0D">
      <w:pPr>
        <w:pStyle w:val="Akapitzlist"/>
        <w:numPr>
          <w:ilvl w:val="0"/>
          <w:numId w:val="12"/>
        </w:numPr>
        <w:ind w:left="851" w:hanging="425"/>
        <w:jc w:val="both"/>
        <w:rPr>
          <w:rFonts w:cstheme="minorHAnsi"/>
          <w:b/>
          <w:bCs/>
          <w:sz w:val="24"/>
          <w:szCs w:val="24"/>
        </w:rPr>
      </w:pPr>
      <w:r w:rsidRPr="00315A2F">
        <w:rPr>
          <w:rFonts w:cstheme="minorHAnsi"/>
          <w:sz w:val="24"/>
          <w:szCs w:val="24"/>
        </w:rPr>
        <w:t>wykonanie ogrodzenia.</w:t>
      </w:r>
    </w:p>
    <w:p w14:paraId="6F7F1782" w14:textId="05291FBA" w:rsidR="00611EF9" w:rsidRPr="006F1F8E" w:rsidRDefault="00611EF9" w:rsidP="00A73A0D">
      <w:pPr>
        <w:pStyle w:val="Akapitzlist"/>
        <w:numPr>
          <w:ilvl w:val="0"/>
          <w:numId w:val="11"/>
        </w:numPr>
        <w:ind w:left="426" w:hanging="426"/>
        <w:jc w:val="both"/>
        <w:rPr>
          <w:rFonts w:cstheme="minorHAnsi"/>
          <w:sz w:val="24"/>
          <w:szCs w:val="24"/>
        </w:rPr>
      </w:pPr>
      <w:bookmarkStart w:id="2" w:name="_Hlk90557636"/>
      <w:r w:rsidRPr="006F1F8E">
        <w:rPr>
          <w:rFonts w:cstheme="minorHAnsi"/>
          <w:sz w:val="24"/>
          <w:szCs w:val="24"/>
        </w:rPr>
        <w:lastRenderedPageBreak/>
        <w:t xml:space="preserve">Z uwagi na dofinansowanie inwestycji z Programu Rządowy Fundusz Polski Ład: Program Inwestycji Strategicznych, </w:t>
      </w:r>
      <w:r>
        <w:rPr>
          <w:rFonts w:cstheme="minorHAnsi"/>
          <w:sz w:val="24"/>
          <w:szCs w:val="24"/>
        </w:rPr>
        <w:t xml:space="preserve">inwestycja będzie realizowana </w:t>
      </w:r>
      <w:r w:rsidR="00CD2E4D">
        <w:rPr>
          <w:rFonts w:cstheme="minorHAnsi"/>
          <w:sz w:val="24"/>
          <w:szCs w:val="24"/>
        </w:rPr>
        <w:t>z</w:t>
      </w:r>
      <w:r>
        <w:rPr>
          <w:rFonts w:cstheme="minorHAnsi"/>
          <w:sz w:val="24"/>
          <w:szCs w:val="24"/>
        </w:rPr>
        <w:t xml:space="preserve"> podzia</w:t>
      </w:r>
      <w:r w:rsidR="00CD2E4D">
        <w:rPr>
          <w:rFonts w:cstheme="minorHAnsi"/>
          <w:sz w:val="24"/>
          <w:szCs w:val="24"/>
        </w:rPr>
        <w:t>łem</w:t>
      </w:r>
      <w:r>
        <w:rPr>
          <w:rFonts w:cstheme="minorHAnsi"/>
          <w:sz w:val="24"/>
          <w:szCs w:val="24"/>
        </w:rPr>
        <w:t xml:space="preserve"> na 3 etapy</w:t>
      </w:r>
      <w:r w:rsidRPr="006F1F8E">
        <w:rPr>
          <w:rFonts w:cstheme="minorHAnsi"/>
          <w:sz w:val="24"/>
          <w:szCs w:val="24"/>
        </w:rPr>
        <w:t>:</w:t>
      </w:r>
    </w:p>
    <w:bookmarkEnd w:id="2"/>
    <w:p w14:paraId="79B5B814" w14:textId="02B50FD3" w:rsidR="00611EF9" w:rsidRPr="0065701F" w:rsidRDefault="00611EF9" w:rsidP="00A73A0D">
      <w:pPr>
        <w:pStyle w:val="Akapitzlist"/>
        <w:numPr>
          <w:ilvl w:val="2"/>
          <w:numId w:val="20"/>
        </w:numPr>
        <w:ind w:left="851" w:hanging="425"/>
        <w:jc w:val="both"/>
        <w:rPr>
          <w:rFonts w:cstheme="minorHAnsi"/>
          <w:sz w:val="24"/>
          <w:szCs w:val="24"/>
        </w:rPr>
      </w:pPr>
      <w:r w:rsidRPr="008F44D4">
        <w:rPr>
          <w:rFonts w:cstheme="minorHAnsi"/>
          <w:b/>
          <w:bCs/>
          <w:sz w:val="24"/>
          <w:szCs w:val="24"/>
        </w:rPr>
        <w:t>etap I</w:t>
      </w:r>
      <w:r w:rsidRPr="008F44D4">
        <w:rPr>
          <w:rFonts w:cstheme="minorHAnsi"/>
          <w:sz w:val="24"/>
          <w:szCs w:val="24"/>
        </w:rPr>
        <w:t xml:space="preserve"> </w:t>
      </w:r>
      <w:r>
        <w:rPr>
          <w:rFonts w:cstheme="minorHAnsi"/>
          <w:sz w:val="24"/>
          <w:szCs w:val="24"/>
        </w:rPr>
        <w:t xml:space="preserve">z terminem realizacji wynoszącym do 5 miesięcy od daty podpisania umowy z wykonawcą </w:t>
      </w:r>
      <w:r w:rsidR="004A69E0">
        <w:rPr>
          <w:rFonts w:cstheme="minorHAnsi"/>
          <w:sz w:val="24"/>
          <w:szCs w:val="24"/>
        </w:rPr>
        <w:t>zadania inwestycyjnego</w:t>
      </w:r>
      <w:r>
        <w:rPr>
          <w:rFonts w:cstheme="minorHAnsi"/>
          <w:sz w:val="24"/>
          <w:szCs w:val="24"/>
        </w:rPr>
        <w:t>,</w:t>
      </w:r>
    </w:p>
    <w:p w14:paraId="606D392C" w14:textId="741AB923" w:rsidR="00611EF9" w:rsidRPr="0065701F" w:rsidRDefault="00611EF9" w:rsidP="00A73A0D">
      <w:pPr>
        <w:pStyle w:val="Akapitzlist"/>
        <w:numPr>
          <w:ilvl w:val="2"/>
          <w:numId w:val="20"/>
        </w:numPr>
        <w:ind w:left="851" w:hanging="425"/>
        <w:jc w:val="both"/>
        <w:rPr>
          <w:rFonts w:cstheme="minorHAnsi"/>
          <w:sz w:val="24"/>
          <w:szCs w:val="24"/>
        </w:rPr>
      </w:pPr>
      <w:r w:rsidRPr="00611EF9">
        <w:rPr>
          <w:rFonts w:cstheme="minorHAnsi"/>
          <w:b/>
          <w:bCs/>
          <w:sz w:val="24"/>
          <w:szCs w:val="24"/>
        </w:rPr>
        <w:t xml:space="preserve">etap II </w:t>
      </w:r>
      <w:r>
        <w:rPr>
          <w:rFonts w:cstheme="minorHAnsi"/>
          <w:sz w:val="24"/>
          <w:szCs w:val="24"/>
        </w:rPr>
        <w:t xml:space="preserve">z terminem realizacji wynoszącym do 11 miesięcy od daty podpisania umowy z wykonawcą </w:t>
      </w:r>
      <w:r w:rsidR="004A69E0">
        <w:rPr>
          <w:rFonts w:cstheme="minorHAnsi"/>
          <w:sz w:val="24"/>
          <w:szCs w:val="24"/>
        </w:rPr>
        <w:t>zadania inwestycyjnego</w:t>
      </w:r>
      <w:r>
        <w:rPr>
          <w:rFonts w:cstheme="minorHAnsi"/>
          <w:sz w:val="24"/>
          <w:szCs w:val="24"/>
        </w:rPr>
        <w:t>,</w:t>
      </w:r>
    </w:p>
    <w:p w14:paraId="45877A7B" w14:textId="0D0903DB" w:rsidR="00611EF9" w:rsidRDefault="00611EF9" w:rsidP="00A73A0D">
      <w:pPr>
        <w:pStyle w:val="Akapitzlist"/>
        <w:numPr>
          <w:ilvl w:val="2"/>
          <w:numId w:val="20"/>
        </w:numPr>
        <w:ind w:left="851" w:hanging="425"/>
        <w:jc w:val="both"/>
        <w:rPr>
          <w:rFonts w:cstheme="minorHAnsi"/>
          <w:sz w:val="24"/>
          <w:szCs w:val="24"/>
        </w:rPr>
      </w:pPr>
      <w:r w:rsidRPr="00611EF9">
        <w:rPr>
          <w:rFonts w:cstheme="minorHAnsi"/>
          <w:b/>
          <w:bCs/>
          <w:sz w:val="24"/>
          <w:szCs w:val="24"/>
        </w:rPr>
        <w:t xml:space="preserve">etap III </w:t>
      </w:r>
      <w:r>
        <w:rPr>
          <w:rFonts w:cstheme="minorHAnsi"/>
          <w:sz w:val="24"/>
          <w:szCs w:val="24"/>
        </w:rPr>
        <w:t xml:space="preserve">z terminem realizacji wynoszącym do 17 miesięcy od daty podpisania umowy z wykonawcą </w:t>
      </w:r>
      <w:r w:rsidR="004A69E0">
        <w:rPr>
          <w:rFonts w:cstheme="minorHAnsi"/>
          <w:sz w:val="24"/>
          <w:szCs w:val="24"/>
        </w:rPr>
        <w:t>zadania inwestycyjnego</w:t>
      </w:r>
      <w:r>
        <w:rPr>
          <w:rFonts w:cstheme="minorHAnsi"/>
          <w:sz w:val="24"/>
          <w:szCs w:val="24"/>
        </w:rPr>
        <w:t xml:space="preserve">, </w:t>
      </w:r>
    </w:p>
    <w:p w14:paraId="403FED4A" w14:textId="152FBD34" w:rsidR="00611EF9" w:rsidRPr="00611EF9" w:rsidRDefault="00611EF9" w:rsidP="00611EF9">
      <w:pPr>
        <w:pStyle w:val="Akapitzlist"/>
        <w:ind w:left="851"/>
        <w:jc w:val="both"/>
        <w:rPr>
          <w:rFonts w:cstheme="minorHAnsi"/>
          <w:sz w:val="24"/>
          <w:szCs w:val="24"/>
        </w:rPr>
      </w:pPr>
      <w:r w:rsidRPr="00611EF9">
        <w:rPr>
          <w:rFonts w:cstheme="minorHAnsi"/>
          <w:sz w:val="24"/>
          <w:szCs w:val="24"/>
        </w:rPr>
        <w:t xml:space="preserve">przy czym </w:t>
      </w:r>
      <w:r>
        <w:rPr>
          <w:rFonts w:cstheme="minorHAnsi"/>
          <w:sz w:val="24"/>
          <w:szCs w:val="24"/>
        </w:rPr>
        <w:t>s</w:t>
      </w:r>
      <w:r w:rsidRPr="00611EF9">
        <w:rPr>
          <w:rFonts w:cstheme="minorHAnsi"/>
          <w:sz w:val="24"/>
          <w:szCs w:val="24"/>
        </w:rPr>
        <w:t>zczegółowy zakres każdego z etapów zostanie określony</w:t>
      </w:r>
      <w:r>
        <w:rPr>
          <w:rFonts w:cstheme="minorHAnsi"/>
          <w:sz w:val="24"/>
          <w:szCs w:val="24"/>
        </w:rPr>
        <w:t xml:space="preserve"> w </w:t>
      </w:r>
      <w:r w:rsidRPr="00611EF9">
        <w:rPr>
          <w:rFonts w:cstheme="minorHAnsi"/>
          <w:sz w:val="24"/>
          <w:szCs w:val="24"/>
        </w:rPr>
        <w:t>harmonogram</w:t>
      </w:r>
      <w:r>
        <w:rPr>
          <w:rFonts w:cstheme="minorHAnsi"/>
          <w:sz w:val="24"/>
          <w:szCs w:val="24"/>
        </w:rPr>
        <w:t>ie</w:t>
      </w:r>
      <w:r w:rsidRPr="00611EF9">
        <w:rPr>
          <w:rFonts w:cstheme="minorHAnsi"/>
          <w:sz w:val="24"/>
          <w:szCs w:val="24"/>
        </w:rPr>
        <w:t xml:space="preserve"> rzeczowo-finansow</w:t>
      </w:r>
      <w:r>
        <w:rPr>
          <w:rFonts w:cstheme="minorHAnsi"/>
          <w:sz w:val="24"/>
          <w:szCs w:val="24"/>
        </w:rPr>
        <w:t>ym</w:t>
      </w:r>
      <w:r w:rsidRPr="00611EF9">
        <w:rPr>
          <w:rFonts w:cstheme="minorHAnsi"/>
          <w:sz w:val="24"/>
          <w:szCs w:val="24"/>
        </w:rPr>
        <w:t xml:space="preserve">, o którym mowa w § </w:t>
      </w:r>
      <w:r>
        <w:rPr>
          <w:rFonts w:cstheme="minorHAnsi"/>
          <w:sz w:val="24"/>
          <w:szCs w:val="24"/>
        </w:rPr>
        <w:t>4 pkt 3</w:t>
      </w:r>
      <w:r w:rsidRPr="00611EF9">
        <w:rPr>
          <w:rFonts w:cstheme="minorHAnsi"/>
          <w:sz w:val="24"/>
          <w:szCs w:val="24"/>
        </w:rPr>
        <w:t xml:space="preserve"> umowy.</w:t>
      </w:r>
    </w:p>
    <w:p w14:paraId="006DA31C" w14:textId="51BFA594" w:rsidR="00F17C3F" w:rsidRPr="00EC3B44" w:rsidRDefault="00395916" w:rsidP="00A73A0D">
      <w:pPr>
        <w:pStyle w:val="Akapitzlist"/>
        <w:numPr>
          <w:ilvl w:val="0"/>
          <w:numId w:val="11"/>
        </w:numPr>
        <w:ind w:left="426" w:hanging="426"/>
        <w:jc w:val="both"/>
        <w:rPr>
          <w:rFonts w:cstheme="minorHAnsi"/>
          <w:sz w:val="24"/>
          <w:szCs w:val="24"/>
        </w:rPr>
      </w:pPr>
      <w:r w:rsidRPr="006A7DF5">
        <w:rPr>
          <w:rFonts w:cstheme="minorHAnsi"/>
          <w:sz w:val="24"/>
          <w:szCs w:val="24"/>
        </w:rPr>
        <w:t>Zakres</w:t>
      </w:r>
      <w:r w:rsidRPr="006A7DF5">
        <w:rPr>
          <w:rFonts w:cstheme="minorHAnsi"/>
          <w:bCs/>
          <w:sz w:val="24"/>
          <w:szCs w:val="24"/>
        </w:rPr>
        <w:t xml:space="preserve"> obowiązków</w:t>
      </w:r>
      <w:r w:rsidRPr="000906FB">
        <w:rPr>
          <w:rFonts w:cstheme="minorHAnsi"/>
          <w:bCs/>
          <w:sz w:val="24"/>
          <w:szCs w:val="24"/>
        </w:rPr>
        <w:t xml:space="preserve"> </w:t>
      </w:r>
      <w:r>
        <w:rPr>
          <w:rFonts w:cstheme="minorHAnsi"/>
          <w:bCs/>
          <w:sz w:val="24"/>
          <w:szCs w:val="24"/>
        </w:rPr>
        <w:t>Wykonawcy</w:t>
      </w:r>
      <w:r w:rsidRPr="000906FB">
        <w:rPr>
          <w:rFonts w:cstheme="minorHAnsi"/>
          <w:bCs/>
          <w:sz w:val="24"/>
          <w:szCs w:val="24"/>
        </w:rPr>
        <w:t xml:space="preserve"> określa </w:t>
      </w:r>
      <w:r>
        <w:rPr>
          <w:rFonts w:cstheme="minorHAnsi"/>
          <w:bCs/>
          <w:sz w:val="24"/>
          <w:szCs w:val="24"/>
        </w:rPr>
        <w:t>w szczególności</w:t>
      </w:r>
      <w:r w:rsidRPr="000906FB">
        <w:rPr>
          <w:rFonts w:cstheme="minorHAnsi"/>
          <w:bCs/>
          <w:sz w:val="24"/>
          <w:szCs w:val="24"/>
        </w:rPr>
        <w:t xml:space="preserve"> </w:t>
      </w:r>
      <w:r w:rsidR="00F17C3F">
        <w:rPr>
          <w:rFonts w:cstheme="minorHAnsi"/>
          <w:bCs/>
          <w:sz w:val="24"/>
          <w:szCs w:val="24"/>
        </w:rPr>
        <w:t>niniejsza umowa</w:t>
      </w:r>
      <w:r w:rsidR="00EC3B44">
        <w:rPr>
          <w:rFonts w:cstheme="minorHAnsi"/>
          <w:bCs/>
          <w:sz w:val="24"/>
          <w:szCs w:val="24"/>
        </w:rPr>
        <w:t xml:space="preserve"> oraz </w:t>
      </w:r>
      <w:r w:rsidRPr="00EC3B44">
        <w:rPr>
          <w:rFonts w:cstheme="minorHAnsi"/>
          <w:sz w:val="24"/>
          <w:szCs w:val="24"/>
        </w:rPr>
        <w:t>obowiązujące przepisy, w szczególności art. 25, 26 i 27 ustawy z dnia 7 lipca 1994 r. Prawo budowlane (tekst jedn. Dz. U. z 2021 r. poz. 2351 ze zm.).</w:t>
      </w:r>
      <w:bookmarkEnd w:id="0"/>
      <w:bookmarkEnd w:id="1"/>
    </w:p>
    <w:p w14:paraId="0DEFD8F2" w14:textId="706163A1" w:rsidR="00D92912" w:rsidRPr="00D94CDF" w:rsidRDefault="00D94CDF" w:rsidP="00A73A0D">
      <w:pPr>
        <w:pStyle w:val="Akapitzlist"/>
        <w:numPr>
          <w:ilvl w:val="0"/>
          <w:numId w:val="11"/>
        </w:numPr>
        <w:ind w:left="426" w:hanging="426"/>
        <w:jc w:val="both"/>
        <w:rPr>
          <w:rFonts w:cstheme="minorHAnsi"/>
          <w:sz w:val="24"/>
          <w:szCs w:val="24"/>
        </w:rPr>
      </w:pPr>
      <w:r w:rsidRPr="00D94CDF">
        <w:rPr>
          <w:rFonts w:cstheme="minorHAnsi"/>
          <w:bCs/>
          <w:sz w:val="24"/>
          <w:szCs w:val="24"/>
        </w:rPr>
        <w:t>Usługi będące przedmiotem niniejszej umowy należy wykonywać</w:t>
      </w:r>
      <w:r w:rsidR="00F47E01" w:rsidRPr="00D94CDF">
        <w:rPr>
          <w:rFonts w:cstheme="minorHAnsi"/>
          <w:bCs/>
          <w:sz w:val="24"/>
          <w:szCs w:val="24"/>
        </w:rPr>
        <w:t xml:space="preserve"> z należytą starannością, zgodnie z</w:t>
      </w:r>
      <w:r w:rsidR="00793FEE" w:rsidRPr="00D94CDF">
        <w:rPr>
          <w:rFonts w:cstheme="minorHAnsi"/>
          <w:bCs/>
          <w:sz w:val="24"/>
          <w:szCs w:val="24"/>
        </w:rPr>
        <w:t> </w:t>
      </w:r>
      <w:r w:rsidR="00F47E01" w:rsidRPr="00D94CDF">
        <w:rPr>
          <w:rFonts w:cstheme="minorHAnsi"/>
          <w:bCs/>
          <w:sz w:val="24"/>
          <w:szCs w:val="24"/>
        </w:rPr>
        <w:t>przepisami, w tym techniczno-budowlanymi, zasadami wiedzy technicznej i</w:t>
      </w:r>
      <w:r w:rsidRPr="00D94CDF">
        <w:rPr>
          <w:rFonts w:cstheme="minorHAnsi"/>
          <w:bCs/>
          <w:sz w:val="24"/>
          <w:szCs w:val="24"/>
        </w:rPr>
        <w:t> </w:t>
      </w:r>
      <w:r w:rsidR="00F47E01" w:rsidRPr="00D94CDF">
        <w:rPr>
          <w:rFonts w:cstheme="minorHAnsi"/>
          <w:bCs/>
          <w:sz w:val="24"/>
          <w:szCs w:val="24"/>
        </w:rPr>
        <w:t xml:space="preserve">sztuki budowlanej oraz postanowieniami </w:t>
      </w:r>
      <w:r w:rsidR="00BC1575">
        <w:rPr>
          <w:rFonts w:cstheme="minorHAnsi"/>
          <w:bCs/>
          <w:sz w:val="24"/>
          <w:szCs w:val="24"/>
        </w:rPr>
        <w:t xml:space="preserve">niniejszej </w:t>
      </w:r>
      <w:r w:rsidR="00F47E01" w:rsidRPr="00D94CDF">
        <w:rPr>
          <w:rFonts w:cstheme="minorHAnsi"/>
          <w:bCs/>
          <w:sz w:val="24"/>
          <w:szCs w:val="24"/>
        </w:rPr>
        <w:t>umowy.</w:t>
      </w:r>
    </w:p>
    <w:p w14:paraId="766458CB" w14:textId="77777777" w:rsidR="00611EF9" w:rsidRDefault="00611EF9" w:rsidP="00012EEC">
      <w:pPr>
        <w:jc w:val="center"/>
        <w:rPr>
          <w:rFonts w:cstheme="minorHAnsi"/>
          <w:b/>
          <w:bCs/>
          <w:sz w:val="24"/>
          <w:szCs w:val="24"/>
        </w:rPr>
      </w:pPr>
    </w:p>
    <w:p w14:paraId="4C6DD3FE" w14:textId="04240F1C" w:rsidR="00D92912" w:rsidRPr="00FE614E" w:rsidRDefault="00541769" w:rsidP="00012EEC">
      <w:pPr>
        <w:jc w:val="center"/>
        <w:rPr>
          <w:rFonts w:cstheme="minorHAnsi"/>
          <w:b/>
          <w:bCs/>
          <w:sz w:val="24"/>
          <w:szCs w:val="24"/>
        </w:rPr>
      </w:pPr>
      <w:r w:rsidRPr="00FE614E">
        <w:rPr>
          <w:rFonts w:cstheme="minorHAnsi"/>
          <w:b/>
          <w:bCs/>
          <w:sz w:val="24"/>
          <w:szCs w:val="24"/>
        </w:rPr>
        <w:t>§ 2.</w:t>
      </w:r>
      <w:r w:rsidR="00F47E01" w:rsidRPr="00FE614E">
        <w:rPr>
          <w:rFonts w:cstheme="minorHAnsi"/>
          <w:b/>
          <w:bCs/>
          <w:sz w:val="24"/>
          <w:szCs w:val="24"/>
        </w:rPr>
        <w:t xml:space="preserve"> Termin realizacji umowy</w:t>
      </w:r>
    </w:p>
    <w:p w14:paraId="134F2350" w14:textId="6EBFD87D" w:rsidR="002458C2" w:rsidRPr="00FE614E" w:rsidRDefault="002458C2" w:rsidP="00A73A0D">
      <w:pPr>
        <w:pStyle w:val="Akapitzlist"/>
        <w:widowControl w:val="0"/>
        <w:numPr>
          <w:ilvl w:val="0"/>
          <w:numId w:val="17"/>
        </w:numPr>
        <w:suppressAutoHyphens/>
        <w:ind w:left="426" w:hanging="426"/>
        <w:jc w:val="both"/>
        <w:rPr>
          <w:rFonts w:cstheme="minorHAnsi"/>
          <w:sz w:val="24"/>
          <w:szCs w:val="24"/>
        </w:rPr>
      </w:pPr>
      <w:r w:rsidRPr="00FE614E">
        <w:rPr>
          <w:sz w:val="24"/>
          <w:szCs w:val="24"/>
        </w:rPr>
        <w:t>Nadzór</w:t>
      </w:r>
      <w:r w:rsidRPr="00FE614E">
        <w:rPr>
          <w:rFonts w:cstheme="minorHAnsi"/>
          <w:sz w:val="24"/>
          <w:szCs w:val="24"/>
        </w:rPr>
        <w:t xml:space="preserve"> inwestorski pełniony będzie od dnia podpisania umowy do terminu protokolarnego odbioru końcowego </w:t>
      </w:r>
      <w:r w:rsidRPr="00FE614E">
        <w:rPr>
          <w:sz w:val="24"/>
          <w:szCs w:val="24"/>
        </w:rPr>
        <w:t>zadania inwestycyjnego, nad realizacją którego sprawowany jest nadzór</w:t>
      </w:r>
      <w:r w:rsidRPr="00FE614E">
        <w:rPr>
          <w:rFonts w:cstheme="minorHAnsi"/>
          <w:sz w:val="24"/>
          <w:szCs w:val="24"/>
        </w:rPr>
        <w:t xml:space="preserve">. </w:t>
      </w:r>
    </w:p>
    <w:p w14:paraId="0163E82E" w14:textId="77777777" w:rsidR="003E6CA3" w:rsidRPr="00D8786A" w:rsidRDefault="003E6CA3" w:rsidP="00A73A0D">
      <w:pPr>
        <w:pStyle w:val="Akapitzlist"/>
        <w:widowControl w:val="0"/>
        <w:numPr>
          <w:ilvl w:val="0"/>
          <w:numId w:val="17"/>
        </w:numPr>
        <w:suppressAutoHyphens/>
        <w:ind w:left="426" w:hanging="426"/>
        <w:jc w:val="both"/>
        <w:rPr>
          <w:color w:val="000000"/>
          <w:sz w:val="24"/>
          <w:szCs w:val="24"/>
        </w:rPr>
      </w:pPr>
      <w:r w:rsidRPr="00D8786A">
        <w:rPr>
          <w:sz w:val="24"/>
          <w:szCs w:val="24"/>
        </w:rPr>
        <w:t>Termin</w:t>
      </w:r>
      <w:r w:rsidRPr="00D8786A">
        <w:rPr>
          <w:color w:val="000000"/>
          <w:sz w:val="24"/>
          <w:szCs w:val="24"/>
        </w:rPr>
        <w:t xml:space="preserve"> protokolarnego odbioru końcowego robót budowlanych przewiduje się </w:t>
      </w:r>
      <w:r>
        <w:rPr>
          <w:color w:val="000000"/>
          <w:sz w:val="24"/>
          <w:szCs w:val="24"/>
        </w:rPr>
        <w:t xml:space="preserve">w terminie do </w:t>
      </w:r>
      <w:r w:rsidRPr="002458C2">
        <w:rPr>
          <w:b/>
          <w:bCs/>
          <w:color w:val="000000"/>
          <w:sz w:val="24"/>
          <w:szCs w:val="24"/>
        </w:rPr>
        <w:t>17 miesięcy</w:t>
      </w:r>
      <w:r>
        <w:rPr>
          <w:color w:val="000000"/>
          <w:sz w:val="24"/>
          <w:szCs w:val="24"/>
        </w:rPr>
        <w:t xml:space="preserve"> od daty podpisania umowy pomiędzy Zamawiającym a Wykonawcą zadania inwestycyjnego.</w:t>
      </w:r>
    </w:p>
    <w:p w14:paraId="70CEDA31" w14:textId="69973D98" w:rsidR="003E6CA3" w:rsidRPr="00D8786A" w:rsidRDefault="003E6CA3" w:rsidP="00A73A0D">
      <w:pPr>
        <w:pStyle w:val="Akapitzlist"/>
        <w:widowControl w:val="0"/>
        <w:numPr>
          <w:ilvl w:val="0"/>
          <w:numId w:val="17"/>
        </w:numPr>
        <w:suppressAutoHyphens/>
        <w:ind w:left="426" w:hanging="426"/>
        <w:jc w:val="both"/>
        <w:rPr>
          <w:sz w:val="24"/>
          <w:szCs w:val="24"/>
        </w:rPr>
      </w:pPr>
      <w:r w:rsidRPr="00D8786A">
        <w:rPr>
          <w:sz w:val="24"/>
          <w:szCs w:val="24"/>
        </w:rPr>
        <w:t>Termin</w:t>
      </w:r>
      <w:r>
        <w:rPr>
          <w:sz w:val="24"/>
          <w:szCs w:val="24"/>
        </w:rPr>
        <w:t xml:space="preserve">, o którym mowa w ust. </w:t>
      </w:r>
      <w:r w:rsidR="00FE614E">
        <w:rPr>
          <w:sz w:val="24"/>
          <w:szCs w:val="24"/>
        </w:rPr>
        <w:t>2</w:t>
      </w:r>
      <w:r w:rsidRPr="00D8786A">
        <w:rPr>
          <w:sz w:val="24"/>
          <w:szCs w:val="24"/>
        </w:rPr>
        <w:t xml:space="preserve"> może ulec przedłużeniu w przypadku zmiany terminu realizacji robót będących przedmiotem nadzoru.</w:t>
      </w:r>
    </w:p>
    <w:p w14:paraId="0A959678" w14:textId="756E00B4" w:rsidR="0058422E" w:rsidRPr="00FE614E" w:rsidRDefault="0058422E" w:rsidP="00A73A0D">
      <w:pPr>
        <w:pStyle w:val="Akapitzlist"/>
        <w:widowControl w:val="0"/>
        <w:numPr>
          <w:ilvl w:val="0"/>
          <w:numId w:val="17"/>
        </w:numPr>
        <w:suppressAutoHyphens/>
        <w:ind w:left="426" w:hanging="426"/>
        <w:jc w:val="both"/>
        <w:rPr>
          <w:rFonts w:cstheme="minorHAnsi"/>
          <w:sz w:val="24"/>
          <w:szCs w:val="24"/>
        </w:rPr>
      </w:pPr>
      <w:bookmarkStart w:id="3" w:name="_Hlk38372427"/>
      <w:r w:rsidRPr="00FE614E">
        <w:rPr>
          <w:rFonts w:cstheme="minorHAnsi"/>
          <w:sz w:val="24"/>
          <w:szCs w:val="24"/>
        </w:rPr>
        <w:t xml:space="preserve">Termin protokolarnego odbioru końcowego robót budowlanych </w:t>
      </w:r>
      <w:bookmarkEnd w:id="3"/>
      <w:r w:rsidRPr="00FE614E">
        <w:rPr>
          <w:rFonts w:cstheme="minorHAnsi"/>
          <w:sz w:val="24"/>
          <w:szCs w:val="24"/>
        </w:rPr>
        <w:t xml:space="preserve">może ulec zmianie </w:t>
      </w:r>
      <w:r w:rsidR="008A0CB3" w:rsidRPr="00FE614E">
        <w:rPr>
          <w:rFonts w:cstheme="minorHAnsi"/>
          <w:sz w:val="24"/>
          <w:szCs w:val="24"/>
        </w:rPr>
        <w:t>w</w:t>
      </w:r>
      <w:r w:rsidR="003E23BF" w:rsidRPr="00FE614E">
        <w:rPr>
          <w:rFonts w:cstheme="minorHAnsi"/>
          <w:sz w:val="24"/>
          <w:szCs w:val="24"/>
        </w:rPr>
        <w:t> </w:t>
      </w:r>
      <w:r w:rsidR="008A0CB3" w:rsidRPr="00FE614E">
        <w:rPr>
          <w:rFonts w:cstheme="minorHAnsi"/>
          <w:sz w:val="24"/>
          <w:szCs w:val="24"/>
        </w:rPr>
        <w:t xml:space="preserve">szczególności </w:t>
      </w:r>
      <w:r w:rsidRPr="00FE614E">
        <w:rPr>
          <w:rFonts w:cstheme="minorHAnsi"/>
          <w:sz w:val="24"/>
          <w:szCs w:val="24"/>
        </w:rPr>
        <w:t>w przypadku wystąpienia następujących okoliczności:</w:t>
      </w:r>
    </w:p>
    <w:p w14:paraId="27BA2428" w14:textId="77777777" w:rsidR="0058422E" w:rsidRPr="00FE614E" w:rsidRDefault="0058422E" w:rsidP="00A73A0D">
      <w:pPr>
        <w:numPr>
          <w:ilvl w:val="0"/>
          <w:numId w:val="10"/>
        </w:numPr>
        <w:tabs>
          <w:tab w:val="clear" w:pos="432"/>
          <w:tab w:val="decimal" w:pos="1224"/>
        </w:tabs>
        <w:ind w:left="851" w:hanging="425"/>
        <w:jc w:val="both"/>
        <w:rPr>
          <w:rFonts w:cstheme="minorHAnsi"/>
          <w:sz w:val="24"/>
          <w:szCs w:val="24"/>
        </w:rPr>
      </w:pPr>
      <w:r w:rsidRPr="00FE614E">
        <w:rPr>
          <w:rFonts w:cstheme="minorHAnsi"/>
          <w:sz w:val="24"/>
          <w:szCs w:val="24"/>
        </w:rPr>
        <w:t>przedłużenia terminu wykonania robót budowlanych objętych nadzorem,</w:t>
      </w:r>
    </w:p>
    <w:p w14:paraId="2B09CC9A" w14:textId="708D571A" w:rsidR="0058422E" w:rsidRPr="00FE614E" w:rsidRDefault="0058422E" w:rsidP="00A73A0D">
      <w:pPr>
        <w:numPr>
          <w:ilvl w:val="0"/>
          <w:numId w:val="10"/>
        </w:numPr>
        <w:tabs>
          <w:tab w:val="clear" w:pos="432"/>
          <w:tab w:val="decimal" w:pos="1224"/>
        </w:tabs>
        <w:ind w:left="851" w:hanging="425"/>
        <w:jc w:val="both"/>
        <w:rPr>
          <w:rFonts w:cstheme="minorHAnsi"/>
          <w:sz w:val="24"/>
          <w:szCs w:val="24"/>
        </w:rPr>
      </w:pPr>
      <w:r w:rsidRPr="00FE614E">
        <w:rPr>
          <w:rFonts w:cstheme="minorHAnsi"/>
          <w:sz w:val="24"/>
          <w:szCs w:val="24"/>
        </w:rPr>
        <w:t>przerwania lub zawieszenia robót budowlanych z przyczyn niezawinionych przez Wykonawcę zadania inwestycyjnego,</w:t>
      </w:r>
    </w:p>
    <w:p w14:paraId="31FB0105" w14:textId="42885FD2" w:rsidR="0058422E" w:rsidRPr="00FE614E" w:rsidRDefault="0058422E" w:rsidP="00A73A0D">
      <w:pPr>
        <w:numPr>
          <w:ilvl w:val="0"/>
          <w:numId w:val="10"/>
        </w:numPr>
        <w:tabs>
          <w:tab w:val="clear" w:pos="432"/>
          <w:tab w:val="decimal" w:pos="1224"/>
        </w:tabs>
        <w:ind w:left="851" w:hanging="425"/>
        <w:jc w:val="both"/>
        <w:rPr>
          <w:rFonts w:cstheme="minorHAnsi"/>
          <w:sz w:val="24"/>
          <w:szCs w:val="24"/>
        </w:rPr>
      </w:pPr>
      <w:r w:rsidRPr="00FE614E">
        <w:rPr>
          <w:rFonts w:cstheme="minorHAnsi"/>
          <w:sz w:val="24"/>
          <w:szCs w:val="24"/>
        </w:rPr>
        <w:t>konieczności wykonania robót niezbędnych dla prawidłowej realizacji zamówienia wynikających z okoliczności, których nie dało się przewidzieć podczas zawarcia umowy, za które Wykonawca</w:t>
      </w:r>
      <w:r w:rsidR="002C497F" w:rsidRPr="00FE614E">
        <w:rPr>
          <w:rFonts w:cstheme="minorHAnsi"/>
          <w:sz w:val="24"/>
          <w:szCs w:val="24"/>
        </w:rPr>
        <w:t xml:space="preserve"> zadania inwestycyjnego</w:t>
      </w:r>
      <w:r w:rsidRPr="00FE614E">
        <w:rPr>
          <w:rFonts w:cstheme="minorHAnsi"/>
          <w:sz w:val="24"/>
          <w:szCs w:val="24"/>
        </w:rPr>
        <w:t xml:space="preserve"> nie ponosi odpowiedzialności.</w:t>
      </w:r>
    </w:p>
    <w:p w14:paraId="0562E4D4" w14:textId="7EBC0F3E" w:rsidR="0058422E" w:rsidRDefault="0058422E" w:rsidP="00A73A0D">
      <w:pPr>
        <w:pStyle w:val="Akapitzlist"/>
        <w:widowControl w:val="0"/>
        <w:numPr>
          <w:ilvl w:val="0"/>
          <w:numId w:val="17"/>
        </w:numPr>
        <w:suppressAutoHyphens/>
        <w:ind w:left="426" w:hanging="426"/>
        <w:jc w:val="both"/>
        <w:rPr>
          <w:rFonts w:cstheme="minorHAnsi"/>
          <w:sz w:val="24"/>
          <w:szCs w:val="24"/>
        </w:rPr>
      </w:pPr>
      <w:r w:rsidRPr="00EC3B44">
        <w:rPr>
          <w:rFonts w:cstheme="minorHAnsi"/>
          <w:sz w:val="24"/>
          <w:szCs w:val="24"/>
        </w:rPr>
        <w:t xml:space="preserve">Wydłużenie czasu wykonania umowy </w:t>
      </w:r>
      <w:r w:rsidR="008605C7" w:rsidRPr="00EC3B44">
        <w:rPr>
          <w:rFonts w:cstheme="minorHAnsi"/>
          <w:sz w:val="24"/>
          <w:szCs w:val="24"/>
        </w:rPr>
        <w:t xml:space="preserve">oraz ewentualna zmiana zakresu zadania inwestycyjnego </w:t>
      </w:r>
      <w:r w:rsidRPr="00EC3B44">
        <w:rPr>
          <w:rFonts w:cstheme="minorHAnsi"/>
          <w:sz w:val="24"/>
          <w:szCs w:val="24"/>
        </w:rPr>
        <w:t xml:space="preserve">nie wpłynie na </w:t>
      </w:r>
      <w:r w:rsidR="00340346">
        <w:rPr>
          <w:rFonts w:cstheme="minorHAnsi"/>
          <w:sz w:val="24"/>
          <w:szCs w:val="24"/>
        </w:rPr>
        <w:t xml:space="preserve">zwiększenie </w:t>
      </w:r>
      <w:r w:rsidRPr="00EC3B44">
        <w:rPr>
          <w:rFonts w:cstheme="minorHAnsi"/>
          <w:sz w:val="24"/>
          <w:szCs w:val="24"/>
        </w:rPr>
        <w:t>wysokoś</w:t>
      </w:r>
      <w:r w:rsidR="00340346">
        <w:rPr>
          <w:rFonts w:cstheme="minorHAnsi"/>
          <w:sz w:val="24"/>
          <w:szCs w:val="24"/>
        </w:rPr>
        <w:t>ci</w:t>
      </w:r>
      <w:r w:rsidRPr="00EC3B44">
        <w:rPr>
          <w:rFonts w:cstheme="minorHAnsi"/>
          <w:sz w:val="24"/>
          <w:szCs w:val="24"/>
        </w:rPr>
        <w:t xml:space="preserve"> wynagrodzenia Wykonawcy</w:t>
      </w:r>
      <w:r w:rsidR="00431052" w:rsidRPr="00EC3B44">
        <w:rPr>
          <w:rFonts w:cstheme="minorHAnsi"/>
          <w:sz w:val="24"/>
          <w:szCs w:val="24"/>
        </w:rPr>
        <w:t>, o którym mowa w</w:t>
      </w:r>
      <w:r w:rsidR="00012EEC" w:rsidRPr="00EC3B44">
        <w:rPr>
          <w:rFonts w:cstheme="minorHAnsi"/>
          <w:sz w:val="24"/>
          <w:szCs w:val="24"/>
        </w:rPr>
        <w:t> </w:t>
      </w:r>
      <w:r w:rsidR="00107E2F" w:rsidRPr="00EC3B44">
        <w:rPr>
          <w:rFonts w:cstheme="minorHAnsi"/>
          <w:sz w:val="24"/>
          <w:szCs w:val="24"/>
        </w:rPr>
        <w:t>§</w:t>
      </w:r>
      <w:r w:rsidR="00431052" w:rsidRPr="00EC3B44">
        <w:rPr>
          <w:rFonts w:cstheme="minorHAnsi"/>
          <w:sz w:val="24"/>
          <w:szCs w:val="24"/>
        </w:rPr>
        <w:t xml:space="preserve"> </w:t>
      </w:r>
      <w:r w:rsidR="00D251EA">
        <w:rPr>
          <w:rFonts w:cstheme="minorHAnsi"/>
          <w:sz w:val="24"/>
          <w:szCs w:val="24"/>
        </w:rPr>
        <w:t>8</w:t>
      </w:r>
      <w:r w:rsidR="00431052" w:rsidRPr="00EC3B44">
        <w:rPr>
          <w:rFonts w:cstheme="minorHAnsi"/>
          <w:sz w:val="24"/>
          <w:szCs w:val="24"/>
        </w:rPr>
        <w:t xml:space="preserve"> </w:t>
      </w:r>
      <w:r w:rsidR="00FE0B48" w:rsidRPr="00EC3B44">
        <w:rPr>
          <w:rFonts w:cstheme="minorHAnsi"/>
          <w:sz w:val="24"/>
          <w:szCs w:val="24"/>
        </w:rPr>
        <w:t>ust.</w:t>
      </w:r>
      <w:r w:rsidR="00431052" w:rsidRPr="00EC3B44">
        <w:rPr>
          <w:rFonts w:cstheme="minorHAnsi"/>
          <w:sz w:val="24"/>
          <w:szCs w:val="24"/>
        </w:rPr>
        <w:t xml:space="preserve"> 1 umowy</w:t>
      </w:r>
      <w:r w:rsidRPr="00EC3B44">
        <w:rPr>
          <w:rFonts w:cstheme="minorHAnsi"/>
          <w:sz w:val="24"/>
          <w:szCs w:val="24"/>
        </w:rPr>
        <w:t>.</w:t>
      </w:r>
    </w:p>
    <w:p w14:paraId="68928D96" w14:textId="4E1CC3E5" w:rsidR="001703F0" w:rsidRPr="00EC3B44" w:rsidRDefault="001703F0" w:rsidP="00A73A0D">
      <w:pPr>
        <w:pStyle w:val="Akapitzlist"/>
        <w:widowControl w:val="0"/>
        <w:numPr>
          <w:ilvl w:val="0"/>
          <w:numId w:val="17"/>
        </w:numPr>
        <w:suppressAutoHyphens/>
        <w:ind w:left="426" w:hanging="426"/>
        <w:jc w:val="both"/>
        <w:rPr>
          <w:rFonts w:cstheme="minorHAnsi"/>
          <w:sz w:val="24"/>
          <w:szCs w:val="24"/>
        </w:rPr>
      </w:pPr>
      <w:r>
        <w:rPr>
          <w:rFonts w:cstheme="minorHAnsi"/>
          <w:sz w:val="24"/>
          <w:szCs w:val="24"/>
        </w:rPr>
        <w:t>Obowiązki Wykonawcy, dotyczące usług wykonywanych w okresie gwarancji i rękojmi za wady</w:t>
      </w:r>
      <w:r w:rsidR="002B79A1">
        <w:rPr>
          <w:rFonts w:cstheme="minorHAnsi"/>
          <w:sz w:val="24"/>
          <w:szCs w:val="24"/>
        </w:rPr>
        <w:t>,</w:t>
      </w:r>
      <w:r>
        <w:rPr>
          <w:rFonts w:cstheme="minorHAnsi"/>
          <w:sz w:val="24"/>
          <w:szCs w:val="24"/>
        </w:rPr>
        <w:t xml:space="preserve"> będą realizowane przez Wykonawcę do upływu terminów odpowiedzialności Wykonawcy robót budowlanych z tytułu rękojmi i gwarancji. Maksymalny okres rękojmi i gwarancji wynosi 5 lat od daty </w:t>
      </w:r>
      <w:r w:rsidR="00A5736C">
        <w:rPr>
          <w:rFonts w:cstheme="minorHAnsi"/>
          <w:sz w:val="24"/>
          <w:szCs w:val="24"/>
        </w:rPr>
        <w:t xml:space="preserve">dokonania odbioru końcowego </w:t>
      </w:r>
      <w:r>
        <w:rPr>
          <w:rFonts w:cstheme="minorHAnsi"/>
          <w:sz w:val="24"/>
          <w:szCs w:val="24"/>
        </w:rPr>
        <w:t xml:space="preserve">przedmiotu nadzoru. </w:t>
      </w:r>
    </w:p>
    <w:p w14:paraId="38AF96A9" w14:textId="1B19EF17" w:rsidR="009843B1" w:rsidRPr="00FE614E" w:rsidRDefault="009843B1" w:rsidP="000E50AB">
      <w:pPr>
        <w:jc w:val="center"/>
        <w:rPr>
          <w:rFonts w:cstheme="minorHAnsi"/>
          <w:b/>
          <w:bCs/>
          <w:sz w:val="24"/>
          <w:szCs w:val="24"/>
          <w:highlight w:val="red"/>
        </w:rPr>
      </w:pPr>
    </w:p>
    <w:p w14:paraId="4CF6099D" w14:textId="5D16BDA4" w:rsidR="009843B1" w:rsidRPr="001E6048" w:rsidRDefault="009843B1" w:rsidP="000E50AB">
      <w:pPr>
        <w:jc w:val="center"/>
        <w:rPr>
          <w:rFonts w:cstheme="minorHAnsi"/>
          <w:b/>
          <w:bCs/>
          <w:sz w:val="24"/>
          <w:szCs w:val="24"/>
        </w:rPr>
      </w:pPr>
      <w:r w:rsidRPr="001E6048">
        <w:rPr>
          <w:rFonts w:cstheme="minorHAnsi"/>
          <w:b/>
          <w:bCs/>
          <w:sz w:val="24"/>
          <w:szCs w:val="24"/>
        </w:rPr>
        <w:t>§ 3. Inspektorzy nadzoru inwestorskiego</w:t>
      </w:r>
    </w:p>
    <w:p w14:paraId="4C7630F1" w14:textId="65A31CFA" w:rsidR="009843B1" w:rsidRPr="001E6048" w:rsidRDefault="00F17C3F" w:rsidP="00A73A0D">
      <w:pPr>
        <w:pStyle w:val="Akapitzlist"/>
        <w:numPr>
          <w:ilvl w:val="0"/>
          <w:numId w:val="16"/>
        </w:numPr>
        <w:ind w:left="426" w:hanging="426"/>
        <w:jc w:val="both"/>
        <w:rPr>
          <w:rFonts w:cstheme="minorHAnsi"/>
          <w:b/>
          <w:bCs/>
          <w:sz w:val="24"/>
          <w:szCs w:val="24"/>
        </w:rPr>
      </w:pPr>
      <w:r w:rsidRPr="001E6048">
        <w:rPr>
          <w:rFonts w:cstheme="minorHAnsi"/>
          <w:sz w:val="24"/>
          <w:szCs w:val="24"/>
        </w:rPr>
        <w:t>Funkcję inspektora nadzoru inwestorskiego</w:t>
      </w:r>
      <w:r w:rsidR="00FE614E" w:rsidRPr="001E6048">
        <w:rPr>
          <w:rFonts w:cstheme="minorHAnsi"/>
          <w:sz w:val="24"/>
          <w:szCs w:val="24"/>
        </w:rPr>
        <w:t xml:space="preserve"> w branży konstrukcyjno-budowlanej i koordynatora inspektorów nadzoru pozostałych branż </w:t>
      </w:r>
      <w:r w:rsidRPr="001E6048">
        <w:rPr>
          <w:rFonts w:cstheme="minorHAnsi"/>
          <w:sz w:val="24"/>
          <w:szCs w:val="24"/>
        </w:rPr>
        <w:t xml:space="preserve">będzie pełnić ………………………. </w:t>
      </w:r>
      <w:r w:rsidRPr="001E6048">
        <w:rPr>
          <w:rFonts w:cstheme="minorHAnsi"/>
          <w:bCs/>
          <w:sz w:val="24"/>
          <w:szCs w:val="24"/>
        </w:rPr>
        <w:t xml:space="preserve">posiadający/posiadająca uprawnienia budowlane do kierowania robotami budowlanymi w specjalności </w:t>
      </w:r>
      <w:r w:rsidR="00FE614E" w:rsidRPr="001E6048">
        <w:rPr>
          <w:rFonts w:cstheme="minorHAnsi"/>
          <w:bCs/>
          <w:sz w:val="24"/>
          <w:szCs w:val="24"/>
        </w:rPr>
        <w:t>konstrukcyjno-budowlanej bez ograniczeń</w:t>
      </w:r>
      <w:r w:rsidRPr="001E6048">
        <w:rPr>
          <w:rFonts w:cstheme="minorHAnsi"/>
          <w:bCs/>
          <w:sz w:val="24"/>
          <w:szCs w:val="24"/>
        </w:rPr>
        <w:t xml:space="preserve"> nr …………….. . Ww. osoba jest </w:t>
      </w:r>
      <w:r w:rsidRPr="001E6048">
        <w:rPr>
          <w:rFonts w:cstheme="minorHAnsi"/>
          <w:bCs/>
          <w:sz w:val="24"/>
          <w:szCs w:val="24"/>
        </w:rPr>
        <w:lastRenderedPageBreak/>
        <w:t>członkiem ……………………………</w:t>
      </w:r>
      <w:r w:rsidR="00FE614E" w:rsidRPr="001E6048">
        <w:rPr>
          <w:rFonts w:cstheme="minorHAnsi"/>
          <w:bCs/>
          <w:sz w:val="24"/>
          <w:szCs w:val="24"/>
        </w:rPr>
        <w:t>, nr ewidencyjny</w:t>
      </w:r>
      <w:r w:rsidR="000318C1">
        <w:rPr>
          <w:rFonts w:cstheme="minorHAnsi"/>
          <w:bCs/>
          <w:sz w:val="24"/>
          <w:szCs w:val="24"/>
        </w:rPr>
        <w:t xml:space="preserve"> ………</w:t>
      </w:r>
      <w:r w:rsidRPr="001E6048">
        <w:rPr>
          <w:rFonts w:cstheme="minorHAnsi"/>
          <w:bCs/>
          <w:sz w:val="24"/>
          <w:szCs w:val="24"/>
        </w:rPr>
        <w:t xml:space="preserve">  i posiada wymagane ubezpieczenie od odpowiedzialności cywilnej.</w:t>
      </w:r>
    </w:p>
    <w:p w14:paraId="46B25C66" w14:textId="154E7FED" w:rsidR="00FE614E" w:rsidRPr="001E6048" w:rsidRDefault="00FE614E" w:rsidP="00A73A0D">
      <w:pPr>
        <w:pStyle w:val="Akapitzlist"/>
        <w:numPr>
          <w:ilvl w:val="0"/>
          <w:numId w:val="16"/>
        </w:numPr>
        <w:ind w:left="426" w:hanging="426"/>
        <w:jc w:val="both"/>
        <w:rPr>
          <w:rFonts w:cstheme="minorHAnsi"/>
          <w:b/>
          <w:bCs/>
          <w:sz w:val="24"/>
          <w:szCs w:val="24"/>
        </w:rPr>
      </w:pPr>
      <w:r w:rsidRPr="001E6048">
        <w:rPr>
          <w:rFonts w:cstheme="minorHAnsi"/>
          <w:sz w:val="24"/>
          <w:szCs w:val="24"/>
        </w:rPr>
        <w:t xml:space="preserve">Funkcję inspektora nadzoru inwestorskiego w branży elektrycznej będzie pełnić ………………………. </w:t>
      </w:r>
      <w:r w:rsidRPr="001E6048">
        <w:rPr>
          <w:rFonts w:cstheme="minorHAnsi"/>
          <w:bCs/>
          <w:sz w:val="24"/>
          <w:szCs w:val="24"/>
        </w:rPr>
        <w:t xml:space="preserve">posiadający/posiadająca uprawnienia budowlane do kierowania robotami budowlanymi w specjalności </w:t>
      </w:r>
      <w:r w:rsidRPr="001E6048">
        <w:rPr>
          <w:rFonts w:cstheme="minorHAnsi"/>
          <w:sz w:val="24"/>
          <w:szCs w:val="24"/>
        </w:rPr>
        <w:t xml:space="preserve">instalacyjnej w zakresie sieci, instalacji i urządzeń elektrycznych i elektroenergetycznych bez ograniczeń </w:t>
      </w:r>
      <w:r w:rsidRPr="001E6048">
        <w:rPr>
          <w:rFonts w:cstheme="minorHAnsi"/>
          <w:bCs/>
          <w:sz w:val="24"/>
          <w:szCs w:val="24"/>
        </w:rPr>
        <w:t xml:space="preserve">nr …………….. . Ww. osoba jest członkiem ……………………………, nr ewidencyjny </w:t>
      </w:r>
      <w:r w:rsidR="000318C1">
        <w:rPr>
          <w:rFonts w:cstheme="minorHAnsi"/>
          <w:bCs/>
          <w:sz w:val="24"/>
          <w:szCs w:val="24"/>
        </w:rPr>
        <w:t>………</w:t>
      </w:r>
      <w:r w:rsidR="000318C1" w:rsidRPr="001E6048">
        <w:rPr>
          <w:rFonts w:cstheme="minorHAnsi"/>
          <w:bCs/>
          <w:sz w:val="24"/>
          <w:szCs w:val="24"/>
        </w:rPr>
        <w:t xml:space="preserve"> </w:t>
      </w:r>
      <w:r w:rsidRPr="001E6048">
        <w:rPr>
          <w:rFonts w:cstheme="minorHAnsi"/>
          <w:bCs/>
          <w:sz w:val="24"/>
          <w:szCs w:val="24"/>
        </w:rPr>
        <w:t xml:space="preserve"> i posiada wymagane ubezpieczenie od odpowiedzialności cywilnej.</w:t>
      </w:r>
    </w:p>
    <w:p w14:paraId="1439B9C3" w14:textId="7F8E6104" w:rsidR="001E6048" w:rsidRPr="001E6048" w:rsidRDefault="001E6048" w:rsidP="00A73A0D">
      <w:pPr>
        <w:pStyle w:val="Akapitzlist"/>
        <w:numPr>
          <w:ilvl w:val="0"/>
          <w:numId w:val="16"/>
        </w:numPr>
        <w:ind w:left="426" w:hanging="426"/>
        <w:jc w:val="both"/>
        <w:rPr>
          <w:rFonts w:cstheme="minorHAnsi"/>
          <w:b/>
          <w:bCs/>
          <w:sz w:val="24"/>
          <w:szCs w:val="24"/>
        </w:rPr>
      </w:pPr>
      <w:r w:rsidRPr="001E6048">
        <w:rPr>
          <w:rFonts w:cstheme="minorHAnsi"/>
          <w:sz w:val="24"/>
          <w:szCs w:val="24"/>
        </w:rPr>
        <w:t xml:space="preserve">Funkcję inspektora nadzoru inwestorskiego w branży sanitarnej będzie pełnić ………………………. </w:t>
      </w:r>
      <w:r w:rsidRPr="001E6048">
        <w:rPr>
          <w:rFonts w:cstheme="minorHAnsi"/>
          <w:bCs/>
          <w:sz w:val="24"/>
          <w:szCs w:val="24"/>
        </w:rPr>
        <w:t xml:space="preserve">posiadający/posiadająca uprawnienia budowlane do kierowania robotami budowlanymi w specjalności </w:t>
      </w:r>
      <w:r w:rsidRPr="001E6048">
        <w:rPr>
          <w:rFonts w:cstheme="minorHAnsi"/>
          <w:sz w:val="24"/>
          <w:szCs w:val="24"/>
        </w:rPr>
        <w:t xml:space="preserve">instalacyjnej w zakresie sieci, instalacji i urządzeń cieplnych, wentylacyjnych, gazowych, wodociągowych i kanalizacyjnych bez ograniczeń </w:t>
      </w:r>
      <w:r w:rsidRPr="001E6048">
        <w:rPr>
          <w:rFonts w:cstheme="minorHAnsi"/>
          <w:bCs/>
          <w:sz w:val="24"/>
          <w:szCs w:val="24"/>
        </w:rPr>
        <w:t xml:space="preserve">nr …………….. . Ww. osoba jest członkiem ……………………………, nr ewidencyjny </w:t>
      </w:r>
      <w:r w:rsidR="000318C1">
        <w:rPr>
          <w:rFonts w:cstheme="minorHAnsi"/>
          <w:bCs/>
          <w:sz w:val="24"/>
          <w:szCs w:val="24"/>
        </w:rPr>
        <w:t>………</w:t>
      </w:r>
      <w:r w:rsidR="000318C1" w:rsidRPr="001E6048">
        <w:rPr>
          <w:rFonts w:cstheme="minorHAnsi"/>
          <w:bCs/>
          <w:sz w:val="24"/>
          <w:szCs w:val="24"/>
        </w:rPr>
        <w:t xml:space="preserve"> </w:t>
      </w:r>
      <w:r w:rsidRPr="001E6048">
        <w:rPr>
          <w:rFonts w:cstheme="minorHAnsi"/>
          <w:bCs/>
          <w:sz w:val="24"/>
          <w:szCs w:val="24"/>
        </w:rPr>
        <w:t xml:space="preserve"> i posiada wymagane ubezpieczenie od odpowiedzialności cywilnej.</w:t>
      </w:r>
    </w:p>
    <w:p w14:paraId="49E180FA" w14:textId="142CBFF5" w:rsidR="001E6048" w:rsidRPr="001E6048" w:rsidRDefault="001E6048" w:rsidP="00A73A0D">
      <w:pPr>
        <w:pStyle w:val="Akapitzlist"/>
        <w:numPr>
          <w:ilvl w:val="0"/>
          <w:numId w:val="16"/>
        </w:numPr>
        <w:ind w:left="426" w:hanging="426"/>
        <w:jc w:val="both"/>
        <w:rPr>
          <w:rFonts w:cstheme="minorHAnsi"/>
          <w:b/>
          <w:bCs/>
          <w:sz w:val="24"/>
          <w:szCs w:val="24"/>
        </w:rPr>
      </w:pPr>
      <w:r w:rsidRPr="001E6048">
        <w:rPr>
          <w:rFonts w:cstheme="minorHAnsi"/>
          <w:sz w:val="24"/>
          <w:szCs w:val="24"/>
        </w:rPr>
        <w:t xml:space="preserve">Funkcję inspektora nadzoru inwestorskiego w branży telekomunikacyjnej będzie pełnić ………………………. </w:t>
      </w:r>
      <w:r w:rsidRPr="001E6048">
        <w:rPr>
          <w:rFonts w:cstheme="minorHAnsi"/>
          <w:bCs/>
          <w:sz w:val="24"/>
          <w:szCs w:val="24"/>
        </w:rPr>
        <w:t xml:space="preserve">posiadający/posiadająca uprawnienia budowlane do kierowania robotami budowlanymi w specjalności </w:t>
      </w:r>
      <w:r w:rsidRPr="001E6048">
        <w:rPr>
          <w:rFonts w:cstheme="minorHAnsi"/>
          <w:sz w:val="24"/>
          <w:szCs w:val="24"/>
        </w:rPr>
        <w:t>instalacyjnej w zakresie instalacji i urządzeń telekomunikacyjnych bez ograniczeń</w:t>
      </w:r>
      <w:r w:rsidRPr="001E6048">
        <w:rPr>
          <w:rFonts w:cstheme="minorHAnsi"/>
          <w:bCs/>
          <w:sz w:val="24"/>
          <w:szCs w:val="24"/>
        </w:rPr>
        <w:t xml:space="preserve"> nr …………….. . Ww. osoba jest członkiem ……………………………, nr ewidencyjny </w:t>
      </w:r>
      <w:r w:rsidR="000318C1">
        <w:rPr>
          <w:rFonts w:cstheme="minorHAnsi"/>
          <w:bCs/>
          <w:sz w:val="24"/>
          <w:szCs w:val="24"/>
        </w:rPr>
        <w:t>………</w:t>
      </w:r>
      <w:r w:rsidR="000318C1" w:rsidRPr="001E6048">
        <w:rPr>
          <w:rFonts w:cstheme="minorHAnsi"/>
          <w:bCs/>
          <w:sz w:val="24"/>
          <w:szCs w:val="24"/>
        </w:rPr>
        <w:t xml:space="preserve"> </w:t>
      </w:r>
      <w:r w:rsidRPr="001E6048">
        <w:rPr>
          <w:rFonts w:cstheme="minorHAnsi"/>
          <w:bCs/>
          <w:sz w:val="24"/>
          <w:szCs w:val="24"/>
        </w:rPr>
        <w:t xml:space="preserve"> i posiada wymagane ubezpieczenie od odpowiedzialności cywilnej.</w:t>
      </w:r>
    </w:p>
    <w:p w14:paraId="6A390096" w14:textId="13CCC3E4" w:rsidR="001E6048" w:rsidRPr="00257327" w:rsidRDefault="001E6048" w:rsidP="00A73A0D">
      <w:pPr>
        <w:pStyle w:val="Akapitzlist"/>
        <w:numPr>
          <w:ilvl w:val="0"/>
          <w:numId w:val="16"/>
        </w:numPr>
        <w:ind w:left="426" w:hanging="426"/>
        <w:jc w:val="both"/>
        <w:rPr>
          <w:rFonts w:cstheme="minorHAnsi"/>
          <w:b/>
          <w:bCs/>
          <w:sz w:val="24"/>
          <w:szCs w:val="24"/>
        </w:rPr>
      </w:pPr>
      <w:r w:rsidRPr="001E6048">
        <w:rPr>
          <w:rFonts w:cstheme="minorHAnsi"/>
          <w:sz w:val="24"/>
          <w:szCs w:val="24"/>
        </w:rPr>
        <w:t xml:space="preserve">Funkcję inspektora nadzoru inwestorskiego w branży drogowej będzie pełnić ………………………. </w:t>
      </w:r>
      <w:r w:rsidRPr="001E6048">
        <w:rPr>
          <w:rFonts w:cstheme="minorHAnsi"/>
          <w:bCs/>
          <w:sz w:val="24"/>
          <w:szCs w:val="24"/>
        </w:rPr>
        <w:t xml:space="preserve">posiadający/posiadająca uprawnienia budowlane do kierowania robotami budowlanymi w specjalności </w:t>
      </w:r>
      <w:r w:rsidRPr="001E6048">
        <w:rPr>
          <w:rFonts w:cstheme="minorHAnsi"/>
          <w:sz w:val="24"/>
          <w:szCs w:val="24"/>
        </w:rPr>
        <w:t>inżynieryjnej drogowej</w:t>
      </w:r>
      <w:r w:rsidRPr="001E6048">
        <w:rPr>
          <w:rFonts w:cstheme="minorHAnsi"/>
          <w:bCs/>
          <w:sz w:val="24"/>
          <w:szCs w:val="24"/>
        </w:rPr>
        <w:t xml:space="preserve"> nr …………….. . Ww. osoba jest członkiem ……………………………, nr ewidencyjny </w:t>
      </w:r>
      <w:r w:rsidR="000318C1">
        <w:rPr>
          <w:rFonts w:cstheme="minorHAnsi"/>
          <w:bCs/>
          <w:sz w:val="24"/>
          <w:szCs w:val="24"/>
        </w:rPr>
        <w:t>………</w:t>
      </w:r>
      <w:r w:rsidR="000318C1" w:rsidRPr="001E6048">
        <w:rPr>
          <w:rFonts w:cstheme="minorHAnsi"/>
          <w:bCs/>
          <w:sz w:val="24"/>
          <w:szCs w:val="24"/>
        </w:rPr>
        <w:t xml:space="preserve"> </w:t>
      </w:r>
      <w:r w:rsidRPr="001E6048">
        <w:rPr>
          <w:rFonts w:cstheme="minorHAnsi"/>
          <w:bCs/>
          <w:sz w:val="24"/>
          <w:szCs w:val="24"/>
        </w:rPr>
        <w:t xml:space="preserve"> i posiada wymagane ubezpieczenie od odpowiedzialności cywilnej.</w:t>
      </w:r>
    </w:p>
    <w:p w14:paraId="5179F57E" w14:textId="427F8E0C" w:rsidR="002E489D" w:rsidRPr="00257327" w:rsidRDefault="00257327" w:rsidP="00A73A0D">
      <w:pPr>
        <w:pStyle w:val="Akapitzlist"/>
        <w:numPr>
          <w:ilvl w:val="0"/>
          <w:numId w:val="16"/>
        </w:numPr>
        <w:ind w:left="426" w:hanging="426"/>
        <w:jc w:val="both"/>
        <w:rPr>
          <w:rFonts w:cstheme="minorHAnsi"/>
          <w:b/>
          <w:bCs/>
          <w:sz w:val="24"/>
          <w:szCs w:val="24"/>
        </w:rPr>
      </w:pPr>
      <w:r w:rsidRPr="00257327">
        <w:rPr>
          <w:rFonts w:cstheme="minorHAnsi"/>
          <w:sz w:val="24"/>
          <w:szCs w:val="24"/>
        </w:rPr>
        <w:t>Zamawiający może zażądać od</w:t>
      </w:r>
      <w:r>
        <w:rPr>
          <w:rFonts w:cstheme="minorHAnsi"/>
          <w:sz w:val="24"/>
          <w:szCs w:val="24"/>
        </w:rPr>
        <w:t xml:space="preserve"> Wykonawcy</w:t>
      </w:r>
      <w:r w:rsidRPr="00257327">
        <w:rPr>
          <w:rFonts w:cstheme="minorHAnsi"/>
          <w:sz w:val="24"/>
          <w:szCs w:val="24"/>
        </w:rPr>
        <w:t xml:space="preserve"> zmiany osoby</w:t>
      </w:r>
      <w:r>
        <w:rPr>
          <w:rFonts w:cstheme="minorHAnsi"/>
          <w:sz w:val="24"/>
          <w:szCs w:val="24"/>
        </w:rPr>
        <w:t>/osób</w:t>
      </w:r>
      <w:r w:rsidRPr="00257327">
        <w:rPr>
          <w:rFonts w:cstheme="minorHAnsi"/>
          <w:sz w:val="24"/>
          <w:szCs w:val="24"/>
        </w:rPr>
        <w:t xml:space="preserve"> sprawującej</w:t>
      </w:r>
      <w:r w:rsidR="0066378F">
        <w:rPr>
          <w:rFonts w:cstheme="minorHAnsi"/>
          <w:sz w:val="24"/>
          <w:szCs w:val="24"/>
        </w:rPr>
        <w:t>/sprawujących</w:t>
      </w:r>
      <w:r w:rsidRPr="00257327">
        <w:rPr>
          <w:rFonts w:cstheme="minorHAnsi"/>
          <w:sz w:val="24"/>
          <w:szCs w:val="24"/>
        </w:rPr>
        <w:t xml:space="preserve"> nadzór nad robotami, </w:t>
      </w:r>
      <w:r>
        <w:rPr>
          <w:rFonts w:cstheme="minorHAnsi"/>
          <w:sz w:val="24"/>
          <w:szCs w:val="24"/>
        </w:rPr>
        <w:t xml:space="preserve">o których mowa w ust. 1-5 powyżej, </w:t>
      </w:r>
      <w:r w:rsidRPr="00257327">
        <w:rPr>
          <w:rFonts w:cstheme="minorHAnsi"/>
          <w:sz w:val="24"/>
          <w:szCs w:val="24"/>
        </w:rPr>
        <w:t>jeżeli nie wykonuje</w:t>
      </w:r>
      <w:r w:rsidR="0066378F">
        <w:rPr>
          <w:rFonts w:cstheme="minorHAnsi"/>
          <w:sz w:val="24"/>
          <w:szCs w:val="24"/>
        </w:rPr>
        <w:t>/nie wykonują</w:t>
      </w:r>
      <w:r w:rsidRPr="00257327">
        <w:rPr>
          <w:rFonts w:cstheme="minorHAnsi"/>
          <w:sz w:val="24"/>
          <w:szCs w:val="24"/>
        </w:rPr>
        <w:t xml:space="preserve"> należycie swoich obowiązków. </w:t>
      </w:r>
      <w:r>
        <w:rPr>
          <w:rFonts w:cstheme="minorHAnsi"/>
          <w:sz w:val="24"/>
          <w:szCs w:val="24"/>
        </w:rPr>
        <w:t>Wykonawca</w:t>
      </w:r>
      <w:r w:rsidRPr="00257327">
        <w:rPr>
          <w:rFonts w:cstheme="minorHAnsi"/>
          <w:sz w:val="24"/>
          <w:szCs w:val="24"/>
        </w:rPr>
        <w:t xml:space="preserve"> w takim przypadku obowiązany jest dokonać</w:t>
      </w:r>
      <w:r w:rsidR="0066378F">
        <w:rPr>
          <w:rFonts w:cstheme="minorHAnsi"/>
          <w:sz w:val="24"/>
          <w:szCs w:val="24"/>
        </w:rPr>
        <w:t>,</w:t>
      </w:r>
      <w:r w:rsidRPr="00257327">
        <w:rPr>
          <w:rFonts w:cstheme="minorHAnsi"/>
          <w:sz w:val="24"/>
          <w:szCs w:val="24"/>
        </w:rPr>
        <w:t xml:space="preserve"> </w:t>
      </w:r>
      <w:r w:rsidR="0066378F" w:rsidRPr="00257327">
        <w:rPr>
          <w:rFonts w:cstheme="minorHAnsi"/>
          <w:sz w:val="24"/>
          <w:szCs w:val="24"/>
        </w:rPr>
        <w:t>w terminie nie dłuższym niż 7 dni od daty otrzymania stosownego pisma od Zamawiającego</w:t>
      </w:r>
      <w:r w:rsidR="0066378F">
        <w:rPr>
          <w:rFonts w:cstheme="minorHAnsi"/>
          <w:sz w:val="24"/>
          <w:szCs w:val="24"/>
        </w:rPr>
        <w:t>,</w:t>
      </w:r>
      <w:r w:rsidR="0066378F" w:rsidRPr="00257327">
        <w:rPr>
          <w:rFonts w:cstheme="minorHAnsi"/>
          <w:sz w:val="24"/>
          <w:szCs w:val="24"/>
        </w:rPr>
        <w:t xml:space="preserve"> </w:t>
      </w:r>
      <w:r w:rsidRPr="00257327">
        <w:rPr>
          <w:rFonts w:cstheme="minorHAnsi"/>
          <w:sz w:val="24"/>
          <w:szCs w:val="24"/>
        </w:rPr>
        <w:t xml:space="preserve">zmiany </w:t>
      </w:r>
      <w:r w:rsidR="0066378F">
        <w:rPr>
          <w:rFonts w:cstheme="minorHAnsi"/>
          <w:sz w:val="24"/>
          <w:szCs w:val="24"/>
        </w:rPr>
        <w:t>wskazanej</w:t>
      </w:r>
      <w:r w:rsidRPr="00257327">
        <w:rPr>
          <w:rFonts w:cstheme="minorHAnsi"/>
          <w:sz w:val="24"/>
          <w:szCs w:val="24"/>
        </w:rPr>
        <w:t xml:space="preserve"> osoby</w:t>
      </w:r>
      <w:r>
        <w:rPr>
          <w:rFonts w:cstheme="minorHAnsi"/>
          <w:sz w:val="24"/>
          <w:szCs w:val="24"/>
        </w:rPr>
        <w:t xml:space="preserve"> na osobę posiadającą wymagane uprawnienia i doświadczenie, nie gorsze niż stanowiące podstawę oceny oferty w kryterium oceny ofert „doświadczenie osoby wyznaczonej do realizacji zamówienia” w postępowaniu o udzielenie zamówienia publicznego prowadzącym do zawarcia niniejszej umowy</w:t>
      </w:r>
      <w:r w:rsidRPr="00257327">
        <w:rPr>
          <w:rFonts w:cstheme="minorHAnsi"/>
          <w:sz w:val="24"/>
          <w:szCs w:val="24"/>
        </w:rPr>
        <w:t>.</w:t>
      </w:r>
      <w:r>
        <w:rPr>
          <w:rFonts w:cstheme="minorHAnsi"/>
          <w:sz w:val="24"/>
          <w:szCs w:val="24"/>
        </w:rPr>
        <w:t xml:space="preserve"> </w:t>
      </w:r>
    </w:p>
    <w:p w14:paraId="05982187" w14:textId="77777777" w:rsidR="00257327" w:rsidRDefault="00257327" w:rsidP="000E50AB">
      <w:pPr>
        <w:jc w:val="center"/>
        <w:rPr>
          <w:rFonts w:cstheme="minorHAnsi"/>
          <w:b/>
          <w:bCs/>
          <w:sz w:val="24"/>
          <w:szCs w:val="24"/>
          <w:highlight w:val="yellow"/>
        </w:rPr>
      </w:pPr>
    </w:p>
    <w:p w14:paraId="6328BAC7" w14:textId="48CC0834" w:rsidR="002E489D" w:rsidRPr="002A4CC9" w:rsidRDefault="002E489D" w:rsidP="002E489D">
      <w:pPr>
        <w:ind w:left="360"/>
        <w:jc w:val="center"/>
        <w:rPr>
          <w:rFonts w:cstheme="minorHAnsi"/>
          <w:b/>
          <w:sz w:val="24"/>
          <w:szCs w:val="24"/>
        </w:rPr>
      </w:pPr>
      <w:r w:rsidRPr="002A4CC9">
        <w:rPr>
          <w:rFonts w:cstheme="minorHAnsi"/>
          <w:b/>
          <w:sz w:val="24"/>
          <w:szCs w:val="24"/>
        </w:rPr>
        <w:t xml:space="preserve">§ </w:t>
      </w:r>
      <w:r>
        <w:rPr>
          <w:rFonts w:cstheme="minorHAnsi"/>
          <w:b/>
          <w:sz w:val="24"/>
          <w:szCs w:val="24"/>
        </w:rPr>
        <w:t>3</w:t>
      </w:r>
      <w:r w:rsidRPr="002A4CC9">
        <w:rPr>
          <w:rFonts w:cstheme="minorHAnsi"/>
          <w:b/>
          <w:sz w:val="24"/>
          <w:szCs w:val="24"/>
        </w:rPr>
        <w:t>.1*</w:t>
      </w:r>
    </w:p>
    <w:p w14:paraId="2C925716" w14:textId="77777777" w:rsidR="002E489D" w:rsidRPr="002A4CC9" w:rsidRDefault="002E489D" w:rsidP="002E489D">
      <w:pPr>
        <w:ind w:left="360"/>
        <w:jc w:val="center"/>
        <w:rPr>
          <w:rFonts w:cstheme="minorHAnsi"/>
          <w:b/>
          <w:sz w:val="24"/>
          <w:szCs w:val="24"/>
        </w:rPr>
      </w:pPr>
      <w:r w:rsidRPr="002A4CC9">
        <w:rPr>
          <w:rFonts w:cstheme="minorHAnsi"/>
          <w:b/>
          <w:sz w:val="24"/>
          <w:szCs w:val="24"/>
        </w:rPr>
        <w:t>Podmiot udostępniający zasoby</w:t>
      </w:r>
    </w:p>
    <w:p w14:paraId="0523A4F6" w14:textId="74EAB903" w:rsidR="002E489D" w:rsidRDefault="002E489D" w:rsidP="00A73A0D">
      <w:pPr>
        <w:numPr>
          <w:ilvl w:val="0"/>
          <w:numId w:val="18"/>
        </w:numPr>
        <w:ind w:left="360"/>
        <w:jc w:val="both"/>
        <w:rPr>
          <w:rFonts w:cstheme="minorHAnsi"/>
          <w:sz w:val="24"/>
          <w:szCs w:val="24"/>
        </w:rPr>
      </w:pPr>
      <w:r w:rsidRPr="002A4CC9">
        <w:rPr>
          <w:rFonts w:cstheme="minorHAnsi"/>
          <w:sz w:val="24"/>
          <w:szCs w:val="24"/>
        </w:rPr>
        <w:t>Wykonawca oświadcza, że podmiot udostępniający zasoby - ...................................., na które Wykonawca powoływał się składając ofertę, celem wykazania spełniania warunku udziału w postępowaniu o udzielenie zamówienia publicznego dotyczącego doświadczenia zrealizuje przedmiot umowy w zakresie ..................................... .</w:t>
      </w:r>
    </w:p>
    <w:p w14:paraId="6BC8A631" w14:textId="366CB436" w:rsidR="003668D1" w:rsidRPr="002A4CC9" w:rsidRDefault="003668D1" w:rsidP="00A73A0D">
      <w:pPr>
        <w:numPr>
          <w:ilvl w:val="0"/>
          <w:numId w:val="18"/>
        </w:numPr>
        <w:ind w:left="360"/>
        <w:jc w:val="both"/>
        <w:rPr>
          <w:rFonts w:cstheme="minorHAnsi"/>
          <w:sz w:val="24"/>
          <w:szCs w:val="24"/>
        </w:rPr>
      </w:pPr>
      <w:r>
        <w:rPr>
          <w:rFonts w:cstheme="minorHAnsi"/>
          <w:sz w:val="24"/>
          <w:szCs w:val="24"/>
        </w:rPr>
        <w:t>Wykonawca zobowiązany jest, w terminie do 7 dni od daty podpisania niniejszej umowy, do przedłożenia Zamawiającemu do akceptacji projektu umowy o podwykonawstwo z podmiotem, o którym mowa w ust. 1</w:t>
      </w:r>
      <w:r w:rsidR="00897BFA">
        <w:rPr>
          <w:rFonts w:cstheme="minorHAnsi"/>
          <w:sz w:val="24"/>
          <w:szCs w:val="24"/>
        </w:rPr>
        <w:t>, przy czym zapisy projektu umowy nie mogą być sprzeczne z postanowieniami niniejszej umowy</w:t>
      </w:r>
      <w:r>
        <w:rPr>
          <w:rFonts w:cstheme="minorHAnsi"/>
          <w:sz w:val="24"/>
          <w:szCs w:val="24"/>
        </w:rPr>
        <w:t>. Zamawiający w terminie 7 dni od daty otrzymania projektu umowy dokona jego zatwierdzenia lub wskaże uwagi. Umowa z</w:t>
      </w:r>
      <w:r w:rsidR="001C3C69">
        <w:rPr>
          <w:rFonts w:cstheme="minorHAnsi"/>
          <w:sz w:val="24"/>
          <w:szCs w:val="24"/>
        </w:rPr>
        <w:t> </w:t>
      </w:r>
      <w:r>
        <w:rPr>
          <w:rFonts w:cstheme="minorHAnsi"/>
          <w:sz w:val="24"/>
          <w:szCs w:val="24"/>
        </w:rPr>
        <w:t xml:space="preserve">podmiotem, o którym mowa w ust. 1, może zostać podpisana po akceptacji projektu umowy przez Zamawiającego. Wykonawca w terminie do 7 dni od daty podpisania </w:t>
      </w:r>
      <w:r>
        <w:rPr>
          <w:rFonts w:cstheme="minorHAnsi"/>
          <w:sz w:val="24"/>
          <w:szCs w:val="24"/>
        </w:rPr>
        <w:lastRenderedPageBreak/>
        <w:t>umowy z podmiotem, o którym mowa w ust. 1, przekaże Zamawiającemu kopię umowy potwierdzoną za zgodność z oryginałem.</w:t>
      </w:r>
    </w:p>
    <w:p w14:paraId="437C2D29" w14:textId="77777777" w:rsidR="002E489D" w:rsidRPr="002A4CC9" w:rsidRDefault="002E489D" w:rsidP="00A73A0D">
      <w:pPr>
        <w:numPr>
          <w:ilvl w:val="0"/>
          <w:numId w:val="18"/>
        </w:numPr>
        <w:ind w:left="360"/>
        <w:jc w:val="both"/>
        <w:rPr>
          <w:rFonts w:cstheme="minorHAnsi"/>
          <w:sz w:val="24"/>
          <w:szCs w:val="24"/>
        </w:rPr>
      </w:pPr>
      <w:r w:rsidRPr="002A4CC9">
        <w:rPr>
          <w:rFonts w:cstheme="minorHAnsi"/>
          <w:sz w:val="24"/>
          <w:szCs w:val="24"/>
        </w:rPr>
        <w:t>W przypadku zaprzestania wykonywania umowy przez podmiot udostępniający zasoby - …………... ...........................,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 zastąpienia tego podmiotu innym podmiotem, w przypadku wykazania, że Wykonawca samodzielnie spełnia warunek udziału w postępowaniu, przy wykazaniu spełniania którego powoływał się na zasoby podmiotu je udostępniające, w stopniu nie mniejszym niż wymagany w trakcie postępowania o udzielenie zamówienia.</w:t>
      </w:r>
    </w:p>
    <w:p w14:paraId="0DDD55CA" w14:textId="77777777" w:rsidR="002E489D" w:rsidRPr="002A4CC9" w:rsidRDefault="002E489D" w:rsidP="00A73A0D">
      <w:pPr>
        <w:numPr>
          <w:ilvl w:val="0"/>
          <w:numId w:val="18"/>
        </w:numPr>
        <w:ind w:left="360"/>
        <w:jc w:val="both"/>
        <w:rPr>
          <w:rFonts w:cstheme="minorHAnsi"/>
          <w:sz w:val="24"/>
          <w:szCs w:val="24"/>
        </w:rPr>
      </w:pPr>
      <w:r w:rsidRPr="002A4CC9">
        <w:rPr>
          <w:rFonts w:cstheme="minorHAnsi"/>
          <w:sz w:val="24"/>
          <w:szCs w:val="24"/>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7F30DC54" w14:textId="421DEA7F" w:rsidR="002E489D" w:rsidRPr="002A4CC9" w:rsidRDefault="002E489D" w:rsidP="002E489D">
      <w:pPr>
        <w:jc w:val="both"/>
        <w:rPr>
          <w:rFonts w:cstheme="minorHAnsi"/>
          <w:i/>
          <w:sz w:val="24"/>
          <w:szCs w:val="24"/>
        </w:rPr>
      </w:pPr>
      <w:r w:rsidRPr="002A4CC9">
        <w:rPr>
          <w:rFonts w:cstheme="minorHAnsi"/>
          <w:i/>
          <w:sz w:val="24"/>
          <w:szCs w:val="24"/>
        </w:rPr>
        <w:t xml:space="preserve">§ </w:t>
      </w:r>
      <w:r>
        <w:rPr>
          <w:rFonts w:cstheme="minorHAnsi"/>
          <w:i/>
          <w:sz w:val="24"/>
          <w:szCs w:val="24"/>
        </w:rPr>
        <w:t>3</w:t>
      </w:r>
      <w:r w:rsidRPr="002A4CC9">
        <w:rPr>
          <w:rFonts w:cstheme="minorHAnsi"/>
          <w:i/>
          <w:sz w:val="24"/>
          <w:szCs w:val="24"/>
        </w:rPr>
        <w:t>.1* zostanie usunięty z wzoru umowy w przypadku, gdy wykonawca nie polega na zasobach innych podmiotów na podstawie art. 118 ust. 1 ustawy Pzp.</w:t>
      </w:r>
    </w:p>
    <w:p w14:paraId="7743B965" w14:textId="7C2C5EA2" w:rsidR="002E489D" w:rsidRDefault="002E489D" w:rsidP="000E50AB">
      <w:pPr>
        <w:jc w:val="center"/>
        <w:rPr>
          <w:rFonts w:cstheme="minorHAnsi"/>
          <w:b/>
          <w:bCs/>
          <w:sz w:val="24"/>
          <w:szCs w:val="24"/>
          <w:highlight w:val="yellow"/>
        </w:rPr>
      </w:pPr>
    </w:p>
    <w:p w14:paraId="2444F6B8" w14:textId="07C6DA1F" w:rsidR="009843B1" w:rsidRPr="00F3405F" w:rsidRDefault="009843B1" w:rsidP="009843B1">
      <w:pPr>
        <w:jc w:val="center"/>
        <w:rPr>
          <w:rFonts w:cstheme="minorHAnsi"/>
          <w:b/>
          <w:bCs/>
          <w:sz w:val="24"/>
          <w:szCs w:val="24"/>
        </w:rPr>
      </w:pPr>
      <w:r w:rsidRPr="00F3405F">
        <w:rPr>
          <w:rFonts w:cstheme="minorHAnsi"/>
          <w:b/>
          <w:bCs/>
          <w:sz w:val="24"/>
          <w:szCs w:val="24"/>
        </w:rPr>
        <w:t xml:space="preserve">§ </w:t>
      </w:r>
      <w:r w:rsidR="00012EEC" w:rsidRPr="00F3405F">
        <w:rPr>
          <w:rFonts w:cstheme="minorHAnsi"/>
          <w:b/>
          <w:bCs/>
          <w:sz w:val="24"/>
          <w:szCs w:val="24"/>
        </w:rPr>
        <w:t>4</w:t>
      </w:r>
      <w:r w:rsidRPr="00F3405F">
        <w:rPr>
          <w:rFonts w:cstheme="minorHAnsi"/>
          <w:b/>
          <w:bCs/>
          <w:sz w:val="24"/>
          <w:szCs w:val="24"/>
        </w:rPr>
        <w:t>. Obowiązki Zamawiającego</w:t>
      </w:r>
    </w:p>
    <w:p w14:paraId="04B9BABA" w14:textId="77777777" w:rsidR="009843B1" w:rsidRPr="00F3405F" w:rsidRDefault="009843B1" w:rsidP="009843B1">
      <w:pPr>
        <w:jc w:val="both"/>
        <w:rPr>
          <w:rFonts w:cstheme="minorHAnsi"/>
          <w:sz w:val="24"/>
          <w:szCs w:val="24"/>
        </w:rPr>
      </w:pPr>
      <w:r w:rsidRPr="00F3405F">
        <w:rPr>
          <w:rFonts w:cstheme="minorHAnsi"/>
          <w:sz w:val="24"/>
          <w:szCs w:val="24"/>
        </w:rPr>
        <w:t>Do obowiązków Zamawiającego należy:</w:t>
      </w:r>
    </w:p>
    <w:p w14:paraId="643D28CA" w14:textId="77777777" w:rsidR="009843B1" w:rsidRPr="00F3405F" w:rsidRDefault="009843B1" w:rsidP="009843B1">
      <w:pPr>
        <w:numPr>
          <w:ilvl w:val="0"/>
          <w:numId w:val="4"/>
        </w:numPr>
        <w:tabs>
          <w:tab w:val="clear" w:pos="360"/>
          <w:tab w:val="decimal" w:pos="426"/>
        </w:tabs>
        <w:ind w:left="426" w:hanging="426"/>
        <w:jc w:val="both"/>
        <w:rPr>
          <w:rFonts w:cstheme="minorHAnsi"/>
          <w:sz w:val="24"/>
          <w:szCs w:val="24"/>
        </w:rPr>
      </w:pPr>
      <w:r w:rsidRPr="00F3405F">
        <w:rPr>
          <w:rFonts w:cstheme="minorHAnsi"/>
          <w:sz w:val="24"/>
          <w:szCs w:val="24"/>
        </w:rPr>
        <w:t>przekazanie 1 egz. dokumentacji projektowej,</w:t>
      </w:r>
    </w:p>
    <w:p w14:paraId="1952C891" w14:textId="7D1BF44B" w:rsidR="009843B1" w:rsidRDefault="009843B1" w:rsidP="009843B1">
      <w:pPr>
        <w:numPr>
          <w:ilvl w:val="0"/>
          <w:numId w:val="4"/>
        </w:numPr>
        <w:tabs>
          <w:tab w:val="clear" w:pos="360"/>
          <w:tab w:val="decimal" w:pos="426"/>
        </w:tabs>
        <w:ind w:left="426" w:hanging="426"/>
        <w:jc w:val="both"/>
        <w:rPr>
          <w:rFonts w:cstheme="minorHAnsi"/>
          <w:sz w:val="24"/>
          <w:szCs w:val="24"/>
        </w:rPr>
      </w:pPr>
      <w:r w:rsidRPr="00F3405F">
        <w:rPr>
          <w:rFonts w:cstheme="minorHAnsi"/>
          <w:sz w:val="24"/>
          <w:szCs w:val="24"/>
        </w:rPr>
        <w:t>przekazanie kserokopii umowy zawartej z Wykonawcą robót budowlanych a także innych posiadanych przez Zamawiającego informacji dotyczących realizacji inwestycji</w:t>
      </w:r>
      <w:r w:rsidR="00982624">
        <w:rPr>
          <w:rFonts w:cstheme="minorHAnsi"/>
          <w:sz w:val="24"/>
          <w:szCs w:val="24"/>
        </w:rPr>
        <w:t>,</w:t>
      </w:r>
    </w:p>
    <w:p w14:paraId="3477D2FD" w14:textId="7155970F" w:rsidR="00982624" w:rsidRDefault="00982624" w:rsidP="009843B1">
      <w:pPr>
        <w:numPr>
          <w:ilvl w:val="0"/>
          <w:numId w:val="4"/>
        </w:numPr>
        <w:tabs>
          <w:tab w:val="clear" w:pos="360"/>
          <w:tab w:val="decimal" w:pos="426"/>
        </w:tabs>
        <w:ind w:left="426" w:hanging="426"/>
        <w:jc w:val="both"/>
        <w:rPr>
          <w:rFonts w:cstheme="minorHAnsi"/>
          <w:sz w:val="24"/>
          <w:szCs w:val="24"/>
        </w:rPr>
      </w:pPr>
      <w:r>
        <w:rPr>
          <w:rFonts w:cstheme="minorHAnsi"/>
          <w:sz w:val="24"/>
          <w:szCs w:val="24"/>
        </w:rPr>
        <w:t>przekazanie harmonogramu rzeczowo-finansowego realizacji robót budowlanych, będących przedmiotem nadzoru,</w:t>
      </w:r>
    </w:p>
    <w:p w14:paraId="2A12C20C" w14:textId="3A280740" w:rsidR="00982624" w:rsidRPr="00F3405F" w:rsidRDefault="00982624" w:rsidP="009843B1">
      <w:pPr>
        <w:numPr>
          <w:ilvl w:val="0"/>
          <w:numId w:val="4"/>
        </w:numPr>
        <w:tabs>
          <w:tab w:val="clear" w:pos="360"/>
          <w:tab w:val="decimal" w:pos="426"/>
        </w:tabs>
        <w:ind w:left="426" w:hanging="426"/>
        <w:jc w:val="both"/>
        <w:rPr>
          <w:rFonts w:cstheme="minorHAnsi"/>
          <w:sz w:val="24"/>
          <w:szCs w:val="24"/>
        </w:rPr>
      </w:pPr>
      <w:r>
        <w:rPr>
          <w:rFonts w:cstheme="minorHAnsi"/>
          <w:sz w:val="24"/>
          <w:szCs w:val="24"/>
        </w:rPr>
        <w:t>przekazanie kosztorysów z zestawieniami, złożonych przez Wykonawcę robót.</w:t>
      </w:r>
    </w:p>
    <w:p w14:paraId="652E9CFB" w14:textId="77777777" w:rsidR="00FB6D1C" w:rsidRDefault="00FB6D1C" w:rsidP="000E50AB">
      <w:pPr>
        <w:jc w:val="center"/>
        <w:rPr>
          <w:rFonts w:cstheme="minorHAnsi"/>
          <w:b/>
          <w:bCs/>
          <w:sz w:val="24"/>
          <w:szCs w:val="24"/>
          <w:highlight w:val="yellow"/>
        </w:rPr>
      </w:pPr>
    </w:p>
    <w:p w14:paraId="4F9E8219" w14:textId="7BC70902" w:rsidR="003E3E16" w:rsidRPr="00C6102B" w:rsidRDefault="003E3E16" w:rsidP="003E3E16">
      <w:pPr>
        <w:jc w:val="center"/>
        <w:rPr>
          <w:rFonts w:cstheme="minorHAnsi"/>
          <w:b/>
          <w:bCs/>
          <w:sz w:val="24"/>
          <w:szCs w:val="24"/>
        </w:rPr>
      </w:pPr>
      <w:r w:rsidRPr="00C6102B">
        <w:rPr>
          <w:rFonts w:cstheme="minorHAnsi"/>
          <w:b/>
          <w:bCs/>
          <w:sz w:val="24"/>
          <w:szCs w:val="24"/>
        </w:rPr>
        <w:t xml:space="preserve">§ </w:t>
      </w:r>
      <w:r>
        <w:rPr>
          <w:rFonts w:cstheme="minorHAnsi"/>
          <w:b/>
          <w:bCs/>
          <w:sz w:val="24"/>
          <w:szCs w:val="24"/>
        </w:rPr>
        <w:t>5</w:t>
      </w:r>
      <w:r w:rsidRPr="00C6102B">
        <w:rPr>
          <w:rFonts w:cstheme="minorHAnsi"/>
          <w:b/>
          <w:bCs/>
          <w:sz w:val="24"/>
          <w:szCs w:val="24"/>
        </w:rPr>
        <w:t xml:space="preserve">. Obowiązki </w:t>
      </w:r>
      <w:r>
        <w:rPr>
          <w:rFonts w:cstheme="minorHAnsi"/>
          <w:b/>
          <w:bCs/>
          <w:sz w:val="24"/>
          <w:szCs w:val="24"/>
        </w:rPr>
        <w:t>Wykonawcy</w:t>
      </w:r>
    </w:p>
    <w:p w14:paraId="584EAC9F" w14:textId="670C415E" w:rsidR="00415065" w:rsidRPr="00415065" w:rsidRDefault="00CB626C" w:rsidP="00A73A0D">
      <w:pPr>
        <w:pStyle w:val="Akapitzlist"/>
        <w:numPr>
          <w:ilvl w:val="0"/>
          <w:numId w:val="26"/>
        </w:numPr>
        <w:autoSpaceDE w:val="0"/>
        <w:autoSpaceDN w:val="0"/>
        <w:adjustRightInd w:val="0"/>
        <w:ind w:left="426" w:hanging="426"/>
        <w:jc w:val="both"/>
        <w:rPr>
          <w:rFonts w:cstheme="minorHAnsi"/>
          <w:color w:val="000000"/>
          <w:sz w:val="24"/>
          <w:szCs w:val="24"/>
        </w:rPr>
      </w:pPr>
      <w:r>
        <w:rPr>
          <w:rFonts w:cstheme="minorHAnsi"/>
          <w:color w:val="000000"/>
          <w:sz w:val="24"/>
          <w:szCs w:val="24"/>
        </w:rPr>
        <w:t>Wykonawca</w:t>
      </w:r>
      <w:r w:rsidRPr="00CB626C">
        <w:rPr>
          <w:rFonts w:cstheme="minorHAnsi"/>
          <w:color w:val="000000"/>
          <w:sz w:val="24"/>
          <w:szCs w:val="24"/>
        </w:rPr>
        <w:t xml:space="preserve"> pełnić będzie nadzór inwestorski poprzez uczestniczenie</w:t>
      </w:r>
      <w:r>
        <w:rPr>
          <w:rFonts w:cstheme="minorHAnsi"/>
          <w:color w:val="000000"/>
          <w:sz w:val="24"/>
          <w:szCs w:val="24"/>
        </w:rPr>
        <w:t>, osób wyznaczonych do pełnienia nadzoru inwestorskiego, o których mowa w § 3 umowy,</w:t>
      </w:r>
      <w:r w:rsidRPr="00CB626C">
        <w:rPr>
          <w:rFonts w:cstheme="minorHAnsi"/>
          <w:color w:val="000000"/>
          <w:sz w:val="24"/>
          <w:szCs w:val="24"/>
        </w:rPr>
        <w:t xml:space="preserve"> we wszelkich czynnościach związanych z kompleksowym nadzorem całego procesu budowlanego i kontrolą prowadzonych robót, a także wykonywanie pozostałych obowiązków określonych w </w:t>
      </w:r>
      <w:r>
        <w:rPr>
          <w:rFonts w:cstheme="minorHAnsi"/>
          <w:color w:val="000000"/>
          <w:sz w:val="24"/>
          <w:szCs w:val="24"/>
        </w:rPr>
        <w:t xml:space="preserve">niniejszej </w:t>
      </w:r>
      <w:r w:rsidRPr="00CB626C">
        <w:rPr>
          <w:rFonts w:cstheme="minorHAnsi"/>
          <w:color w:val="000000"/>
          <w:sz w:val="24"/>
          <w:szCs w:val="24"/>
        </w:rPr>
        <w:t>umowie</w:t>
      </w:r>
      <w:r>
        <w:rPr>
          <w:rFonts w:cstheme="minorHAnsi"/>
          <w:color w:val="000000"/>
          <w:sz w:val="24"/>
          <w:szCs w:val="24"/>
        </w:rPr>
        <w:t>.</w:t>
      </w:r>
    </w:p>
    <w:p w14:paraId="7F6E65BB" w14:textId="5865061D" w:rsidR="00415065" w:rsidRPr="00415065" w:rsidRDefault="00415065" w:rsidP="00A73A0D">
      <w:pPr>
        <w:pStyle w:val="Akapitzlist"/>
        <w:numPr>
          <w:ilvl w:val="0"/>
          <w:numId w:val="26"/>
        </w:numPr>
        <w:autoSpaceDE w:val="0"/>
        <w:autoSpaceDN w:val="0"/>
        <w:adjustRightInd w:val="0"/>
        <w:ind w:left="426" w:hanging="426"/>
        <w:jc w:val="both"/>
        <w:rPr>
          <w:rFonts w:cstheme="minorHAnsi"/>
          <w:color w:val="000000"/>
          <w:sz w:val="24"/>
          <w:szCs w:val="24"/>
        </w:rPr>
      </w:pPr>
      <w:r>
        <w:rPr>
          <w:rFonts w:cstheme="minorHAnsi"/>
          <w:color w:val="000000"/>
          <w:sz w:val="24"/>
          <w:szCs w:val="24"/>
        </w:rPr>
        <w:t>Wykonawca</w:t>
      </w:r>
      <w:r w:rsidRPr="00415065">
        <w:rPr>
          <w:rFonts w:cstheme="minorHAnsi"/>
          <w:color w:val="000000"/>
          <w:sz w:val="24"/>
          <w:szCs w:val="24"/>
        </w:rPr>
        <w:t xml:space="preserve"> reprezentuje Zamawiającego na budowie w całym procesie inwestycyjnym realizacji budowy dlatego zobowiązany jest w szczególny sposób chronić i dbać o szeroko rozumiany interes Zamawiającego, na każdym etapie realizacji inwestycji.</w:t>
      </w:r>
    </w:p>
    <w:p w14:paraId="5B3FDEBE" w14:textId="14F35632" w:rsidR="00571DB3" w:rsidRDefault="00415065" w:rsidP="00A73A0D">
      <w:pPr>
        <w:pStyle w:val="Akapitzlist"/>
        <w:numPr>
          <w:ilvl w:val="0"/>
          <w:numId w:val="26"/>
        </w:numPr>
        <w:autoSpaceDE w:val="0"/>
        <w:autoSpaceDN w:val="0"/>
        <w:adjustRightInd w:val="0"/>
        <w:ind w:left="426" w:hanging="426"/>
        <w:jc w:val="both"/>
        <w:rPr>
          <w:rFonts w:cstheme="minorHAnsi"/>
          <w:color w:val="000000"/>
          <w:sz w:val="24"/>
          <w:szCs w:val="24"/>
        </w:rPr>
      </w:pPr>
      <w:r>
        <w:rPr>
          <w:rFonts w:cstheme="minorHAnsi"/>
          <w:color w:val="000000"/>
          <w:sz w:val="24"/>
          <w:szCs w:val="24"/>
        </w:rPr>
        <w:t>Wykonawca</w:t>
      </w:r>
      <w:r w:rsidRPr="00415065">
        <w:rPr>
          <w:rFonts w:cstheme="minorHAnsi"/>
          <w:color w:val="000000"/>
          <w:sz w:val="24"/>
          <w:szCs w:val="24"/>
        </w:rPr>
        <w:t xml:space="preserve"> zobowiązuje się przestrzegać bieżących poleceń, uwag instrukcji i</w:t>
      </w:r>
      <w:r>
        <w:rPr>
          <w:rFonts w:cstheme="minorHAnsi"/>
          <w:color w:val="000000"/>
          <w:sz w:val="24"/>
          <w:szCs w:val="24"/>
        </w:rPr>
        <w:t> </w:t>
      </w:r>
      <w:r w:rsidRPr="00415065">
        <w:rPr>
          <w:rFonts w:cstheme="minorHAnsi"/>
          <w:color w:val="000000"/>
          <w:sz w:val="24"/>
          <w:szCs w:val="24"/>
        </w:rPr>
        <w:t>wskazówek Zamawiającego oraz podmiotu sprawującego nadzór autorski, a także informować Zamawiającego o wszystkich istotnych sprawach, zwłaszcza o dostrzeżonych uchybieniach w realizacji robót budowlanych.</w:t>
      </w:r>
    </w:p>
    <w:p w14:paraId="76AB39E6" w14:textId="3CF15351" w:rsidR="006D3B2A" w:rsidRPr="006D3B2A" w:rsidRDefault="006D3B2A" w:rsidP="00A73A0D">
      <w:pPr>
        <w:pStyle w:val="Akapitzlist"/>
        <w:numPr>
          <w:ilvl w:val="0"/>
          <w:numId w:val="26"/>
        </w:numPr>
        <w:autoSpaceDE w:val="0"/>
        <w:autoSpaceDN w:val="0"/>
        <w:adjustRightInd w:val="0"/>
        <w:ind w:left="426" w:hanging="426"/>
        <w:jc w:val="both"/>
        <w:rPr>
          <w:rFonts w:cstheme="minorHAnsi"/>
          <w:color w:val="000000"/>
          <w:sz w:val="24"/>
          <w:szCs w:val="24"/>
        </w:rPr>
      </w:pPr>
      <w:r>
        <w:rPr>
          <w:rFonts w:cstheme="minorHAnsi"/>
          <w:color w:val="000000"/>
          <w:sz w:val="24"/>
          <w:szCs w:val="24"/>
        </w:rPr>
        <w:t>Obowiązkiem Wykonawcy jest z</w:t>
      </w:r>
      <w:r w:rsidRPr="006D3B2A">
        <w:rPr>
          <w:rFonts w:cstheme="minorHAnsi"/>
          <w:color w:val="000000"/>
          <w:sz w:val="24"/>
          <w:szCs w:val="24"/>
        </w:rPr>
        <w:t xml:space="preserve">apewnienie </w:t>
      </w:r>
      <w:r w:rsidR="000649BF">
        <w:rPr>
          <w:rFonts w:cstheme="minorHAnsi"/>
          <w:color w:val="000000"/>
          <w:sz w:val="24"/>
          <w:szCs w:val="24"/>
        </w:rPr>
        <w:t xml:space="preserve">przez cały okres realizacji umowy </w:t>
      </w:r>
      <w:r w:rsidRPr="006D3B2A">
        <w:rPr>
          <w:rFonts w:cstheme="minorHAnsi"/>
          <w:color w:val="000000"/>
          <w:sz w:val="24"/>
          <w:szCs w:val="24"/>
        </w:rPr>
        <w:t>personelu posiadającego zdolności, doświadczenie, wiedzę oraz wymagane uprawnienia, w zakresie niezbędnym do wykonania przedmiotu umowy.</w:t>
      </w:r>
    </w:p>
    <w:p w14:paraId="594DE1BC" w14:textId="0657BBFC" w:rsidR="004A06BD" w:rsidRPr="004A06BD" w:rsidRDefault="006D3B2A" w:rsidP="00A73A0D">
      <w:pPr>
        <w:pStyle w:val="Akapitzlist"/>
        <w:numPr>
          <w:ilvl w:val="0"/>
          <w:numId w:val="26"/>
        </w:numPr>
        <w:autoSpaceDE w:val="0"/>
        <w:autoSpaceDN w:val="0"/>
        <w:adjustRightInd w:val="0"/>
        <w:ind w:left="426" w:hanging="426"/>
        <w:jc w:val="both"/>
        <w:rPr>
          <w:rFonts w:cstheme="minorHAnsi"/>
          <w:color w:val="000000"/>
          <w:sz w:val="24"/>
          <w:szCs w:val="24"/>
        </w:rPr>
      </w:pPr>
      <w:r w:rsidRPr="004A06BD">
        <w:rPr>
          <w:rFonts w:cstheme="minorHAnsi"/>
          <w:color w:val="000000"/>
          <w:sz w:val="24"/>
          <w:szCs w:val="24"/>
        </w:rPr>
        <w:t>Obowiązkiem Wykonawcy jest ustanowienie inspektorów nadzoru, o których mowa w § 3 umowy, zgodnie z przepisami prawa budowlanego tak, by zapewnić całościową kompleksową kontrolę robót oraz nadzór nad wszystkimi rodzajami robót (według branż) przewidzianymi do realizacji w ramach umowy zawartej z Wykonawcą robót.</w:t>
      </w:r>
      <w:r w:rsidR="00877313" w:rsidRPr="004A06BD">
        <w:rPr>
          <w:rFonts w:cstheme="minorHAnsi"/>
          <w:color w:val="000000"/>
          <w:sz w:val="24"/>
          <w:szCs w:val="24"/>
        </w:rPr>
        <w:t xml:space="preserve"> Wykonawca </w:t>
      </w:r>
      <w:r w:rsidR="00877313" w:rsidRPr="004A06BD">
        <w:rPr>
          <w:rFonts w:cstheme="minorHAnsi"/>
          <w:color w:val="000000"/>
          <w:sz w:val="24"/>
          <w:szCs w:val="24"/>
        </w:rPr>
        <w:lastRenderedPageBreak/>
        <w:t>jest zobowiązany zapewnić, aby zespół inspektorów nadzoru, o których mowa w § 3 umowy, wykonywał swoje obowiązki określone w § 6 umowy</w:t>
      </w:r>
      <w:r w:rsidR="004A06BD" w:rsidRPr="004A06BD">
        <w:rPr>
          <w:rFonts w:cstheme="minorHAnsi"/>
          <w:color w:val="000000"/>
          <w:sz w:val="24"/>
          <w:szCs w:val="24"/>
        </w:rPr>
        <w:t xml:space="preserve"> oraz </w:t>
      </w:r>
      <w:r w:rsidR="004A06BD">
        <w:rPr>
          <w:rFonts w:cstheme="minorHAnsi"/>
          <w:color w:val="000000"/>
          <w:sz w:val="24"/>
          <w:szCs w:val="24"/>
        </w:rPr>
        <w:t xml:space="preserve">określone </w:t>
      </w:r>
      <w:r w:rsidR="004A06BD" w:rsidRPr="004A06BD">
        <w:rPr>
          <w:rFonts w:cstheme="minorHAnsi"/>
          <w:color w:val="000000"/>
          <w:sz w:val="24"/>
          <w:szCs w:val="24"/>
        </w:rPr>
        <w:t xml:space="preserve">ustawą </w:t>
      </w:r>
      <w:r w:rsidR="004A06BD" w:rsidRPr="00EC3B44">
        <w:rPr>
          <w:rFonts w:cstheme="minorHAnsi"/>
          <w:sz w:val="24"/>
          <w:szCs w:val="24"/>
        </w:rPr>
        <w:t>z</w:t>
      </w:r>
      <w:r w:rsidR="004A06BD">
        <w:rPr>
          <w:rFonts w:cstheme="minorHAnsi"/>
          <w:sz w:val="24"/>
          <w:szCs w:val="24"/>
        </w:rPr>
        <w:t> </w:t>
      </w:r>
      <w:r w:rsidR="004A06BD" w:rsidRPr="00EC3B44">
        <w:rPr>
          <w:rFonts w:cstheme="minorHAnsi"/>
          <w:sz w:val="24"/>
          <w:szCs w:val="24"/>
        </w:rPr>
        <w:t>dnia 7 lipca 1994 r. Prawo budowlane (tekst jedn. Dz. U. z 2021 r. poz. 2351 ze zm.).</w:t>
      </w:r>
    </w:p>
    <w:p w14:paraId="08586797" w14:textId="2A8732A8" w:rsidR="00CB6486" w:rsidRPr="004A06BD" w:rsidRDefault="00571DB3" w:rsidP="00A73A0D">
      <w:pPr>
        <w:pStyle w:val="Akapitzlist"/>
        <w:numPr>
          <w:ilvl w:val="0"/>
          <w:numId w:val="26"/>
        </w:numPr>
        <w:autoSpaceDE w:val="0"/>
        <w:autoSpaceDN w:val="0"/>
        <w:adjustRightInd w:val="0"/>
        <w:ind w:left="426" w:hanging="426"/>
        <w:jc w:val="both"/>
        <w:rPr>
          <w:rFonts w:cstheme="minorHAnsi"/>
          <w:color w:val="000000"/>
          <w:sz w:val="24"/>
          <w:szCs w:val="24"/>
        </w:rPr>
      </w:pPr>
      <w:r w:rsidRPr="004A06BD">
        <w:rPr>
          <w:rFonts w:cstheme="minorHAnsi"/>
          <w:color w:val="000000"/>
          <w:sz w:val="24"/>
          <w:szCs w:val="24"/>
        </w:rPr>
        <w:t xml:space="preserve">Wykonawca nie jest umocowany i uprawniony do samodzielnego, tzn. bez pisemnej zgody Zamawiającego, podejmowania jakichkolwiek decyzji i wydawania Wykonawcy robót budowlanych poleceń, skutkujących wystąpieniem przez wykonawcę </w:t>
      </w:r>
      <w:r w:rsidR="00E47552">
        <w:rPr>
          <w:rFonts w:cstheme="minorHAnsi"/>
          <w:color w:val="000000"/>
          <w:sz w:val="24"/>
          <w:szCs w:val="24"/>
        </w:rPr>
        <w:t xml:space="preserve">robót </w:t>
      </w:r>
      <w:r w:rsidRPr="004A06BD">
        <w:rPr>
          <w:rFonts w:cstheme="minorHAnsi"/>
          <w:color w:val="000000"/>
          <w:sz w:val="24"/>
          <w:szCs w:val="24"/>
        </w:rPr>
        <w:t>z żądaniem dodatkowej zapłaty od Zamawiającego.</w:t>
      </w:r>
    </w:p>
    <w:p w14:paraId="740979BC" w14:textId="5D0E1F7C" w:rsidR="003E3E16" w:rsidRPr="00020DEE" w:rsidRDefault="00CB6486" w:rsidP="00A73A0D">
      <w:pPr>
        <w:pStyle w:val="Akapitzlist"/>
        <w:numPr>
          <w:ilvl w:val="0"/>
          <w:numId w:val="26"/>
        </w:numPr>
        <w:autoSpaceDE w:val="0"/>
        <w:autoSpaceDN w:val="0"/>
        <w:adjustRightInd w:val="0"/>
        <w:ind w:left="426" w:hanging="426"/>
        <w:jc w:val="both"/>
        <w:rPr>
          <w:rFonts w:cstheme="minorHAnsi"/>
          <w:color w:val="000000"/>
          <w:sz w:val="24"/>
          <w:szCs w:val="24"/>
        </w:rPr>
      </w:pPr>
      <w:r w:rsidRPr="004C17C6">
        <w:rPr>
          <w:rFonts w:cstheme="minorHAnsi"/>
          <w:color w:val="000000"/>
          <w:sz w:val="24"/>
          <w:szCs w:val="24"/>
        </w:rPr>
        <w:t xml:space="preserve">Wykonawcy nie wolno, bez zgody Zamawiającego, wydawać Wykonawcy robót budowlanych poleceń wykonywania robót dodatkowych, nieobjętych umową na roboty budowlane. </w:t>
      </w:r>
    </w:p>
    <w:p w14:paraId="729C28B3" w14:textId="77777777" w:rsidR="003E3E16" w:rsidRDefault="003E3E16" w:rsidP="003F0448">
      <w:pPr>
        <w:jc w:val="center"/>
        <w:rPr>
          <w:rFonts w:cstheme="minorHAnsi"/>
          <w:b/>
          <w:bCs/>
          <w:sz w:val="24"/>
          <w:szCs w:val="24"/>
        </w:rPr>
      </w:pPr>
    </w:p>
    <w:p w14:paraId="5E39F6AC" w14:textId="3F5DB309" w:rsidR="003F0448" w:rsidRPr="00C6102B" w:rsidRDefault="003F0448" w:rsidP="003F0448">
      <w:pPr>
        <w:jc w:val="center"/>
        <w:rPr>
          <w:rFonts w:cstheme="minorHAnsi"/>
          <w:b/>
          <w:bCs/>
          <w:sz w:val="24"/>
          <w:szCs w:val="24"/>
        </w:rPr>
      </w:pPr>
      <w:r w:rsidRPr="00C6102B">
        <w:rPr>
          <w:rFonts w:cstheme="minorHAnsi"/>
          <w:b/>
          <w:bCs/>
          <w:sz w:val="24"/>
          <w:szCs w:val="24"/>
        </w:rPr>
        <w:t xml:space="preserve">§ </w:t>
      </w:r>
      <w:r w:rsidR="003E3E16">
        <w:rPr>
          <w:rFonts w:cstheme="minorHAnsi"/>
          <w:b/>
          <w:bCs/>
          <w:sz w:val="24"/>
          <w:szCs w:val="24"/>
        </w:rPr>
        <w:t>6</w:t>
      </w:r>
      <w:r w:rsidRPr="00C6102B">
        <w:rPr>
          <w:rFonts w:cstheme="minorHAnsi"/>
          <w:b/>
          <w:bCs/>
          <w:sz w:val="24"/>
          <w:szCs w:val="24"/>
        </w:rPr>
        <w:t xml:space="preserve">. Obowiązki </w:t>
      </w:r>
      <w:r w:rsidR="001308C5">
        <w:rPr>
          <w:rFonts w:cstheme="minorHAnsi"/>
          <w:b/>
          <w:bCs/>
          <w:sz w:val="24"/>
          <w:szCs w:val="24"/>
        </w:rPr>
        <w:t>inspektorów nadzoru</w:t>
      </w:r>
    </w:p>
    <w:p w14:paraId="70B90C7B" w14:textId="396DBF23" w:rsidR="003F0448" w:rsidRPr="003C7CFE" w:rsidRDefault="003F0448" w:rsidP="00A73A0D">
      <w:pPr>
        <w:pStyle w:val="Akapitzlist"/>
        <w:numPr>
          <w:ilvl w:val="0"/>
          <w:numId w:val="7"/>
        </w:numPr>
        <w:ind w:left="426" w:hanging="426"/>
        <w:jc w:val="both"/>
        <w:rPr>
          <w:rFonts w:cstheme="minorHAnsi"/>
          <w:sz w:val="24"/>
          <w:szCs w:val="24"/>
        </w:rPr>
      </w:pPr>
      <w:r w:rsidRPr="003C7CFE">
        <w:rPr>
          <w:rFonts w:cstheme="minorHAnsi"/>
          <w:sz w:val="24"/>
          <w:szCs w:val="24"/>
        </w:rPr>
        <w:t xml:space="preserve">Do obowiązków </w:t>
      </w:r>
      <w:r w:rsidR="001308C5">
        <w:rPr>
          <w:rFonts w:cstheme="minorHAnsi"/>
          <w:sz w:val="24"/>
          <w:szCs w:val="24"/>
        </w:rPr>
        <w:t>inspektorów nadzoru, o których mowa w § 3 umowy,</w:t>
      </w:r>
      <w:r w:rsidRPr="003C7CFE">
        <w:rPr>
          <w:rFonts w:cstheme="minorHAnsi"/>
          <w:sz w:val="24"/>
          <w:szCs w:val="24"/>
        </w:rPr>
        <w:t xml:space="preserve"> należy w</w:t>
      </w:r>
      <w:r w:rsidR="001308C5">
        <w:rPr>
          <w:rFonts w:cstheme="minorHAnsi"/>
          <w:sz w:val="24"/>
          <w:szCs w:val="24"/>
        </w:rPr>
        <w:t> </w:t>
      </w:r>
      <w:r w:rsidRPr="003C7CFE">
        <w:rPr>
          <w:rFonts w:cstheme="minorHAnsi"/>
          <w:sz w:val="24"/>
          <w:szCs w:val="24"/>
        </w:rPr>
        <w:t>szczególności:</w:t>
      </w:r>
    </w:p>
    <w:p w14:paraId="03520E15" w14:textId="1FAF257C" w:rsidR="00B540B4" w:rsidRDefault="00B540B4" w:rsidP="003F0448">
      <w:pPr>
        <w:numPr>
          <w:ilvl w:val="0"/>
          <w:numId w:val="3"/>
        </w:numPr>
        <w:tabs>
          <w:tab w:val="decimal" w:pos="792"/>
        </w:tabs>
        <w:ind w:left="792" w:right="72" w:hanging="360"/>
        <w:jc w:val="both"/>
        <w:rPr>
          <w:rFonts w:cstheme="minorHAnsi"/>
          <w:sz w:val="24"/>
          <w:szCs w:val="24"/>
        </w:rPr>
      </w:pPr>
      <w:r>
        <w:rPr>
          <w:rFonts w:cstheme="minorHAnsi"/>
          <w:sz w:val="24"/>
          <w:szCs w:val="24"/>
        </w:rPr>
        <w:t>a</w:t>
      </w:r>
      <w:r w:rsidRPr="00B540B4">
        <w:rPr>
          <w:rFonts w:cstheme="minorHAnsi"/>
          <w:sz w:val="24"/>
          <w:szCs w:val="24"/>
        </w:rPr>
        <w:t>naliza dokumentacji technicznej pod względem kolejności wykonywania robót, przyjętych rozwiązań technicznych oraz zgłaszanie w tym zakresie uwag do</w:t>
      </w:r>
      <w:r>
        <w:rPr>
          <w:rFonts w:cstheme="minorHAnsi"/>
          <w:sz w:val="24"/>
          <w:szCs w:val="24"/>
        </w:rPr>
        <w:t xml:space="preserve"> </w:t>
      </w:r>
      <w:r w:rsidRPr="00B540B4">
        <w:rPr>
          <w:rFonts w:cstheme="minorHAnsi"/>
          <w:sz w:val="24"/>
          <w:szCs w:val="24"/>
        </w:rPr>
        <w:t>opracowanej dokumentacji, celem zapewnienia właściwej i sprawnej</w:t>
      </w:r>
      <w:r>
        <w:rPr>
          <w:rFonts w:cstheme="minorHAnsi"/>
          <w:sz w:val="24"/>
          <w:szCs w:val="24"/>
        </w:rPr>
        <w:t xml:space="preserve"> </w:t>
      </w:r>
      <w:r w:rsidRPr="00B540B4">
        <w:rPr>
          <w:rFonts w:cstheme="minorHAnsi"/>
          <w:sz w:val="24"/>
          <w:szCs w:val="24"/>
        </w:rPr>
        <w:t>realizacji inwestycji</w:t>
      </w:r>
      <w:r>
        <w:rPr>
          <w:rFonts w:cstheme="minorHAnsi"/>
          <w:sz w:val="24"/>
          <w:szCs w:val="24"/>
        </w:rPr>
        <w:t>,</w:t>
      </w:r>
    </w:p>
    <w:p w14:paraId="174061AF" w14:textId="1CFEC7CA" w:rsidR="00B540B4" w:rsidRDefault="00B540B4" w:rsidP="00B540B4">
      <w:pPr>
        <w:numPr>
          <w:ilvl w:val="0"/>
          <w:numId w:val="3"/>
        </w:numPr>
        <w:tabs>
          <w:tab w:val="decimal" w:pos="792"/>
        </w:tabs>
        <w:ind w:left="792" w:right="72" w:hanging="360"/>
        <w:jc w:val="both"/>
        <w:rPr>
          <w:rFonts w:cstheme="minorHAnsi"/>
          <w:sz w:val="24"/>
          <w:szCs w:val="24"/>
        </w:rPr>
      </w:pPr>
      <w:r w:rsidRPr="00B540B4">
        <w:rPr>
          <w:rFonts w:cstheme="minorHAnsi"/>
          <w:sz w:val="24"/>
          <w:szCs w:val="24"/>
        </w:rPr>
        <w:t>opiniowanie (zatwierdzanie lub zgłaszanie zastrzeżeń) w terminie każdorazowo wyznaczonym przez Zamawiającego, harmonogramu rzeczowo-finansowego złożonego przez Wykonawcę robót budowlanych i jego  zmian</w:t>
      </w:r>
      <w:r>
        <w:rPr>
          <w:rFonts w:cstheme="minorHAnsi"/>
          <w:sz w:val="24"/>
          <w:szCs w:val="24"/>
        </w:rPr>
        <w:t>,</w:t>
      </w:r>
    </w:p>
    <w:p w14:paraId="543F17AE" w14:textId="337A6914" w:rsidR="00B540B4" w:rsidRPr="00B540B4" w:rsidRDefault="00B540B4" w:rsidP="00B540B4">
      <w:pPr>
        <w:numPr>
          <w:ilvl w:val="0"/>
          <w:numId w:val="3"/>
        </w:numPr>
        <w:tabs>
          <w:tab w:val="decimal" w:pos="792"/>
        </w:tabs>
        <w:ind w:left="792" w:right="72" w:hanging="360"/>
        <w:jc w:val="both"/>
        <w:rPr>
          <w:rFonts w:cstheme="minorHAnsi"/>
          <w:sz w:val="24"/>
          <w:szCs w:val="24"/>
        </w:rPr>
      </w:pPr>
      <w:r>
        <w:rPr>
          <w:rFonts w:cstheme="minorHAnsi"/>
          <w:sz w:val="24"/>
          <w:szCs w:val="24"/>
        </w:rPr>
        <w:t>n</w:t>
      </w:r>
      <w:r w:rsidRPr="00B540B4">
        <w:rPr>
          <w:rFonts w:cstheme="minorHAnsi"/>
          <w:sz w:val="24"/>
          <w:szCs w:val="24"/>
        </w:rPr>
        <w:t>adzór nad prawidłowością rozpoczęcia procesu budowy, w tym m. in.:</w:t>
      </w:r>
    </w:p>
    <w:p w14:paraId="137C4EDF" w14:textId="00F5C7CB" w:rsidR="00B540B4" w:rsidRPr="00B540B4" w:rsidRDefault="00B540B4" w:rsidP="00A73A0D">
      <w:pPr>
        <w:pStyle w:val="Akapitzlist"/>
        <w:numPr>
          <w:ilvl w:val="0"/>
          <w:numId w:val="27"/>
        </w:numPr>
        <w:tabs>
          <w:tab w:val="decimal" w:pos="792"/>
        </w:tabs>
        <w:ind w:left="1276" w:right="72" w:hanging="425"/>
        <w:jc w:val="both"/>
        <w:rPr>
          <w:rFonts w:cstheme="minorHAnsi"/>
          <w:sz w:val="24"/>
          <w:szCs w:val="24"/>
        </w:rPr>
      </w:pPr>
      <w:r w:rsidRPr="00B540B4">
        <w:rPr>
          <w:rFonts w:cstheme="minorHAnsi"/>
          <w:sz w:val="24"/>
          <w:szCs w:val="24"/>
        </w:rPr>
        <w:t>weryfikacja wszystkich dokumentów przekazywanych przez wykonawcę</w:t>
      </w:r>
      <w:r>
        <w:rPr>
          <w:rFonts w:cstheme="minorHAnsi"/>
          <w:sz w:val="24"/>
          <w:szCs w:val="24"/>
        </w:rPr>
        <w:t xml:space="preserve"> robót </w:t>
      </w:r>
      <w:r w:rsidRPr="00B540B4">
        <w:rPr>
          <w:rFonts w:cstheme="minorHAnsi"/>
          <w:sz w:val="24"/>
          <w:szCs w:val="24"/>
        </w:rPr>
        <w:t>na tym etapie robót,</w:t>
      </w:r>
    </w:p>
    <w:p w14:paraId="22EA80A1" w14:textId="745F7E15" w:rsidR="00B540B4" w:rsidRPr="00B540B4" w:rsidRDefault="00B540B4" w:rsidP="00A73A0D">
      <w:pPr>
        <w:pStyle w:val="Akapitzlist"/>
        <w:numPr>
          <w:ilvl w:val="0"/>
          <w:numId w:val="27"/>
        </w:numPr>
        <w:tabs>
          <w:tab w:val="decimal" w:pos="792"/>
        </w:tabs>
        <w:ind w:left="1276" w:right="72" w:hanging="425"/>
        <w:jc w:val="both"/>
        <w:rPr>
          <w:rFonts w:cstheme="minorHAnsi"/>
          <w:sz w:val="24"/>
          <w:szCs w:val="24"/>
        </w:rPr>
      </w:pPr>
      <w:r w:rsidRPr="00B540B4">
        <w:rPr>
          <w:rFonts w:cstheme="minorHAnsi"/>
          <w:sz w:val="24"/>
          <w:szCs w:val="24"/>
        </w:rPr>
        <w:t>uczestnictwo i merytoryczne</w:t>
      </w:r>
      <w:r>
        <w:rPr>
          <w:rFonts w:cstheme="minorHAnsi"/>
          <w:sz w:val="24"/>
          <w:szCs w:val="24"/>
        </w:rPr>
        <w:t xml:space="preserve"> </w:t>
      </w:r>
      <w:r w:rsidRPr="00B540B4">
        <w:rPr>
          <w:rFonts w:cstheme="minorHAnsi"/>
          <w:sz w:val="24"/>
          <w:szCs w:val="24"/>
        </w:rPr>
        <w:t>wsparcie Zamawiającego przy protokolarnym przekazaniu wykonawcy robót placu budowy</w:t>
      </w:r>
      <w:r w:rsidR="002D06E7">
        <w:rPr>
          <w:rFonts w:cstheme="minorHAnsi"/>
          <w:sz w:val="24"/>
          <w:szCs w:val="24"/>
        </w:rPr>
        <w:t xml:space="preserve"> (przynajmniej inspektor branży konstrukcyjno-budowlanej),</w:t>
      </w:r>
    </w:p>
    <w:p w14:paraId="19555C22" w14:textId="421B368C" w:rsidR="00B540B4" w:rsidRPr="00B540B4" w:rsidRDefault="00B540B4" w:rsidP="00A73A0D">
      <w:pPr>
        <w:pStyle w:val="Akapitzlist"/>
        <w:numPr>
          <w:ilvl w:val="0"/>
          <w:numId w:val="27"/>
        </w:numPr>
        <w:tabs>
          <w:tab w:val="decimal" w:pos="792"/>
        </w:tabs>
        <w:ind w:left="1276" w:right="72" w:hanging="425"/>
        <w:jc w:val="both"/>
        <w:rPr>
          <w:rFonts w:cstheme="minorHAnsi"/>
          <w:sz w:val="24"/>
          <w:szCs w:val="24"/>
        </w:rPr>
      </w:pPr>
      <w:r w:rsidRPr="00B540B4">
        <w:rPr>
          <w:rFonts w:cstheme="minorHAnsi"/>
          <w:sz w:val="24"/>
          <w:szCs w:val="24"/>
        </w:rPr>
        <w:t>sprawdzanie oświadczeń oraz kwalifikacji zawodowych i uprawnień osób podejmujących i wykonujących samodzielne funkcje techniczne, także</w:t>
      </w:r>
      <w:r>
        <w:rPr>
          <w:rFonts w:cstheme="minorHAnsi"/>
          <w:sz w:val="24"/>
          <w:szCs w:val="24"/>
        </w:rPr>
        <w:t xml:space="preserve"> </w:t>
      </w:r>
      <w:r w:rsidRPr="00B540B4">
        <w:rPr>
          <w:rFonts w:cstheme="minorHAnsi"/>
          <w:sz w:val="24"/>
          <w:szCs w:val="24"/>
        </w:rPr>
        <w:t>podczas całego procesu inwestycyjnego,</w:t>
      </w:r>
    </w:p>
    <w:p w14:paraId="7ABC4E4D" w14:textId="3A665765" w:rsidR="00B540B4" w:rsidRPr="00B540B4" w:rsidRDefault="00B540B4" w:rsidP="00A73A0D">
      <w:pPr>
        <w:pStyle w:val="Akapitzlist"/>
        <w:numPr>
          <w:ilvl w:val="0"/>
          <w:numId w:val="27"/>
        </w:numPr>
        <w:tabs>
          <w:tab w:val="decimal" w:pos="792"/>
        </w:tabs>
        <w:ind w:left="1276" w:right="72" w:hanging="425"/>
        <w:jc w:val="both"/>
        <w:rPr>
          <w:rFonts w:cstheme="minorHAnsi"/>
          <w:sz w:val="24"/>
          <w:szCs w:val="24"/>
        </w:rPr>
      </w:pPr>
      <w:r w:rsidRPr="00B540B4">
        <w:rPr>
          <w:rFonts w:cstheme="minorHAnsi"/>
          <w:sz w:val="24"/>
          <w:szCs w:val="24"/>
        </w:rPr>
        <w:t>kontrola pomiarów geodezyjnego wytyczenia oraz posadowienia obiektów,</w:t>
      </w:r>
    </w:p>
    <w:p w14:paraId="0620CF63" w14:textId="66FD1A1C" w:rsidR="003F0448" w:rsidRPr="003C7CFE" w:rsidRDefault="003F0448" w:rsidP="003F0448">
      <w:pPr>
        <w:numPr>
          <w:ilvl w:val="0"/>
          <w:numId w:val="3"/>
        </w:numPr>
        <w:tabs>
          <w:tab w:val="decimal" w:pos="792"/>
        </w:tabs>
        <w:ind w:left="792" w:right="72" w:hanging="360"/>
        <w:jc w:val="both"/>
        <w:rPr>
          <w:rFonts w:cstheme="minorHAnsi"/>
          <w:sz w:val="24"/>
          <w:szCs w:val="24"/>
        </w:rPr>
      </w:pPr>
      <w:r w:rsidRPr="003C7CFE">
        <w:rPr>
          <w:rFonts w:cstheme="minorHAnsi"/>
          <w:sz w:val="24"/>
          <w:szCs w:val="24"/>
        </w:rPr>
        <w:t xml:space="preserve">reprezentowanie Zamawiającego na budowie przez sprawowanie kontroli zgodności jej realizacji z dokumentacją projektową, </w:t>
      </w:r>
      <w:r w:rsidR="000C6BD4">
        <w:rPr>
          <w:rFonts w:cstheme="minorHAnsi"/>
          <w:sz w:val="24"/>
          <w:szCs w:val="24"/>
        </w:rPr>
        <w:t xml:space="preserve">specyfikacjami technicznymi wykonania i odbioru robót, </w:t>
      </w:r>
      <w:r w:rsidRPr="003C7CFE">
        <w:rPr>
          <w:rFonts w:cstheme="minorHAnsi"/>
          <w:sz w:val="24"/>
          <w:szCs w:val="24"/>
        </w:rPr>
        <w:t xml:space="preserve">przepisami </w:t>
      </w:r>
      <w:r w:rsidR="003C7CFE">
        <w:rPr>
          <w:rFonts w:cstheme="minorHAnsi"/>
          <w:sz w:val="24"/>
          <w:szCs w:val="24"/>
        </w:rPr>
        <w:t xml:space="preserve">prawa </w:t>
      </w:r>
      <w:r w:rsidRPr="003C7CFE">
        <w:rPr>
          <w:rFonts w:cstheme="minorHAnsi"/>
          <w:sz w:val="24"/>
          <w:szCs w:val="24"/>
        </w:rPr>
        <w:t xml:space="preserve">oraz zasadami wiedzy technicznej, </w:t>
      </w:r>
      <w:r w:rsidR="00F3405F" w:rsidRPr="003C7CFE">
        <w:rPr>
          <w:rFonts w:cstheme="minorHAnsi"/>
          <w:sz w:val="24"/>
          <w:szCs w:val="24"/>
        </w:rPr>
        <w:t xml:space="preserve">sztuką budowlaną, </w:t>
      </w:r>
      <w:r w:rsidRPr="003C7CFE">
        <w:rPr>
          <w:rFonts w:cstheme="minorHAnsi"/>
          <w:sz w:val="24"/>
          <w:szCs w:val="24"/>
        </w:rPr>
        <w:t xml:space="preserve">umową </w:t>
      </w:r>
      <w:r w:rsidR="00FB3EE1">
        <w:rPr>
          <w:rFonts w:cstheme="minorHAnsi"/>
          <w:sz w:val="24"/>
          <w:szCs w:val="24"/>
        </w:rPr>
        <w:t xml:space="preserve">z Wykonawcą robót budowlanych </w:t>
      </w:r>
      <w:r w:rsidRPr="003C7CFE">
        <w:rPr>
          <w:rFonts w:cstheme="minorHAnsi"/>
          <w:sz w:val="24"/>
          <w:szCs w:val="24"/>
        </w:rPr>
        <w:t>na realizację zadania inwestycyjnego,</w:t>
      </w:r>
    </w:p>
    <w:p w14:paraId="3729F6D1" w14:textId="04E7A2B4" w:rsidR="00B47670" w:rsidRPr="001308C5" w:rsidRDefault="00B47670" w:rsidP="00B47670">
      <w:pPr>
        <w:numPr>
          <w:ilvl w:val="0"/>
          <w:numId w:val="3"/>
        </w:numPr>
        <w:tabs>
          <w:tab w:val="decimal" w:pos="792"/>
        </w:tabs>
        <w:ind w:left="792" w:right="72" w:hanging="360"/>
        <w:jc w:val="both"/>
        <w:rPr>
          <w:rFonts w:cstheme="minorHAnsi"/>
          <w:sz w:val="24"/>
          <w:szCs w:val="24"/>
        </w:rPr>
      </w:pPr>
      <w:r w:rsidRPr="001308C5">
        <w:rPr>
          <w:rFonts w:cstheme="minorHAnsi"/>
          <w:sz w:val="24"/>
          <w:szCs w:val="24"/>
        </w:rPr>
        <w:t>weryfikacja, pod kątem zgodności z dokumentacją projektową,</w:t>
      </w:r>
      <w:r w:rsidR="00B93275">
        <w:rPr>
          <w:rFonts w:cstheme="minorHAnsi"/>
          <w:sz w:val="24"/>
          <w:szCs w:val="24"/>
        </w:rPr>
        <w:t xml:space="preserve"> specyfikacjami technicznymi wykonania i odbioru robót,</w:t>
      </w:r>
      <w:r w:rsidRPr="001308C5">
        <w:rPr>
          <w:rFonts w:cstheme="minorHAnsi"/>
          <w:sz w:val="24"/>
          <w:szCs w:val="24"/>
        </w:rPr>
        <w:t xml:space="preserve"> przedstawionych przez Wykonawcę robót budowlanych, za pośrednictwem Zamawiającego, wniosków materiałowych – Wykonawca jest zobowiązany do udzielenia informacji o akceptacji/braku akceptacji/konieczności przedłożenia dodatkowych dokumentów dotyczącego złożonego wniosku materiałowego, w terminie do </w:t>
      </w:r>
      <w:r w:rsidRPr="001308C5">
        <w:rPr>
          <w:rFonts w:cstheme="minorHAnsi"/>
          <w:b/>
          <w:bCs/>
          <w:sz w:val="24"/>
          <w:szCs w:val="24"/>
        </w:rPr>
        <w:t>3 dni roboczych</w:t>
      </w:r>
      <w:r w:rsidRPr="001308C5">
        <w:rPr>
          <w:rFonts w:cstheme="minorHAnsi"/>
          <w:sz w:val="24"/>
          <w:szCs w:val="24"/>
        </w:rPr>
        <w:t xml:space="preserve"> od daty jego otrzymania</w:t>
      </w:r>
      <w:r w:rsidR="00312629">
        <w:rPr>
          <w:rFonts w:cstheme="minorHAnsi"/>
          <w:sz w:val="24"/>
          <w:szCs w:val="24"/>
        </w:rPr>
        <w:t xml:space="preserve"> (przez inspektorów/inspektora odpowiedniej branży),</w:t>
      </w:r>
    </w:p>
    <w:p w14:paraId="36651B38" w14:textId="2A92FEAC" w:rsidR="00B47670" w:rsidRPr="001308C5" w:rsidRDefault="003B0F1E" w:rsidP="00B47670">
      <w:pPr>
        <w:numPr>
          <w:ilvl w:val="0"/>
          <w:numId w:val="3"/>
        </w:numPr>
        <w:tabs>
          <w:tab w:val="decimal" w:pos="792"/>
        </w:tabs>
        <w:ind w:left="792" w:right="72" w:hanging="360"/>
        <w:jc w:val="both"/>
        <w:rPr>
          <w:rFonts w:cstheme="minorHAnsi"/>
          <w:sz w:val="24"/>
          <w:szCs w:val="24"/>
        </w:rPr>
      </w:pPr>
      <w:r w:rsidRPr="001308C5">
        <w:rPr>
          <w:rFonts w:cstheme="minorHAnsi"/>
          <w:sz w:val="24"/>
          <w:szCs w:val="24"/>
        </w:rPr>
        <w:t>sprawdzanie jakości wykonywanych robót budowlanych i stosowania przy wykonywaniu tych robót wyrobów zgodnie z art. 10 ustawy Prawo budowlane,</w:t>
      </w:r>
      <w:r w:rsidR="00B47670" w:rsidRPr="001308C5">
        <w:rPr>
          <w:rFonts w:cstheme="minorHAnsi"/>
          <w:sz w:val="24"/>
          <w:szCs w:val="24"/>
        </w:rPr>
        <w:t xml:space="preserve"> zapobieganie zastosowania materiałów i urządzeń o parametrach niezgodnych z dokumentacją projektową i zapobieganie zastosowaniu wyrobów budowlanych wadliwych</w:t>
      </w:r>
      <w:r w:rsidR="008E6A87">
        <w:rPr>
          <w:rFonts w:cstheme="minorHAnsi"/>
          <w:sz w:val="24"/>
          <w:szCs w:val="24"/>
        </w:rPr>
        <w:t>,</w:t>
      </w:r>
      <w:r w:rsidR="00B47670" w:rsidRPr="001308C5">
        <w:rPr>
          <w:rFonts w:cstheme="minorHAnsi"/>
          <w:sz w:val="24"/>
          <w:szCs w:val="24"/>
        </w:rPr>
        <w:t xml:space="preserve"> niedopuszczonych do stosowania w budownictwie,</w:t>
      </w:r>
      <w:r w:rsidR="008E6A87">
        <w:rPr>
          <w:rFonts w:cstheme="minorHAnsi"/>
          <w:sz w:val="24"/>
          <w:szCs w:val="24"/>
        </w:rPr>
        <w:t xml:space="preserve"> nieuzgodnionych </w:t>
      </w:r>
      <w:r w:rsidR="008E6A87">
        <w:rPr>
          <w:rFonts w:cstheme="minorHAnsi"/>
          <w:sz w:val="24"/>
          <w:szCs w:val="24"/>
        </w:rPr>
        <w:lastRenderedPageBreak/>
        <w:t>z Zamawiającym,</w:t>
      </w:r>
      <w:r w:rsidR="00B47670" w:rsidRPr="001308C5">
        <w:rPr>
          <w:rFonts w:cstheme="minorHAnsi"/>
          <w:sz w:val="24"/>
          <w:szCs w:val="24"/>
        </w:rPr>
        <w:t xml:space="preserve"> kontrola i ocena przedkładanych świadectw jakościowych oraz atestów na materiały, </w:t>
      </w:r>
    </w:p>
    <w:p w14:paraId="3BADCB0B" w14:textId="7DB1B7F3" w:rsidR="003C7CFE" w:rsidRPr="001308C5" w:rsidRDefault="00D12E64" w:rsidP="003E3F40">
      <w:pPr>
        <w:numPr>
          <w:ilvl w:val="0"/>
          <w:numId w:val="3"/>
        </w:numPr>
        <w:tabs>
          <w:tab w:val="decimal" w:pos="792"/>
        </w:tabs>
        <w:ind w:left="792" w:right="72" w:hanging="360"/>
        <w:jc w:val="both"/>
        <w:rPr>
          <w:rFonts w:cstheme="minorHAnsi"/>
          <w:sz w:val="24"/>
          <w:szCs w:val="24"/>
        </w:rPr>
      </w:pPr>
      <w:r w:rsidRPr="001308C5">
        <w:rPr>
          <w:rFonts w:cstheme="minorHAnsi"/>
          <w:sz w:val="24"/>
          <w:szCs w:val="24"/>
        </w:rPr>
        <w:t>kontrola zgodności stosowanych przez wykonawcę robót budowlanych procedur i</w:t>
      </w:r>
      <w:r w:rsidR="003E3F40" w:rsidRPr="001308C5">
        <w:rPr>
          <w:rFonts w:cstheme="minorHAnsi"/>
          <w:sz w:val="24"/>
          <w:szCs w:val="24"/>
        </w:rPr>
        <w:t> </w:t>
      </w:r>
      <w:r w:rsidRPr="001308C5">
        <w:rPr>
          <w:rFonts w:cstheme="minorHAnsi"/>
          <w:sz w:val="24"/>
          <w:szCs w:val="24"/>
        </w:rPr>
        <w:t>technologii z wymaganiami dokumentacji projektowej i przepisami prawa,</w:t>
      </w:r>
    </w:p>
    <w:p w14:paraId="261FBD6B" w14:textId="77777777" w:rsidR="003E3F40" w:rsidRPr="001308C5" w:rsidRDefault="003E3F40" w:rsidP="003E3F40">
      <w:pPr>
        <w:numPr>
          <w:ilvl w:val="0"/>
          <w:numId w:val="3"/>
        </w:numPr>
        <w:tabs>
          <w:tab w:val="decimal" w:pos="792"/>
        </w:tabs>
        <w:ind w:left="792" w:right="72" w:hanging="360"/>
        <w:jc w:val="both"/>
        <w:rPr>
          <w:rFonts w:cstheme="minorHAnsi"/>
          <w:sz w:val="24"/>
          <w:szCs w:val="24"/>
        </w:rPr>
      </w:pPr>
      <w:r w:rsidRPr="001308C5">
        <w:rPr>
          <w:rFonts w:cstheme="minorHAnsi"/>
          <w:sz w:val="24"/>
          <w:szCs w:val="24"/>
        </w:rPr>
        <w:t>wydawanie, w uzasadnionych przypadkach, wykonawcy robót budowlanych zaleceń i uwag, żądanie dokumentów potwierdzających jakość stosowanych materiałów,</w:t>
      </w:r>
    </w:p>
    <w:p w14:paraId="49C25845" w14:textId="4B906E42" w:rsidR="00B47670" w:rsidRDefault="003E3F40" w:rsidP="00B47670">
      <w:pPr>
        <w:numPr>
          <w:ilvl w:val="0"/>
          <w:numId w:val="3"/>
        </w:numPr>
        <w:tabs>
          <w:tab w:val="decimal" w:pos="792"/>
        </w:tabs>
        <w:ind w:left="792" w:right="72" w:hanging="360"/>
        <w:jc w:val="both"/>
        <w:rPr>
          <w:rFonts w:cstheme="minorHAnsi"/>
          <w:sz w:val="24"/>
          <w:szCs w:val="24"/>
        </w:rPr>
      </w:pPr>
      <w:r w:rsidRPr="001308C5">
        <w:rPr>
          <w:rFonts w:cstheme="minorHAnsi"/>
          <w:sz w:val="24"/>
          <w:szCs w:val="24"/>
        </w:rPr>
        <w:t xml:space="preserve">sprawdzanie i odbiór robót budowlanych ulegających zakryciu lub zanikających </w:t>
      </w:r>
      <w:r w:rsidR="00A06DDA">
        <w:rPr>
          <w:rFonts w:cstheme="minorHAnsi"/>
          <w:sz w:val="24"/>
          <w:szCs w:val="24"/>
        </w:rPr>
        <w:t xml:space="preserve">- </w:t>
      </w:r>
      <w:r w:rsidRPr="001308C5">
        <w:rPr>
          <w:rFonts w:cstheme="minorHAnsi"/>
          <w:sz w:val="24"/>
          <w:szCs w:val="24"/>
        </w:rPr>
        <w:t xml:space="preserve">niezwłocznie po zgłoszeniu przez Wykonawcę robót budowlanych, lecz w terminie nie dłuższym niż </w:t>
      </w:r>
      <w:r w:rsidRPr="001308C5">
        <w:rPr>
          <w:rFonts w:cstheme="minorHAnsi"/>
          <w:b/>
          <w:bCs/>
          <w:sz w:val="24"/>
          <w:szCs w:val="24"/>
        </w:rPr>
        <w:t xml:space="preserve">3 dni </w:t>
      </w:r>
      <w:r w:rsidR="005D3066">
        <w:rPr>
          <w:rFonts w:cstheme="minorHAnsi"/>
          <w:b/>
          <w:bCs/>
          <w:sz w:val="24"/>
          <w:szCs w:val="24"/>
        </w:rPr>
        <w:t xml:space="preserve">robocze </w:t>
      </w:r>
      <w:r w:rsidRPr="001308C5">
        <w:rPr>
          <w:rFonts w:cstheme="minorHAnsi"/>
          <w:sz w:val="24"/>
          <w:szCs w:val="24"/>
        </w:rPr>
        <w:t>od zgłoszenia/dokonania wpisu w dzienniku budowy przez Wykonawcę robót,</w:t>
      </w:r>
    </w:p>
    <w:p w14:paraId="4F77961F" w14:textId="74F522DF" w:rsidR="00A06DDA" w:rsidRPr="001308C5" w:rsidRDefault="00A06DDA" w:rsidP="00B47670">
      <w:pPr>
        <w:numPr>
          <w:ilvl w:val="0"/>
          <w:numId w:val="3"/>
        </w:numPr>
        <w:tabs>
          <w:tab w:val="decimal" w:pos="792"/>
        </w:tabs>
        <w:ind w:left="792" w:right="72" w:hanging="360"/>
        <w:jc w:val="both"/>
        <w:rPr>
          <w:rFonts w:cstheme="minorHAnsi"/>
          <w:sz w:val="24"/>
          <w:szCs w:val="24"/>
        </w:rPr>
      </w:pPr>
      <w:r w:rsidRPr="001308C5">
        <w:rPr>
          <w:rFonts w:cstheme="minorHAnsi"/>
          <w:sz w:val="24"/>
          <w:szCs w:val="24"/>
        </w:rPr>
        <w:t>udział w czynnościach odbioru gotowych obiektów budowlanych i przekazanie ich do użytkowania</w:t>
      </w:r>
      <w:r>
        <w:rPr>
          <w:rFonts w:cstheme="minorHAnsi"/>
          <w:sz w:val="24"/>
          <w:szCs w:val="24"/>
        </w:rPr>
        <w:t>,</w:t>
      </w:r>
    </w:p>
    <w:p w14:paraId="0AD77655" w14:textId="2C51B71B" w:rsidR="001505AB" w:rsidRDefault="001505AB" w:rsidP="00B47670">
      <w:pPr>
        <w:numPr>
          <w:ilvl w:val="0"/>
          <w:numId w:val="3"/>
        </w:numPr>
        <w:tabs>
          <w:tab w:val="decimal" w:pos="792"/>
        </w:tabs>
        <w:ind w:left="792" w:right="72" w:hanging="360"/>
        <w:jc w:val="both"/>
        <w:rPr>
          <w:rFonts w:cstheme="minorHAnsi"/>
          <w:sz w:val="24"/>
          <w:szCs w:val="24"/>
        </w:rPr>
      </w:pPr>
      <w:r>
        <w:rPr>
          <w:rFonts w:cstheme="minorHAnsi"/>
          <w:sz w:val="24"/>
          <w:szCs w:val="24"/>
        </w:rPr>
        <w:t>kontrolowanie prowadzenia dziennika budowy i dokonywania w nim wpisów mających znaczenie dla właściwego odzwierciedlenia przebiegu procesu budowlanego,</w:t>
      </w:r>
    </w:p>
    <w:p w14:paraId="55EA5FF9" w14:textId="7694C345" w:rsidR="00DB3B11" w:rsidRDefault="00DB3B11" w:rsidP="00B47670">
      <w:pPr>
        <w:numPr>
          <w:ilvl w:val="0"/>
          <w:numId w:val="3"/>
        </w:numPr>
        <w:tabs>
          <w:tab w:val="decimal" w:pos="792"/>
        </w:tabs>
        <w:ind w:left="792" w:right="72" w:hanging="360"/>
        <w:jc w:val="both"/>
        <w:rPr>
          <w:rFonts w:cstheme="minorHAnsi"/>
          <w:sz w:val="24"/>
          <w:szCs w:val="24"/>
        </w:rPr>
      </w:pPr>
      <w:r>
        <w:rPr>
          <w:rFonts w:cstheme="minorHAnsi"/>
          <w:sz w:val="24"/>
          <w:szCs w:val="24"/>
        </w:rPr>
        <w:t>kontrolowanie zgodności prowadzonych robót z harmonogramem rzeczowo-</w:t>
      </w:r>
      <w:r>
        <w:rPr>
          <w:rFonts w:cstheme="minorHAnsi"/>
          <w:sz w:val="24"/>
          <w:szCs w:val="24"/>
        </w:rPr>
        <w:br/>
        <w:t xml:space="preserve">-finansowym, o którym mowa w § 4 pkt 3 umowy, </w:t>
      </w:r>
    </w:p>
    <w:p w14:paraId="6CD9E4CC" w14:textId="7DEF3817" w:rsidR="00982624" w:rsidRPr="00982624" w:rsidRDefault="00982624" w:rsidP="00B47670">
      <w:pPr>
        <w:numPr>
          <w:ilvl w:val="0"/>
          <w:numId w:val="3"/>
        </w:numPr>
        <w:tabs>
          <w:tab w:val="decimal" w:pos="792"/>
        </w:tabs>
        <w:ind w:left="792" w:right="72" w:hanging="360"/>
        <w:jc w:val="both"/>
        <w:rPr>
          <w:rFonts w:cstheme="minorHAnsi"/>
          <w:sz w:val="24"/>
          <w:szCs w:val="24"/>
        </w:rPr>
      </w:pPr>
      <w:r w:rsidRPr="00982624">
        <w:rPr>
          <w:rFonts w:cstheme="minorHAnsi"/>
          <w:sz w:val="24"/>
          <w:szCs w:val="24"/>
        </w:rPr>
        <w:t>potwierdzanie faktycznie wykonanych robót oraz usunięcia wad, a także</w:t>
      </w:r>
      <w:r w:rsidR="00B47670" w:rsidRPr="00B47670">
        <w:rPr>
          <w:rFonts w:cstheme="minorHAnsi"/>
          <w:sz w:val="24"/>
          <w:szCs w:val="24"/>
        </w:rPr>
        <w:t xml:space="preserve"> </w:t>
      </w:r>
      <w:r w:rsidRPr="00982624">
        <w:rPr>
          <w:rFonts w:cstheme="minorHAnsi"/>
          <w:sz w:val="24"/>
          <w:szCs w:val="24"/>
        </w:rPr>
        <w:t>kontrolowanie rozliczeń budowy</w:t>
      </w:r>
      <w:r w:rsidR="00B47670" w:rsidRPr="00B47670">
        <w:rPr>
          <w:rFonts w:cstheme="minorHAnsi"/>
          <w:sz w:val="24"/>
          <w:szCs w:val="24"/>
        </w:rPr>
        <w:t>,</w:t>
      </w:r>
    </w:p>
    <w:p w14:paraId="4BAB7002" w14:textId="2205B8E3" w:rsidR="003F0448" w:rsidRDefault="003F0448" w:rsidP="003F0448">
      <w:pPr>
        <w:numPr>
          <w:ilvl w:val="0"/>
          <w:numId w:val="3"/>
        </w:numPr>
        <w:tabs>
          <w:tab w:val="decimal" w:pos="792"/>
        </w:tabs>
        <w:ind w:left="792" w:hanging="360"/>
        <w:jc w:val="both"/>
        <w:rPr>
          <w:rFonts w:cstheme="minorHAnsi"/>
          <w:sz w:val="24"/>
          <w:szCs w:val="24"/>
        </w:rPr>
      </w:pPr>
      <w:r w:rsidRPr="00341B6B">
        <w:rPr>
          <w:rFonts w:cstheme="minorHAnsi"/>
          <w:sz w:val="24"/>
          <w:szCs w:val="24"/>
        </w:rPr>
        <w:t>udzielanie na żądanie Zamawiającego informacji o stanie realizacji robót,</w:t>
      </w:r>
      <w:r w:rsidR="00D127E9">
        <w:rPr>
          <w:rFonts w:cstheme="minorHAnsi"/>
          <w:sz w:val="24"/>
          <w:szCs w:val="24"/>
        </w:rPr>
        <w:t xml:space="preserve"> niezwłoczne informowanie Zamawiającego o potencjalnych ryzykach, </w:t>
      </w:r>
    </w:p>
    <w:p w14:paraId="5092AD89" w14:textId="084A2C72" w:rsidR="003C43D9" w:rsidRPr="003C43D9" w:rsidRDefault="003C43D9" w:rsidP="003C43D9">
      <w:pPr>
        <w:numPr>
          <w:ilvl w:val="0"/>
          <w:numId w:val="3"/>
        </w:numPr>
        <w:tabs>
          <w:tab w:val="decimal" w:pos="792"/>
        </w:tabs>
        <w:ind w:left="792" w:hanging="360"/>
        <w:jc w:val="both"/>
        <w:rPr>
          <w:rFonts w:cstheme="minorHAnsi"/>
          <w:sz w:val="24"/>
          <w:szCs w:val="24"/>
        </w:rPr>
      </w:pPr>
      <w:r>
        <w:rPr>
          <w:rFonts w:cstheme="minorHAnsi"/>
          <w:sz w:val="24"/>
          <w:szCs w:val="24"/>
        </w:rPr>
        <w:t>i</w:t>
      </w:r>
      <w:r w:rsidRPr="003C43D9">
        <w:rPr>
          <w:rFonts w:cstheme="minorHAnsi"/>
          <w:sz w:val="24"/>
          <w:szCs w:val="24"/>
        </w:rPr>
        <w:t>nformowanie Zamawiającego o zmianach istotnych koniecznych do</w:t>
      </w:r>
      <w:r>
        <w:rPr>
          <w:rFonts w:cstheme="minorHAnsi"/>
          <w:sz w:val="24"/>
          <w:szCs w:val="24"/>
        </w:rPr>
        <w:t xml:space="preserve"> </w:t>
      </w:r>
      <w:r w:rsidRPr="003C43D9">
        <w:rPr>
          <w:rFonts w:cstheme="minorHAnsi"/>
          <w:sz w:val="24"/>
          <w:szCs w:val="24"/>
        </w:rPr>
        <w:t>wprowadzenia w</w:t>
      </w:r>
      <w:r>
        <w:rPr>
          <w:rFonts w:cstheme="minorHAnsi"/>
          <w:sz w:val="24"/>
          <w:szCs w:val="24"/>
        </w:rPr>
        <w:t> </w:t>
      </w:r>
      <w:r w:rsidRPr="003C43D9">
        <w:rPr>
          <w:rFonts w:cstheme="minorHAnsi"/>
          <w:sz w:val="24"/>
          <w:szCs w:val="24"/>
        </w:rPr>
        <w:t>opracowanej dokumentacji projektowej</w:t>
      </w:r>
      <w:r>
        <w:rPr>
          <w:rFonts w:cstheme="minorHAnsi"/>
          <w:sz w:val="24"/>
          <w:szCs w:val="24"/>
        </w:rPr>
        <w:t>,</w:t>
      </w:r>
    </w:p>
    <w:p w14:paraId="0AF4E687" w14:textId="6F060967" w:rsidR="003F0448" w:rsidRDefault="003F0448" w:rsidP="003F0448">
      <w:pPr>
        <w:numPr>
          <w:ilvl w:val="0"/>
          <w:numId w:val="3"/>
        </w:numPr>
        <w:tabs>
          <w:tab w:val="decimal" w:pos="792"/>
        </w:tabs>
        <w:ind w:left="792" w:hanging="360"/>
        <w:jc w:val="both"/>
        <w:rPr>
          <w:rFonts w:cstheme="minorHAnsi"/>
          <w:sz w:val="24"/>
          <w:szCs w:val="24"/>
        </w:rPr>
      </w:pPr>
      <w:r w:rsidRPr="00341B6B">
        <w:rPr>
          <w:rFonts w:cstheme="minorHAnsi"/>
          <w:sz w:val="24"/>
          <w:szCs w:val="24"/>
        </w:rPr>
        <w:t>rozstrzyganie w porozumieniu z kierownikiem budowy</w:t>
      </w:r>
      <w:r w:rsidR="00341B6B" w:rsidRPr="00341B6B">
        <w:rPr>
          <w:rFonts w:cstheme="minorHAnsi"/>
          <w:sz w:val="24"/>
          <w:szCs w:val="24"/>
        </w:rPr>
        <w:t>,</w:t>
      </w:r>
      <w:r w:rsidR="00A21D1D" w:rsidRPr="00341B6B">
        <w:rPr>
          <w:rFonts w:cstheme="minorHAnsi"/>
          <w:sz w:val="24"/>
          <w:szCs w:val="24"/>
        </w:rPr>
        <w:t xml:space="preserve"> kierownikami robót branżowych</w:t>
      </w:r>
      <w:r w:rsidRPr="00341B6B">
        <w:rPr>
          <w:rFonts w:cstheme="minorHAnsi"/>
          <w:sz w:val="24"/>
          <w:szCs w:val="24"/>
        </w:rPr>
        <w:t>, przedstawicielem Zamawiającego</w:t>
      </w:r>
      <w:r w:rsidR="00341B6B" w:rsidRPr="00341B6B">
        <w:rPr>
          <w:rFonts w:cstheme="minorHAnsi"/>
          <w:sz w:val="24"/>
          <w:szCs w:val="24"/>
        </w:rPr>
        <w:t>, osobą pełniącą nadzór autorski</w:t>
      </w:r>
      <w:r w:rsidRPr="00341B6B">
        <w:rPr>
          <w:rFonts w:cstheme="minorHAnsi"/>
          <w:sz w:val="24"/>
          <w:szCs w:val="24"/>
        </w:rPr>
        <w:t xml:space="preserve"> wątpliwości technicznych powstałych w toku wykonywania robót,</w:t>
      </w:r>
    </w:p>
    <w:p w14:paraId="340302B1" w14:textId="456E343E" w:rsidR="00165D4C" w:rsidRDefault="00165D4C" w:rsidP="00165D4C">
      <w:pPr>
        <w:numPr>
          <w:ilvl w:val="0"/>
          <w:numId w:val="3"/>
        </w:numPr>
        <w:tabs>
          <w:tab w:val="decimal" w:pos="792"/>
        </w:tabs>
        <w:ind w:left="792" w:hanging="360"/>
        <w:jc w:val="both"/>
        <w:rPr>
          <w:rFonts w:cstheme="minorHAnsi"/>
          <w:sz w:val="24"/>
          <w:szCs w:val="24"/>
        </w:rPr>
      </w:pPr>
      <w:r w:rsidRPr="00165D4C">
        <w:rPr>
          <w:rFonts w:cstheme="minorHAnsi"/>
          <w:sz w:val="24"/>
          <w:szCs w:val="24"/>
        </w:rPr>
        <w:t>przedstawianie Zamawiającemu pisemnie opinii, w terminie wskazanym przez Zmawiającego, w sprawie możliwości/zasadności wprowadzania rozwiązań zamiennych lub konieczności wykonania robót dodatkowych lub zwiększenia zakresu przedmiotu zamówienia dotyczącego nadzorowanej inwestycji</w:t>
      </w:r>
      <w:r w:rsidR="003C43D9">
        <w:rPr>
          <w:rFonts w:cstheme="minorHAnsi"/>
          <w:sz w:val="24"/>
          <w:szCs w:val="24"/>
        </w:rPr>
        <w:t xml:space="preserve"> lub zaniechania wykonywania części robót,</w:t>
      </w:r>
    </w:p>
    <w:p w14:paraId="2FD71194" w14:textId="28542BA8" w:rsidR="00F251BF" w:rsidRPr="00165D4C" w:rsidRDefault="00F251BF" w:rsidP="00165D4C">
      <w:pPr>
        <w:numPr>
          <w:ilvl w:val="0"/>
          <w:numId w:val="3"/>
        </w:numPr>
        <w:tabs>
          <w:tab w:val="decimal" w:pos="792"/>
        </w:tabs>
        <w:ind w:left="792" w:hanging="360"/>
        <w:jc w:val="both"/>
        <w:rPr>
          <w:rFonts w:cstheme="minorHAnsi"/>
          <w:sz w:val="24"/>
          <w:szCs w:val="24"/>
        </w:rPr>
      </w:pPr>
      <w:r>
        <w:rPr>
          <w:rFonts w:cstheme="minorHAnsi"/>
          <w:sz w:val="24"/>
          <w:szCs w:val="24"/>
        </w:rPr>
        <w:t>u</w:t>
      </w:r>
      <w:r w:rsidRPr="00F251BF">
        <w:rPr>
          <w:rFonts w:cstheme="minorHAnsi"/>
          <w:sz w:val="24"/>
          <w:szCs w:val="24"/>
        </w:rPr>
        <w:t xml:space="preserve">zgadnianie z Zamawiającym szczegółowych zapisów do protokołów oraz sporządzanie projektów protokołów konieczności w sprawie wykonania ewentualnych robót dodatkowych, </w:t>
      </w:r>
      <w:r w:rsidR="00651773">
        <w:rPr>
          <w:rFonts w:cstheme="minorHAnsi"/>
          <w:sz w:val="24"/>
          <w:szCs w:val="24"/>
        </w:rPr>
        <w:t>zwiększenia zakresu zamówienia,</w:t>
      </w:r>
      <w:r w:rsidRPr="00F251BF">
        <w:rPr>
          <w:rFonts w:cstheme="minorHAnsi"/>
          <w:sz w:val="24"/>
          <w:szCs w:val="24"/>
        </w:rPr>
        <w:t xml:space="preserve"> </w:t>
      </w:r>
      <w:r>
        <w:rPr>
          <w:rFonts w:cstheme="minorHAnsi"/>
          <w:sz w:val="24"/>
          <w:szCs w:val="24"/>
        </w:rPr>
        <w:t xml:space="preserve">wprowadzenia rozwiązań </w:t>
      </w:r>
      <w:r w:rsidRPr="00F251BF">
        <w:rPr>
          <w:rFonts w:cstheme="minorHAnsi"/>
          <w:sz w:val="24"/>
          <w:szCs w:val="24"/>
        </w:rPr>
        <w:t>zamiennych</w:t>
      </w:r>
      <w:r w:rsidR="00651773">
        <w:rPr>
          <w:rFonts w:cstheme="minorHAnsi"/>
          <w:sz w:val="24"/>
          <w:szCs w:val="24"/>
        </w:rPr>
        <w:t xml:space="preserve"> lub zaniechania wykonywania części robót</w:t>
      </w:r>
      <w:r w:rsidRPr="00F251BF">
        <w:rPr>
          <w:rFonts w:cstheme="minorHAnsi"/>
          <w:sz w:val="24"/>
          <w:szCs w:val="24"/>
        </w:rPr>
        <w:t xml:space="preserve"> oraz przedkładanie ich do Zamawiającego w</w:t>
      </w:r>
      <w:r w:rsidR="00651773">
        <w:rPr>
          <w:rFonts w:cstheme="minorHAnsi"/>
          <w:sz w:val="24"/>
          <w:szCs w:val="24"/>
        </w:rPr>
        <w:t> </w:t>
      </w:r>
      <w:r w:rsidRPr="00F251BF">
        <w:rPr>
          <w:rFonts w:cstheme="minorHAnsi"/>
          <w:sz w:val="24"/>
          <w:szCs w:val="24"/>
        </w:rPr>
        <w:t xml:space="preserve">celu podjęcia </w:t>
      </w:r>
      <w:r w:rsidR="002B124D">
        <w:rPr>
          <w:rFonts w:cstheme="minorHAnsi"/>
          <w:sz w:val="24"/>
          <w:szCs w:val="24"/>
        </w:rPr>
        <w:t xml:space="preserve">stosownej </w:t>
      </w:r>
      <w:r w:rsidRPr="00F251BF">
        <w:rPr>
          <w:rFonts w:cstheme="minorHAnsi"/>
          <w:sz w:val="24"/>
          <w:szCs w:val="24"/>
        </w:rPr>
        <w:t>decyzji</w:t>
      </w:r>
      <w:r w:rsidR="002B124D">
        <w:rPr>
          <w:rFonts w:cstheme="minorHAnsi"/>
          <w:sz w:val="24"/>
          <w:szCs w:val="24"/>
        </w:rPr>
        <w:t>,</w:t>
      </w:r>
    </w:p>
    <w:p w14:paraId="59CD97B6" w14:textId="4D37C4CA" w:rsidR="003E06B5" w:rsidRPr="00341B6B" w:rsidRDefault="003E06B5" w:rsidP="003F0448">
      <w:pPr>
        <w:numPr>
          <w:ilvl w:val="0"/>
          <w:numId w:val="3"/>
        </w:numPr>
        <w:tabs>
          <w:tab w:val="decimal" w:pos="792"/>
        </w:tabs>
        <w:ind w:left="792" w:hanging="360"/>
        <w:jc w:val="both"/>
        <w:rPr>
          <w:rFonts w:cstheme="minorHAnsi"/>
          <w:sz w:val="24"/>
          <w:szCs w:val="24"/>
        </w:rPr>
      </w:pPr>
      <w:r>
        <w:rPr>
          <w:rFonts w:cstheme="minorHAnsi"/>
          <w:sz w:val="24"/>
          <w:szCs w:val="24"/>
        </w:rPr>
        <w:t xml:space="preserve">sprawdzanie pod względem ilościowym nakładów rzeczowych i zastosowanych cen wszystkich ewentualnych kosztorysów dodatkowych, zamiennych, różnicowych, sporządzanych przez </w:t>
      </w:r>
      <w:r w:rsidR="00CC44F2" w:rsidRPr="00F00971">
        <w:rPr>
          <w:rFonts w:cstheme="minorHAnsi"/>
          <w:sz w:val="24"/>
          <w:szCs w:val="24"/>
        </w:rPr>
        <w:t>wykonawcę robót budowlanych,</w:t>
      </w:r>
    </w:p>
    <w:p w14:paraId="5E3F2C6E" w14:textId="65B39827" w:rsidR="003F0448" w:rsidRPr="001308C5" w:rsidRDefault="003F0448" w:rsidP="003F0448">
      <w:pPr>
        <w:numPr>
          <w:ilvl w:val="0"/>
          <w:numId w:val="3"/>
        </w:numPr>
        <w:tabs>
          <w:tab w:val="decimal" w:pos="792"/>
        </w:tabs>
        <w:ind w:left="792" w:hanging="360"/>
        <w:jc w:val="both"/>
        <w:rPr>
          <w:rFonts w:cstheme="minorHAnsi"/>
          <w:sz w:val="24"/>
          <w:szCs w:val="24"/>
        </w:rPr>
      </w:pPr>
      <w:r w:rsidRPr="001308C5">
        <w:rPr>
          <w:rFonts w:cstheme="minorHAnsi"/>
          <w:sz w:val="24"/>
          <w:szCs w:val="24"/>
        </w:rPr>
        <w:t>obecność Inspektor</w:t>
      </w:r>
      <w:r w:rsidR="0047678B" w:rsidRPr="001308C5">
        <w:rPr>
          <w:rFonts w:cstheme="minorHAnsi"/>
          <w:sz w:val="24"/>
          <w:szCs w:val="24"/>
        </w:rPr>
        <w:t>ów</w:t>
      </w:r>
      <w:r w:rsidRPr="001308C5">
        <w:rPr>
          <w:rFonts w:cstheme="minorHAnsi"/>
          <w:sz w:val="24"/>
          <w:szCs w:val="24"/>
        </w:rPr>
        <w:t xml:space="preserve"> nadzoru inwestorskiego na terenie budowy w takich odstępach czasu, aby była zapewniona skuteczność nadzoru oraz</w:t>
      </w:r>
      <w:r w:rsidR="001308C5" w:rsidRPr="001308C5">
        <w:rPr>
          <w:rFonts w:cstheme="minorHAnsi"/>
          <w:sz w:val="24"/>
          <w:szCs w:val="24"/>
        </w:rPr>
        <w:t xml:space="preserve"> każdorazowo</w:t>
      </w:r>
      <w:r w:rsidRPr="001308C5">
        <w:rPr>
          <w:rFonts w:cstheme="minorHAnsi"/>
          <w:sz w:val="24"/>
          <w:szCs w:val="24"/>
        </w:rPr>
        <w:t xml:space="preserve"> na </w:t>
      </w:r>
      <w:r w:rsidR="004B409C">
        <w:rPr>
          <w:rFonts w:cstheme="minorHAnsi"/>
          <w:sz w:val="24"/>
          <w:szCs w:val="24"/>
        </w:rPr>
        <w:t xml:space="preserve">wezwanie </w:t>
      </w:r>
      <w:r w:rsidR="004B409C" w:rsidRPr="001308C5">
        <w:rPr>
          <w:rFonts w:cstheme="minorHAnsi"/>
          <w:sz w:val="24"/>
          <w:szCs w:val="24"/>
        </w:rPr>
        <w:t>Zamawiającego</w:t>
      </w:r>
      <w:r w:rsidR="004B409C">
        <w:rPr>
          <w:rFonts w:cstheme="minorHAnsi"/>
          <w:sz w:val="24"/>
          <w:szCs w:val="24"/>
        </w:rPr>
        <w:t xml:space="preserve"> lub uzasadnione </w:t>
      </w:r>
      <w:r w:rsidRPr="001308C5">
        <w:rPr>
          <w:rFonts w:cstheme="minorHAnsi"/>
          <w:sz w:val="24"/>
          <w:szCs w:val="24"/>
        </w:rPr>
        <w:t>wezwanie Wykonawcy robót budowlanych,</w:t>
      </w:r>
    </w:p>
    <w:p w14:paraId="38986FC6" w14:textId="47F31F03" w:rsidR="003F0448" w:rsidRPr="001308C5" w:rsidRDefault="003F0448" w:rsidP="003F0448">
      <w:pPr>
        <w:numPr>
          <w:ilvl w:val="0"/>
          <w:numId w:val="3"/>
        </w:numPr>
        <w:tabs>
          <w:tab w:val="decimal" w:pos="792"/>
        </w:tabs>
        <w:ind w:left="792" w:hanging="360"/>
        <w:jc w:val="both"/>
        <w:rPr>
          <w:rFonts w:cstheme="minorHAnsi"/>
          <w:sz w:val="24"/>
          <w:szCs w:val="24"/>
        </w:rPr>
      </w:pPr>
      <w:r w:rsidRPr="001308C5">
        <w:rPr>
          <w:rFonts w:cstheme="minorHAnsi"/>
          <w:sz w:val="24"/>
          <w:szCs w:val="24"/>
        </w:rPr>
        <w:t>kontrolowanie stosowania przez Wykonawcę zadania inwestycyjnego przepisów dotyczących ochrony środowiska, przestrzegania zasad BHP i p.poż</w:t>
      </w:r>
      <w:r w:rsidR="00C55DF0">
        <w:rPr>
          <w:rFonts w:cstheme="minorHAnsi"/>
          <w:sz w:val="24"/>
          <w:szCs w:val="24"/>
        </w:rPr>
        <w:t>. jak</w:t>
      </w:r>
      <w:r w:rsidR="0095748F">
        <w:rPr>
          <w:rFonts w:cstheme="minorHAnsi"/>
          <w:sz w:val="24"/>
          <w:szCs w:val="24"/>
        </w:rPr>
        <w:t xml:space="preserve"> również utrzymania porządku na terenie budowy,</w:t>
      </w:r>
    </w:p>
    <w:p w14:paraId="4B04C36A" w14:textId="77777777" w:rsidR="003F0448" w:rsidRPr="003B2393" w:rsidRDefault="003F0448" w:rsidP="003F0448">
      <w:pPr>
        <w:numPr>
          <w:ilvl w:val="0"/>
          <w:numId w:val="3"/>
        </w:numPr>
        <w:tabs>
          <w:tab w:val="decimal" w:pos="792"/>
        </w:tabs>
        <w:ind w:left="792" w:hanging="360"/>
        <w:jc w:val="both"/>
        <w:rPr>
          <w:rFonts w:cstheme="minorHAnsi"/>
          <w:sz w:val="24"/>
          <w:szCs w:val="24"/>
        </w:rPr>
      </w:pPr>
      <w:r w:rsidRPr="003B2393">
        <w:rPr>
          <w:rFonts w:cstheme="minorHAnsi"/>
          <w:sz w:val="24"/>
          <w:szCs w:val="24"/>
        </w:rPr>
        <w:t>sprawdzanie kompletności i poprawności przedstawionych przez wykonawcę robót budowlanych dokumentów i oświadczeń niezbędnych do przeprowadzenia odbiorów,</w:t>
      </w:r>
    </w:p>
    <w:p w14:paraId="20434DB6" w14:textId="29DDB403" w:rsidR="003F0448" w:rsidRPr="00A377D9" w:rsidRDefault="003F0448" w:rsidP="00A377D9">
      <w:pPr>
        <w:numPr>
          <w:ilvl w:val="0"/>
          <w:numId w:val="3"/>
        </w:numPr>
        <w:tabs>
          <w:tab w:val="decimal" w:pos="792"/>
        </w:tabs>
        <w:ind w:left="792" w:hanging="360"/>
        <w:jc w:val="both"/>
        <w:rPr>
          <w:rFonts w:cstheme="minorHAnsi"/>
          <w:sz w:val="24"/>
          <w:szCs w:val="24"/>
        </w:rPr>
      </w:pPr>
      <w:r w:rsidRPr="003B2393">
        <w:rPr>
          <w:rFonts w:cstheme="minorHAnsi"/>
          <w:sz w:val="24"/>
          <w:szCs w:val="24"/>
        </w:rPr>
        <w:lastRenderedPageBreak/>
        <w:t>kontrolowanie prawidłowości dokumentów stanowiących podstawę dla rozliczeń budowy,</w:t>
      </w:r>
    </w:p>
    <w:p w14:paraId="6BEB8D91" w14:textId="6FF09D23" w:rsidR="003A2123" w:rsidRPr="003A2123" w:rsidRDefault="003F0448" w:rsidP="003A2123">
      <w:pPr>
        <w:numPr>
          <w:ilvl w:val="0"/>
          <w:numId w:val="3"/>
        </w:numPr>
        <w:tabs>
          <w:tab w:val="decimal" w:pos="792"/>
        </w:tabs>
        <w:ind w:left="792" w:hanging="360"/>
        <w:jc w:val="both"/>
        <w:rPr>
          <w:rFonts w:cstheme="minorHAnsi"/>
          <w:sz w:val="24"/>
          <w:szCs w:val="24"/>
        </w:rPr>
      </w:pPr>
      <w:r w:rsidRPr="003B2393">
        <w:rPr>
          <w:rFonts w:cstheme="minorHAnsi"/>
          <w:sz w:val="24"/>
          <w:szCs w:val="24"/>
        </w:rPr>
        <w:t xml:space="preserve">udział w czynnościach </w:t>
      </w:r>
      <w:r w:rsidR="003B2393" w:rsidRPr="003B2393">
        <w:rPr>
          <w:rFonts w:cstheme="minorHAnsi"/>
          <w:sz w:val="24"/>
          <w:szCs w:val="24"/>
        </w:rPr>
        <w:t xml:space="preserve">odbiorów częściowych, </w:t>
      </w:r>
      <w:r w:rsidRPr="003B2393">
        <w:rPr>
          <w:rFonts w:cstheme="minorHAnsi"/>
          <w:sz w:val="24"/>
          <w:szCs w:val="24"/>
        </w:rPr>
        <w:t xml:space="preserve">odbioru końcowego robót budowlanych, jak również </w:t>
      </w:r>
      <w:r w:rsidR="003A2123">
        <w:rPr>
          <w:rFonts w:cstheme="minorHAnsi"/>
          <w:sz w:val="24"/>
          <w:szCs w:val="24"/>
        </w:rPr>
        <w:t>u</w:t>
      </w:r>
      <w:r w:rsidR="003A2123" w:rsidRPr="003A2123">
        <w:rPr>
          <w:rFonts w:cstheme="minorHAnsi"/>
          <w:sz w:val="24"/>
          <w:szCs w:val="24"/>
        </w:rPr>
        <w:t>czestniczenie we wszystkich kontrolach, testach, badaniach, próbach, sprawdzeniach i pomiarach oraz odbiorach technicznych -określonych prawem oraz przepisami szczegółowymi, dotyczących: wykonanych robót budowlanych i instalacyjnych oraz w uruchomieniach wykonanych sieci, instalacji, w rozruchach zamontowanych urządzeń i systemów,</w:t>
      </w:r>
    </w:p>
    <w:p w14:paraId="6490C65D" w14:textId="161367C7" w:rsidR="003F0448" w:rsidRPr="00AA6541" w:rsidRDefault="003F0448" w:rsidP="003F0448">
      <w:pPr>
        <w:numPr>
          <w:ilvl w:val="0"/>
          <w:numId w:val="3"/>
        </w:numPr>
        <w:tabs>
          <w:tab w:val="decimal" w:pos="792"/>
        </w:tabs>
        <w:ind w:left="792" w:hanging="360"/>
        <w:jc w:val="both"/>
        <w:rPr>
          <w:rFonts w:cstheme="minorHAnsi"/>
          <w:sz w:val="24"/>
          <w:szCs w:val="24"/>
        </w:rPr>
      </w:pPr>
      <w:r w:rsidRPr="00AA6541">
        <w:rPr>
          <w:rFonts w:cstheme="minorHAnsi"/>
          <w:sz w:val="24"/>
          <w:szCs w:val="24"/>
        </w:rPr>
        <w:t>wydawanie kierownikowi budowy</w:t>
      </w:r>
      <w:r w:rsidR="00F45E01" w:rsidRPr="00AA6541">
        <w:rPr>
          <w:rFonts w:cstheme="minorHAnsi"/>
          <w:sz w:val="24"/>
          <w:szCs w:val="24"/>
        </w:rPr>
        <w:t xml:space="preserve"> lub kierownikom robót branżowych</w:t>
      </w:r>
      <w:r w:rsidRPr="00AA6541">
        <w:rPr>
          <w:rFonts w:cstheme="minorHAnsi"/>
          <w:sz w:val="24"/>
          <w:szCs w:val="24"/>
        </w:rPr>
        <w:t xml:space="preserve"> poleceń, potwierdzonych wpisem do dziennika budowy dotyczących</w:t>
      </w:r>
      <w:r w:rsidR="00AA6541" w:rsidRPr="00AA6541">
        <w:rPr>
          <w:rFonts w:cstheme="minorHAnsi"/>
          <w:sz w:val="24"/>
          <w:szCs w:val="24"/>
        </w:rPr>
        <w:t xml:space="preserve"> np.</w:t>
      </w:r>
      <w:r w:rsidRPr="00AA6541">
        <w:rPr>
          <w:rFonts w:cstheme="minorHAnsi"/>
          <w:sz w:val="24"/>
          <w:szCs w:val="24"/>
        </w:rPr>
        <w:t xml:space="preserve"> </w:t>
      </w:r>
      <w:r w:rsidR="00DB7F46">
        <w:rPr>
          <w:rFonts w:cstheme="minorHAnsi"/>
          <w:sz w:val="24"/>
          <w:szCs w:val="24"/>
        </w:rPr>
        <w:t xml:space="preserve">jakości i estetyki wykonywanych robót, </w:t>
      </w:r>
      <w:r w:rsidRPr="00AA6541">
        <w:rPr>
          <w:rFonts w:cstheme="minorHAnsi"/>
          <w:sz w:val="24"/>
          <w:szCs w:val="24"/>
        </w:rPr>
        <w:t>usunięcia nieprawidłowości lub zagrożeń, wykonania prób lub badań, także wymagających odkrycia robót lub elementów zakrytych oraz przedstawienia ekspertyz dotyczących prowadzonych robót budowlanych oraz informacji i dokumentów potwierdzających zastosowanie przy wykonywaniu robót budowlanych wyrobów, a także informacji i</w:t>
      </w:r>
      <w:r w:rsidR="00AA6541" w:rsidRPr="00AA6541">
        <w:rPr>
          <w:rFonts w:cstheme="minorHAnsi"/>
          <w:sz w:val="24"/>
          <w:szCs w:val="24"/>
        </w:rPr>
        <w:t> </w:t>
      </w:r>
      <w:r w:rsidRPr="00AA6541">
        <w:rPr>
          <w:rFonts w:cstheme="minorHAnsi"/>
          <w:sz w:val="24"/>
          <w:szCs w:val="24"/>
        </w:rPr>
        <w:t>dokumentów potwierdzających dopuszczenie do ich stosowania,</w:t>
      </w:r>
    </w:p>
    <w:p w14:paraId="1BEC1E81" w14:textId="67A4CD21" w:rsidR="00A710D9" w:rsidRPr="00A710D9" w:rsidRDefault="003F0448" w:rsidP="00A710D9">
      <w:pPr>
        <w:numPr>
          <w:ilvl w:val="0"/>
          <w:numId w:val="3"/>
        </w:numPr>
        <w:tabs>
          <w:tab w:val="decimal" w:pos="792"/>
        </w:tabs>
        <w:ind w:left="792" w:hanging="360"/>
        <w:jc w:val="both"/>
        <w:rPr>
          <w:rFonts w:cstheme="minorHAnsi"/>
          <w:sz w:val="24"/>
          <w:szCs w:val="24"/>
        </w:rPr>
      </w:pPr>
      <w:r w:rsidRPr="00F00971">
        <w:rPr>
          <w:rFonts w:cstheme="minorHAnsi"/>
          <w:sz w:val="24"/>
          <w:szCs w:val="24"/>
        </w:rPr>
        <w:t xml:space="preserve">żądanie od kierownika budowy </w:t>
      </w:r>
      <w:r w:rsidR="00F00971" w:rsidRPr="00F00971">
        <w:rPr>
          <w:rFonts w:cstheme="minorHAnsi"/>
          <w:sz w:val="24"/>
          <w:szCs w:val="24"/>
        </w:rPr>
        <w:t xml:space="preserve">lub kierowników robót branżowych </w:t>
      </w:r>
      <w:r w:rsidRPr="00F00971">
        <w:rPr>
          <w:rFonts w:cstheme="minorHAnsi"/>
          <w:sz w:val="24"/>
          <w:szCs w:val="24"/>
        </w:rPr>
        <w:t>dokonywania poprawek bądź ponownego wykonania wadliwie wykonanych robót, a także wstrzymania dalszych robót budowlanych w przypadku, gdyby ich kontynuacja mogła wywołać zagrożenie, bądź spowodować niedopuszczalną niezgodność z projektem,</w:t>
      </w:r>
      <w:r w:rsidR="00433E2D">
        <w:rPr>
          <w:rFonts w:cstheme="minorHAnsi"/>
          <w:sz w:val="24"/>
          <w:szCs w:val="24"/>
        </w:rPr>
        <w:t xml:space="preserve"> przepisami prawa, zasadami wiedzy technicznej lub sztuki budowlanej,</w:t>
      </w:r>
    </w:p>
    <w:p w14:paraId="58169265" w14:textId="19DC6FCD" w:rsidR="00A710D9" w:rsidRPr="00A710D9" w:rsidRDefault="00A710D9" w:rsidP="00A710D9">
      <w:pPr>
        <w:numPr>
          <w:ilvl w:val="0"/>
          <w:numId w:val="3"/>
        </w:numPr>
        <w:tabs>
          <w:tab w:val="decimal" w:pos="792"/>
        </w:tabs>
        <w:ind w:left="792" w:hanging="360"/>
        <w:jc w:val="both"/>
        <w:rPr>
          <w:rFonts w:cstheme="minorHAnsi"/>
          <w:sz w:val="24"/>
          <w:szCs w:val="24"/>
        </w:rPr>
      </w:pPr>
      <w:r>
        <w:rPr>
          <w:rFonts w:cstheme="minorHAnsi"/>
          <w:sz w:val="24"/>
          <w:szCs w:val="24"/>
        </w:rPr>
        <w:t>p</w:t>
      </w:r>
      <w:r w:rsidRPr="00A710D9">
        <w:rPr>
          <w:rFonts w:cstheme="minorHAnsi"/>
          <w:sz w:val="24"/>
          <w:szCs w:val="24"/>
        </w:rPr>
        <w:t>otwierdz</w:t>
      </w:r>
      <w:r>
        <w:rPr>
          <w:rFonts w:cstheme="minorHAnsi"/>
          <w:sz w:val="24"/>
          <w:szCs w:val="24"/>
        </w:rPr>
        <w:t>a</w:t>
      </w:r>
      <w:r w:rsidRPr="00A710D9">
        <w:rPr>
          <w:rFonts w:cstheme="minorHAnsi"/>
          <w:sz w:val="24"/>
          <w:szCs w:val="24"/>
        </w:rPr>
        <w:t>nie stosownym wpisem w dzienniku budowy:</w:t>
      </w:r>
    </w:p>
    <w:p w14:paraId="74FB0F38" w14:textId="01CB47FB" w:rsidR="00A710D9" w:rsidRPr="00A710D9" w:rsidRDefault="00A710D9" w:rsidP="00A73A0D">
      <w:pPr>
        <w:pStyle w:val="Akapitzlist"/>
        <w:numPr>
          <w:ilvl w:val="1"/>
          <w:numId w:val="28"/>
        </w:numPr>
        <w:tabs>
          <w:tab w:val="decimal" w:pos="792"/>
        </w:tabs>
        <w:ind w:left="1134" w:hanging="283"/>
        <w:jc w:val="both"/>
        <w:rPr>
          <w:rFonts w:cstheme="minorHAnsi"/>
          <w:sz w:val="24"/>
          <w:szCs w:val="24"/>
        </w:rPr>
      </w:pPr>
      <w:r w:rsidRPr="00A710D9">
        <w:rPr>
          <w:rFonts w:cstheme="minorHAnsi"/>
          <w:sz w:val="24"/>
          <w:szCs w:val="24"/>
        </w:rPr>
        <w:t>przeprowadzenia kontroli i dokonania czynności odbioru (z udziałem kierownika budowy</w:t>
      </w:r>
      <w:r>
        <w:rPr>
          <w:rFonts w:cstheme="minorHAnsi"/>
          <w:sz w:val="24"/>
          <w:szCs w:val="24"/>
        </w:rPr>
        <w:t>/odpowiednich</w:t>
      </w:r>
      <w:r w:rsidRPr="00A710D9">
        <w:rPr>
          <w:rFonts w:cstheme="minorHAnsi"/>
          <w:sz w:val="24"/>
          <w:szCs w:val="24"/>
        </w:rPr>
        <w:t xml:space="preserve"> kierowników robót </w:t>
      </w:r>
      <w:r>
        <w:rPr>
          <w:rFonts w:cstheme="minorHAnsi"/>
          <w:sz w:val="24"/>
          <w:szCs w:val="24"/>
        </w:rPr>
        <w:t>branżowych</w:t>
      </w:r>
      <w:r w:rsidRPr="00A710D9">
        <w:rPr>
          <w:rFonts w:cstheme="minorHAnsi"/>
          <w:sz w:val="24"/>
          <w:szCs w:val="24"/>
        </w:rPr>
        <w:t>) robót zanikających i</w:t>
      </w:r>
      <w:r>
        <w:rPr>
          <w:rFonts w:cstheme="minorHAnsi"/>
          <w:sz w:val="24"/>
          <w:szCs w:val="24"/>
        </w:rPr>
        <w:t> </w:t>
      </w:r>
      <w:r w:rsidRPr="00A710D9">
        <w:rPr>
          <w:rFonts w:cstheme="minorHAnsi"/>
          <w:sz w:val="24"/>
          <w:szCs w:val="24"/>
        </w:rPr>
        <w:t>ulegających zakryciu –</w:t>
      </w:r>
      <w:r>
        <w:rPr>
          <w:rFonts w:cstheme="minorHAnsi"/>
          <w:sz w:val="24"/>
          <w:szCs w:val="24"/>
        </w:rPr>
        <w:t xml:space="preserve"> </w:t>
      </w:r>
      <w:r w:rsidRPr="00A710D9">
        <w:rPr>
          <w:rFonts w:cstheme="minorHAnsi"/>
          <w:sz w:val="24"/>
          <w:szCs w:val="24"/>
        </w:rPr>
        <w:t>każdorazowo przed ich zakryciem -</w:t>
      </w:r>
      <w:r>
        <w:rPr>
          <w:rFonts w:cstheme="minorHAnsi"/>
          <w:sz w:val="24"/>
          <w:szCs w:val="24"/>
        </w:rPr>
        <w:t xml:space="preserve"> </w:t>
      </w:r>
      <w:r w:rsidRPr="00A710D9">
        <w:rPr>
          <w:rFonts w:cstheme="minorHAnsi"/>
          <w:sz w:val="24"/>
          <w:szCs w:val="24"/>
        </w:rPr>
        <w:t>w terminie do 3 dni</w:t>
      </w:r>
      <w:r>
        <w:rPr>
          <w:rFonts w:cstheme="minorHAnsi"/>
          <w:sz w:val="24"/>
          <w:szCs w:val="24"/>
        </w:rPr>
        <w:t xml:space="preserve"> roboczych</w:t>
      </w:r>
      <w:r w:rsidRPr="00A710D9">
        <w:rPr>
          <w:rFonts w:cstheme="minorHAnsi"/>
          <w:sz w:val="24"/>
          <w:szCs w:val="24"/>
        </w:rPr>
        <w:t>, licząc od dnia dokonania przez kierownika budowy odpowiedniego zgłoszenia w</w:t>
      </w:r>
      <w:r>
        <w:rPr>
          <w:rFonts w:cstheme="minorHAnsi"/>
          <w:sz w:val="24"/>
          <w:szCs w:val="24"/>
        </w:rPr>
        <w:t> </w:t>
      </w:r>
      <w:r w:rsidRPr="00A710D9">
        <w:rPr>
          <w:rFonts w:cstheme="minorHAnsi"/>
          <w:sz w:val="24"/>
          <w:szCs w:val="24"/>
        </w:rPr>
        <w:t>dzienniku budowy,</w:t>
      </w:r>
    </w:p>
    <w:p w14:paraId="314D2147" w14:textId="4A91F736" w:rsidR="00A710D9" w:rsidRPr="000407E7" w:rsidRDefault="00A710D9" w:rsidP="00A73A0D">
      <w:pPr>
        <w:pStyle w:val="Akapitzlist"/>
        <w:numPr>
          <w:ilvl w:val="1"/>
          <w:numId w:val="28"/>
        </w:numPr>
        <w:tabs>
          <w:tab w:val="decimal" w:pos="792"/>
        </w:tabs>
        <w:ind w:left="1134" w:hanging="283"/>
        <w:jc w:val="both"/>
        <w:rPr>
          <w:rFonts w:cstheme="minorHAnsi"/>
          <w:sz w:val="24"/>
          <w:szCs w:val="24"/>
        </w:rPr>
      </w:pPr>
      <w:r w:rsidRPr="00A710D9">
        <w:rPr>
          <w:rFonts w:cstheme="minorHAnsi"/>
          <w:sz w:val="24"/>
          <w:szCs w:val="24"/>
        </w:rPr>
        <w:t xml:space="preserve">gotowości zadania </w:t>
      </w:r>
      <w:r w:rsidR="0028545C">
        <w:rPr>
          <w:rFonts w:cstheme="minorHAnsi"/>
          <w:sz w:val="24"/>
          <w:szCs w:val="24"/>
        </w:rPr>
        <w:t xml:space="preserve">inwestycyjnego </w:t>
      </w:r>
      <w:r w:rsidRPr="00A710D9">
        <w:rPr>
          <w:rFonts w:cstheme="minorHAnsi"/>
          <w:sz w:val="24"/>
          <w:szCs w:val="24"/>
        </w:rPr>
        <w:t>do odbioru końcowego</w:t>
      </w:r>
      <w:r w:rsidR="000407E7">
        <w:rPr>
          <w:rFonts w:cstheme="minorHAnsi"/>
          <w:sz w:val="24"/>
          <w:szCs w:val="24"/>
        </w:rPr>
        <w:t>,</w:t>
      </w:r>
    </w:p>
    <w:p w14:paraId="3C894294" w14:textId="54F5D244" w:rsidR="00A377D9" w:rsidRDefault="00A377D9" w:rsidP="00596386">
      <w:pPr>
        <w:numPr>
          <w:ilvl w:val="0"/>
          <w:numId w:val="3"/>
        </w:numPr>
        <w:tabs>
          <w:tab w:val="decimal" w:pos="792"/>
        </w:tabs>
        <w:ind w:left="792" w:hanging="360"/>
        <w:jc w:val="both"/>
        <w:rPr>
          <w:rFonts w:cstheme="minorHAnsi"/>
          <w:sz w:val="24"/>
          <w:szCs w:val="24"/>
        </w:rPr>
      </w:pPr>
      <w:r w:rsidRPr="003B2393">
        <w:rPr>
          <w:rFonts w:cstheme="minorHAnsi"/>
          <w:sz w:val="24"/>
          <w:szCs w:val="24"/>
        </w:rPr>
        <w:t xml:space="preserve">nadzór nad skompletowaniem i sprawdzenie dokumentów niezbędnych do </w:t>
      </w:r>
      <w:r w:rsidR="00236209">
        <w:rPr>
          <w:rFonts w:cstheme="minorHAnsi"/>
          <w:sz w:val="24"/>
          <w:szCs w:val="24"/>
        </w:rPr>
        <w:t>zawiadomienia</w:t>
      </w:r>
      <w:r w:rsidRPr="003B2393">
        <w:rPr>
          <w:rFonts w:cstheme="minorHAnsi"/>
          <w:sz w:val="24"/>
          <w:szCs w:val="24"/>
        </w:rPr>
        <w:t xml:space="preserve"> nadzoru budowlanego</w:t>
      </w:r>
      <w:r w:rsidR="00236209">
        <w:rPr>
          <w:rFonts w:cstheme="minorHAnsi"/>
          <w:sz w:val="24"/>
          <w:szCs w:val="24"/>
        </w:rPr>
        <w:t xml:space="preserve"> o zakończeniu budowy</w:t>
      </w:r>
      <w:r>
        <w:rPr>
          <w:rFonts w:cstheme="minorHAnsi"/>
          <w:sz w:val="24"/>
          <w:szCs w:val="24"/>
        </w:rPr>
        <w:t>,</w:t>
      </w:r>
    </w:p>
    <w:p w14:paraId="4C9340CB" w14:textId="394F9163" w:rsidR="00596386" w:rsidRPr="00596386" w:rsidRDefault="003F0448" w:rsidP="00596386">
      <w:pPr>
        <w:numPr>
          <w:ilvl w:val="0"/>
          <w:numId w:val="3"/>
        </w:numPr>
        <w:tabs>
          <w:tab w:val="decimal" w:pos="792"/>
        </w:tabs>
        <w:ind w:left="792" w:hanging="360"/>
        <w:jc w:val="both"/>
        <w:rPr>
          <w:rFonts w:cstheme="minorHAnsi"/>
          <w:sz w:val="24"/>
          <w:szCs w:val="24"/>
        </w:rPr>
      </w:pPr>
      <w:r w:rsidRPr="00F00971">
        <w:rPr>
          <w:rFonts w:cstheme="minorHAnsi"/>
          <w:sz w:val="24"/>
          <w:szCs w:val="24"/>
        </w:rPr>
        <w:t>przygotowanie inwestycji do odbioru końcowego wraz z wcześniejszym sprawdzeniem dokumentacji powykonawcz</w:t>
      </w:r>
      <w:r w:rsidR="00127786">
        <w:rPr>
          <w:rFonts w:cstheme="minorHAnsi"/>
          <w:sz w:val="24"/>
          <w:szCs w:val="24"/>
        </w:rPr>
        <w:t>ej pod względem kompletności i </w:t>
      </w:r>
      <w:r w:rsidR="00127786" w:rsidRPr="00127786">
        <w:rPr>
          <w:rFonts w:cstheme="minorHAnsi"/>
          <w:sz w:val="24"/>
          <w:szCs w:val="24"/>
        </w:rPr>
        <w:t xml:space="preserve"> oraz przedłożenie Zamawiającemu stosownego oświadczenia o jej sprawdzeniu i</w:t>
      </w:r>
      <w:r w:rsidR="00127786">
        <w:rPr>
          <w:rFonts w:cstheme="minorHAnsi"/>
          <w:sz w:val="24"/>
          <w:szCs w:val="24"/>
        </w:rPr>
        <w:t> </w:t>
      </w:r>
      <w:r w:rsidR="00127786" w:rsidRPr="00127786">
        <w:rPr>
          <w:rFonts w:cstheme="minorHAnsi"/>
          <w:sz w:val="24"/>
          <w:szCs w:val="24"/>
        </w:rPr>
        <w:t>kompletności, w terminie nie dłuższym niż</w:t>
      </w:r>
      <w:r w:rsidR="00127786">
        <w:rPr>
          <w:rFonts w:cstheme="minorHAnsi"/>
          <w:sz w:val="24"/>
          <w:szCs w:val="24"/>
        </w:rPr>
        <w:t xml:space="preserve"> </w:t>
      </w:r>
      <w:r w:rsidR="00127786" w:rsidRPr="00127786">
        <w:rPr>
          <w:rFonts w:cstheme="minorHAnsi"/>
          <w:sz w:val="24"/>
          <w:szCs w:val="24"/>
        </w:rPr>
        <w:t>3 dni robocze od dnia jej przekazania przez Zamawiającego</w:t>
      </w:r>
      <w:r w:rsidR="00127786">
        <w:rPr>
          <w:rFonts w:cstheme="minorHAnsi"/>
          <w:sz w:val="24"/>
          <w:szCs w:val="24"/>
        </w:rPr>
        <w:t>,</w:t>
      </w:r>
    </w:p>
    <w:p w14:paraId="26F0BC62" w14:textId="47620F7C" w:rsidR="00596386" w:rsidRPr="001A38E5" w:rsidRDefault="00596386" w:rsidP="00596386">
      <w:pPr>
        <w:numPr>
          <w:ilvl w:val="0"/>
          <w:numId w:val="3"/>
        </w:numPr>
        <w:tabs>
          <w:tab w:val="decimal" w:pos="792"/>
        </w:tabs>
        <w:ind w:left="792" w:hanging="360"/>
        <w:jc w:val="both"/>
        <w:rPr>
          <w:rFonts w:cstheme="minorHAnsi"/>
          <w:sz w:val="24"/>
          <w:szCs w:val="24"/>
        </w:rPr>
      </w:pPr>
      <w:r>
        <w:rPr>
          <w:rFonts w:cstheme="minorHAnsi"/>
          <w:sz w:val="24"/>
          <w:szCs w:val="24"/>
        </w:rPr>
        <w:t>m</w:t>
      </w:r>
      <w:r w:rsidRPr="00596386">
        <w:rPr>
          <w:rFonts w:cstheme="minorHAnsi"/>
          <w:sz w:val="24"/>
          <w:szCs w:val="24"/>
        </w:rPr>
        <w:t>erytoryczne wsparcie Zamawiającego w dochodzeniu od wykonawcy robót usunięcia wad, usterek oraz niedoróbek stwierdzonych w trakcie prowadzonych robót lub podczas przeprowadzanych komisyjnych odbiorów częściowych i odbioru końcowego oraz ustalanie terminów niezbędnych do ich usunięcia</w:t>
      </w:r>
      <w:r>
        <w:rPr>
          <w:rFonts w:cstheme="minorHAnsi"/>
          <w:sz w:val="24"/>
          <w:szCs w:val="24"/>
        </w:rPr>
        <w:t>,</w:t>
      </w:r>
    </w:p>
    <w:p w14:paraId="38E596D7" w14:textId="2BED6F37" w:rsidR="00554F8E" w:rsidRDefault="003F0448" w:rsidP="00554F8E">
      <w:pPr>
        <w:numPr>
          <w:ilvl w:val="0"/>
          <w:numId w:val="3"/>
        </w:numPr>
        <w:tabs>
          <w:tab w:val="decimal" w:pos="792"/>
        </w:tabs>
        <w:ind w:left="792" w:hanging="360"/>
        <w:jc w:val="both"/>
        <w:rPr>
          <w:rFonts w:cstheme="minorHAnsi"/>
          <w:sz w:val="24"/>
          <w:szCs w:val="24"/>
        </w:rPr>
      </w:pPr>
      <w:r w:rsidRPr="001F627F">
        <w:rPr>
          <w:rFonts w:cstheme="minorHAnsi"/>
          <w:sz w:val="24"/>
          <w:szCs w:val="24"/>
        </w:rPr>
        <w:t>rozliczanie zakresu umowy na wykonanie Inwestycji w przypadku jej wypowiedzenia/ odstąpienia od niej,</w:t>
      </w:r>
      <w:r w:rsidR="00F00971" w:rsidRPr="001F627F">
        <w:rPr>
          <w:rFonts w:cstheme="minorHAnsi"/>
          <w:sz w:val="24"/>
          <w:szCs w:val="24"/>
        </w:rPr>
        <w:t xml:space="preserve"> w tym</w:t>
      </w:r>
      <w:r w:rsidR="001F627F" w:rsidRPr="001F627F">
        <w:rPr>
          <w:rFonts w:cstheme="minorHAnsi"/>
          <w:sz w:val="24"/>
          <w:szCs w:val="24"/>
        </w:rPr>
        <w:t>:</w:t>
      </w:r>
      <w:r w:rsidR="00F00971" w:rsidRPr="001F627F">
        <w:rPr>
          <w:rFonts w:cstheme="minorHAnsi"/>
          <w:sz w:val="24"/>
          <w:szCs w:val="24"/>
        </w:rPr>
        <w:t xml:space="preserve"> sporządzenie szczegółowego protokołu inwentaryzacji robót w toku wraz z zestawieniem tych robót</w:t>
      </w:r>
      <w:r w:rsidR="001F627F" w:rsidRPr="001F627F">
        <w:rPr>
          <w:rFonts w:cstheme="minorHAnsi"/>
          <w:sz w:val="24"/>
          <w:szCs w:val="24"/>
        </w:rPr>
        <w:t xml:space="preserve"> oraz opracowaniem załączników graficznych przedstawiających zakres wykonanych robót; </w:t>
      </w:r>
      <w:r w:rsidR="002C7742">
        <w:rPr>
          <w:rFonts w:cstheme="minorHAnsi"/>
          <w:sz w:val="24"/>
          <w:szCs w:val="24"/>
        </w:rPr>
        <w:t xml:space="preserve">określenie </w:t>
      </w:r>
      <w:r w:rsidR="008B667A">
        <w:rPr>
          <w:rFonts w:cstheme="minorHAnsi"/>
          <w:sz w:val="24"/>
          <w:szCs w:val="24"/>
        </w:rPr>
        <w:t xml:space="preserve">i przekazanie Zamawiającemu, w terminie przez niego wyznaczonym, </w:t>
      </w:r>
      <w:r w:rsidR="002C7742">
        <w:rPr>
          <w:rFonts w:cstheme="minorHAnsi"/>
          <w:sz w:val="24"/>
          <w:szCs w:val="24"/>
        </w:rPr>
        <w:t>zakresu robót pozostałych do wykonania</w:t>
      </w:r>
      <w:r w:rsidR="00554F8E">
        <w:rPr>
          <w:rFonts w:cstheme="minorHAnsi"/>
          <w:sz w:val="24"/>
          <w:szCs w:val="24"/>
        </w:rPr>
        <w:t xml:space="preserve">. </w:t>
      </w:r>
    </w:p>
    <w:p w14:paraId="19BB1003" w14:textId="67A82DD1" w:rsidR="00554F8E" w:rsidRPr="003A50DF" w:rsidRDefault="00554F8E" w:rsidP="00554F8E">
      <w:pPr>
        <w:numPr>
          <w:ilvl w:val="0"/>
          <w:numId w:val="3"/>
        </w:numPr>
        <w:tabs>
          <w:tab w:val="decimal" w:pos="792"/>
        </w:tabs>
        <w:ind w:left="792" w:hanging="360"/>
        <w:jc w:val="both"/>
        <w:rPr>
          <w:rFonts w:cstheme="minorHAnsi"/>
          <w:sz w:val="24"/>
          <w:szCs w:val="24"/>
        </w:rPr>
      </w:pPr>
      <w:r>
        <w:rPr>
          <w:rFonts w:cstheme="minorHAnsi"/>
          <w:sz w:val="24"/>
          <w:szCs w:val="24"/>
        </w:rPr>
        <w:t>o</w:t>
      </w:r>
      <w:r w:rsidRPr="00554F8E">
        <w:rPr>
          <w:rFonts w:cstheme="minorHAnsi"/>
          <w:sz w:val="24"/>
          <w:szCs w:val="24"/>
        </w:rPr>
        <w:t>bowiązkowy udział, reprezentowanie interesu Zamawiającego oraz sporządzenie w</w:t>
      </w:r>
      <w:r>
        <w:rPr>
          <w:rFonts w:cstheme="minorHAnsi"/>
          <w:sz w:val="24"/>
          <w:szCs w:val="24"/>
        </w:rPr>
        <w:t> </w:t>
      </w:r>
      <w:r w:rsidRPr="00554F8E">
        <w:rPr>
          <w:rFonts w:cstheme="minorHAnsi"/>
          <w:sz w:val="24"/>
          <w:szCs w:val="24"/>
        </w:rPr>
        <w:t>imieniu i przy udziale Zamawiającego protokołu odbioru</w:t>
      </w:r>
      <w:r>
        <w:rPr>
          <w:rFonts w:cstheme="minorHAnsi"/>
          <w:sz w:val="24"/>
          <w:szCs w:val="24"/>
        </w:rPr>
        <w:t xml:space="preserve"> </w:t>
      </w:r>
      <w:r w:rsidRPr="00554F8E">
        <w:rPr>
          <w:rFonts w:cstheme="minorHAnsi"/>
          <w:sz w:val="24"/>
          <w:szCs w:val="24"/>
        </w:rPr>
        <w:t>robót w toku</w:t>
      </w:r>
      <w:r w:rsidR="009F2091">
        <w:rPr>
          <w:rFonts w:cstheme="minorHAnsi"/>
          <w:sz w:val="24"/>
          <w:szCs w:val="24"/>
        </w:rPr>
        <w:t xml:space="preserve"> </w:t>
      </w:r>
      <w:r w:rsidR="009F2091" w:rsidRPr="001F627F">
        <w:rPr>
          <w:rFonts w:cstheme="minorHAnsi"/>
          <w:sz w:val="24"/>
          <w:szCs w:val="24"/>
        </w:rPr>
        <w:t xml:space="preserve">oraz </w:t>
      </w:r>
      <w:r w:rsidR="009F2091" w:rsidRPr="001F627F">
        <w:rPr>
          <w:rFonts w:cstheme="minorHAnsi"/>
          <w:sz w:val="24"/>
          <w:szCs w:val="24"/>
        </w:rPr>
        <w:lastRenderedPageBreak/>
        <w:t>ewentualnych robót zabezpieczających</w:t>
      </w:r>
      <w:r w:rsidRPr="00554F8E">
        <w:rPr>
          <w:rFonts w:cstheme="minorHAnsi"/>
          <w:sz w:val="24"/>
          <w:szCs w:val="24"/>
        </w:rPr>
        <w:t xml:space="preserve"> w przypadku odstąpienia od umowy</w:t>
      </w:r>
      <w:r w:rsidR="009F2091">
        <w:rPr>
          <w:rFonts w:cstheme="minorHAnsi"/>
          <w:sz w:val="24"/>
          <w:szCs w:val="24"/>
        </w:rPr>
        <w:t xml:space="preserve"> na roboty budowlane</w:t>
      </w:r>
      <w:r w:rsidRPr="00554F8E">
        <w:rPr>
          <w:rFonts w:cstheme="minorHAnsi"/>
          <w:sz w:val="24"/>
          <w:szCs w:val="24"/>
        </w:rPr>
        <w:t xml:space="preserve"> którejkolwiek ze stron</w:t>
      </w:r>
      <w:r>
        <w:rPr>
          <w:rFonts w:cstheme="minorHAnsi"/>
          <w:sz w:val="24"/>
          <w:szCs w:val="24"/>
        </w:rPr>
        <w:t>,</w:t>
      </w:r>
    </w:p>
    <w:p w14:paraId="05B58161" w14:textId="62F43EAB" w:rsidR="003F0448" w:rsidRDefault="003F0448" w:rsidP="003F0448">
      <w:pPr>
        <w:numPr>
          <w:ilvl w:val="0"/>
          <w:numId w:val="3"/>
        </w:numPr>
        <w:tabs>
          <w:tab w:val="decimal" w:pos="792"/>
        </w:tabs>
        <w:ind w:left="792" w:hanging="360"/>
        <w:jc w:val="both"/>
        <w:rPr>
          <w:rFonts w:cstheme="minorHAnsi"/>
          <w:sz w:val="24"/>
          <w:szCs w:val="24"/>
        </w:rPr>
      </w:pPr>
      <w:r w:rsidRPr="005141A4">
        <w:rPr>
          <w:rFonts w:cstheme="minorHAnsi"/>
          <w:sz w:val="24"/>
          <w:szCs w:val="24"/>
        </w:rPr>
        <w:t xml:space="preserve">obecność </w:t>
      </w:r>
      <w:r w:rsidR="005141A4" w:rsidRPr="005141A4">
        <w:rPr>
          <w:rFonts w:cstheme="minorHAnsi"/>
          <w:sz w:val="24"/>
          <w:szCs w:val="24"/>
        </w:rPr>
        <w:t xml:space="preserve">wskazanych </w:t>
      </w:r>
      <w:r w:rsidRPr="005141A4">
        <w:rPr>
          <w:rFonts w:cstheme="minorHAnsi"/>
          <w:sz w:val="24"/>
          <w:szCs w:val="24"/>
        </w:rPr>
        <w:t>Inspektor</w:t>
      </w:r>
      <w:r w:rsidR="005141A4" w:rsidRPr="005141A4">
        <w:rPr>
          <w:rFonts w:cstheme="minorHAnsi"/>
          <w:sz w:val="24"/>
          <w:szCs w:val="24"/>
        </w:rPr>
        <w:t>ów</w:t>
      </w:r>
      <w:r w:rsidRPr="005141A4">
        <w:rPr>
          <w:rFonts w:cstheme="minorHAnsi"/>
          <w:sz w:val="24"/>
          <w:szCs w:val="24"/>
        </w:rPr>
        <w:t xml:space="preserve"> nadzoru inwestorskiego na naradach koordynacyjnych organizowanych przez Zamawiającego</w:t>
      </w:r>
      <w:r w:rsidR="00451471">
        <w:rPr>
          <w:rFonts w:cstheme="minorHAnsi"/>
          <w:sz w:val="24"/>
          <w:szCs w:val="24"/>
        </w:rPr>
        <w:t xml:space="preserve"> </w:t>
      </w:r>
      <w:r w:rsidRPr="005141A4">
        <w:rPr>
          <w:rFonts w:cstheme="minorHAnsi"/>
          <w:sz w:val="24"/>
          <w:szCs w:val="24"/>
        </w:rPr>
        <w:t>w siedzibie Zamawiającego</w:t>
      </w:r>
      <w:r w:rsidR="005141A4" w:rsidRPr="005141A4">
        <w:rPr>
          <w:rFonts w:cstheme="minorHAnsi"/>
          <w:sz w:val="24"/>
          <w:szCs w:val="24"/>
        </w:rPr>
        <w:t xml:space="preserve"> lub na terenie budowy</w:t>
      </w:r>
      <w:r w:rsidRPr="005141A4">
        <w:rPr>
          <w:rFonts w:cstheme="minorHAnsi"/>
          <w:sz w:val="24"/>
          <w:szCs w:val="24"/>
        </w:rPr>
        <w:t>, na każde wezwanie</w:t>
      </w:r>
      <w:r w:rsidR="00462D44">
        <w:rPr>
          <w:rFonts w:cstheme="minorHAnsi"/>
          <w:sz w:val="24"/>
          <w:szCs w:val="24"/>
        </w:rPr>
        <w:t xml:space="preserve"> Zamawiającego,</w:t>
      </w:r>
    </w:p>
    <w:p w14:paraId="108C71B5" w14:textId="77FEFEF8" w:rsidR="00443671" w:rsidRPr="005141A4" w:rsidRDefault="00443671" w:rsidP="003F0448">
      <w:pPr>
        <w:numPr>
          <w:ilvl w:val="0"/>
          <w:numId w:val="3"/>
        </w:numPr>
        <w:tabs>
          <w:tab w:val="decimal" w:pos="792"/>
        </w:tabs>
        <w:ind w:left="792" w:hanging="360"/>
        <w:jc w:val="both"/>
        <w:rPr>
          <w:rFonts w:cstheme="minorHAnsi"/>
          <w:sz w:val="24"/>
          <w:szCs w:val="24"/>
        </w:rPr>
      </w:pPr>
      <w:r>
        <w:rPr>
          <w:rFonts w:cstheme="minorHAnsi"/>
          <w:sz w:val="24"/>
          <w:szCs w:val="24"/>
        </w:rPr>
        <w:t>reprezentowanie Zamawiającego podczas kontroli prowadzonej przez uprawnione organy</w:t>
      </w:r>
      <w:r w:rsidR="000157C8">
        <w:rPr>
          <w:rFonts w:cstheme="minorHAnsi"/>
          <w:sz w:val="24"/>
          <w:szCs w:val="24"/>
        </w:rPr>
        <w:t>,</w:t>
      </w:r>
      <w:r>
        <w:rPr>
          <w:rFonts w:cstheme="minorHAnsi"/>
          <w:sz w:val="24"/>
          <w:szCs w:val="24"/>
        </w:rPr>
        <w:t xml:space="preserve"> związanych z realizowanym zadaniem inwestycyjnym, którego dotyczy pełniony nadzór,</w:t>
      </w:r>
    </w:p>
    <w:p w14:paraId="53E0D763" w14:textId="4404D697" w:rsidR="003F0448" w:rsidRDefault="003F0448" w:rsidP="005141A4">
      <w:pPr>
        <w:numPr>
          <w:ilvl w:val="0"/>
          <w:numId w:val="3"/>
        </w:numPr>
        <w:tabs>
          <w:tab w:val="decimal" w:pos="792"/>
        </w:tabs>
        <w:ind w:left="792" w:hanging="360"/>
        <w:jc w:val="both"/>
        <w:rPr>
          <w:rFonts w:cstheme="minorHAnsi"/>
          <w:sz w:val="24"/>
          <w:szCs w:val="24"/>
        </w:rPr>
      </w:pPr>
      <w:r w:rsidRPr="005141A4">
        <w:rPr>
          <w:rFonts w:cstheme="minorHAnsi"/>
          <w:sz w:val="24"/>
          <w:szCs w:val="24"/>
        </w:rPr>
        <w:t>podjęcie niezbędnych działań celem ochrony Zamawiającego przed podwójną płatnością wynagrodzenia za roboty podwykonawców w sytuacji przewidzianej w</w:t>
      </w:r>
      <w:r w:rsidR="005141A4" w:rsidRPr="005141A4">
        <w:rPr>
          <w:rFonts w:cstheme="minorHAnsi"/>
          <w:sz w:val="24"/>
          <w:szCs w:val="24"/>
        </w:rPr>
        <w:t> </w:t>
      </w:r>
      <w:r w:rsidRPr="005141A4">
        <w:rPr>
          <w:rFonts w:cstheme="minorHAnsi"/>
          <w:sz w:val="24"/>
          <w:szCs w:val="24"/>
        </w:rPr>
        <w:t>przepisie art. 647</w:t>
      </w:r>
      <w:r w:rsidRPr="005141A4">
        <w:rPr>
          <w:rFonts w:cstheme="minorHAnsi"/>
          <w:sz w:val="24"/>
          <w:szCs w:val="24"/>
          <w:vertAlign w:val="superscript"/>
        </w:rPr>
        <w:t>1</w:t>
      </w:r>
      <w:r w:rsidRPr="005141A4">
        <w:rPr>
          <w:rFonts w:cstheme="minorHAnsi"/>
          <w:sz w:val="24"/>
          <w:szCs w:val="24"/>
        </w:rPr>
        <w:t xml:space="preserve"> KC – kontrola czy podwykonawcy wykonujący zlecenie zostali oficjalnie zgłoszeni do Zamawiającego</w:t>
      </w:r>
      <w:r w:rsidR="000157C8">
        <w:rPr>
          <w:rFonts w:cstheme="minorHAnsi"/>
          <w:sz w:val="24"/>
          <w:szCs w:val="24"/>
        </w:rPr>
        <w:t>,</w:t>
      </w:r>
    </w:p>
    <w:p w14:paraId="08A92691" w14:textId="7C227EA9" w:rsidR="000157C8" w:rsidRDefault="000157C8" w:rsidP="005141A4">
      <w:pPr>
        <w:numPr>
          <w:ilvl w:val="0"/>
          <w:numId w:val="3"/>
        </w:numPr>
        <w:tabs>
          <w:tab w:val="decimal" w:pos="792"/>
        </w:tabs>
        <w:ind w:left="792" w:hanging="360"/>
        <w:jc w:val="both"/>
        <w:rPr>
          <w:rFonts w:cstheme="minorHAnsi"/>
          <w:sz w:val="24"/>
          <w:szCs w:val="24"/>
        </w:rPr>
      </w:pPr>
      <w:r>
        <w:rPr>
          <w:rFonts w:cstheme="minorHAnsi"/>
          <w:sz w:val="24"/>
          <w:szCs w:val="24"/>
        </w:rPr>
        <w:t>podejmowanie wszelkich działań mających na celu zabezpieczenie praw i interesów Zamawiającego</w:t>
      </w:r>
      <w:r w:rsidR="00F0344D">
        <w:rPr>
          <w:rFonts w:cstheme="minorHAnsi"/>
          <w:sz w:val="24"/>
          <w:szCs w:val="24"/>
        </w:rPr>
        <w:t>,</w:t>
      </w:r>
    </w:p>
    <w:p w14:paraId="5262189F" w14:textId="2E5723D0" w:rsidR="00F0344D" w:rsidRDefault="00F0344D" w:rsidP="005141A4">
      <w:pPr>
        <w:numPr>
          <w:ilvl w:val="0"/>
          <w:numId w:val="3"/>
        </w:numPr>
        <w:tabs>
          <w:tab w:val="decimal" w:pos="792"/>
        </w:tabs>
        <w:ind w:left="792" w:hanging="360"/>
        <w:jc w:val="both"/>
        <w:rPr>
          <w:rFonts w:cstheme="minorHAnsi"/>
          <w:sz w:val="24"/>
          <w:szCs w:val="24"/>
        </w:rPr>
      </w:pPr>
      <w:r>
        <w:rPr>
          <w:rFonts w:cstheme="minorHAnsi"/>
          <w:sz w:val="24"/>
          <w:szCs w:val="24"/>
        </w:rPr>
        <w:t>zgłaszanie uzasadnio</w:t>
      </w:r>
      <w:r w:rsidR="00D8311A">
        <w:rPr>
          <w:rFonts w:cstheme="minorHAnsi"/>
          <w:sz w:val="24"/>
          <w:szCs w:val="24"/>
        </w:rPr>
        <w:t>nych uwag, zastrzeżeń lub wystąpienie do Zamawiającego z żądaniem usunięcia osoby/osób spośród personelu Wykonawcy robót lub jego podwykonawcy</w:t>
      </w:r>
      <w:r w:rsidR="00E000EE">
        <w:rPr>
          <w:rFonts w:cstheme="minorHAnsi"/>
          <w:sz w:val="24"/>
          <w:szCs w:val="24"/>
        </w:rPr>
        <w:t>,</w:t>
      </w:r>
    </w:p>
    <w:p w14:paraId="611C0280" w14:textId="05D11E2B" w:rsidR="003A2123" w:rsidRPr="00A13972" w:rsidRDefault="00E000EE" w:rsidP="003A2123">
      <w:pPr>
        <w:numPr>
          <w:ilvl w:val="0"/>
          <w:numId w:val="3"/>
        </w:numPr>
        <w:tabs>
          <w:tab w:val="decimal" w:pos="792"/>
        </w:tabs>
        <w:ind w:left="792" w:hanging="360"/>
        <w:jc w:val="both"/>
        <w:rPr>
          <w:rFonts w:cstheme="minorHAnsi"/>
          <w:sz w:val="24"/>
          <w:szCs w:val="24"/>
        </w:rPr>
      </w:pPr>
      <w:r w:rsidRPr="00E000EE">
        <w:rPr>
          <w:rFonts w:cstheme="minorHAnsi"/>
          <w:sz w:val="24"/>
          <w:szCs w:val="24"/>
        </w:rPr>
        <w:t>w przypadku wystąpienia sporu pomiędzy Wykonawcą robót budowlanych a</w:t>
      </w:r>
      <w:r>
        <w:rPr>
          <w:rFonts w:cstheme="minorHAnsi"/>
          <w:sz w:val="24"/>
          <w:szCs w:val="24"/>
        </w:rPr>
        <w:t> </w:t>
      </w:r>
      <w:r w:rsidRPr="00E000EE">
        <w:rPr>
          <w:rFonts w:cstheme="minorHAnsi"/>
          <w:sz w:val="24"/>
          <w:szCs w:val="24"/>
        </w:rPr>
        <w:t>podwykonawc</w:t>
      </w:r>
      <w:r w:rsidR="009F2091">
        <w:rPr>
          <w:rFonts w:cstheme="minorHAnsi"/>
          <w:sz w:val="24"/>
          <w:szCs w:val="24"/>
        </w:rPr>
        <w:t>ą</w:t>
      </w:r>
      <w:r w:rsidRPr="00E000EE">
        <w:rPr>
          <w:rFonts w:cstheme="minorHAnsi"/>
          <w:sz w:val="24"/>
          <w:szCs w:val="24"/>
        </w:rPr>
        <w:t xml:space="preserve"> lub dalsz</w:t>
      </w:r>
      <w:r w:rsidR="009F2091">
        <w:rPr>
          <w:rFonts w:cstheme="minorHAnsi"/>
          <w:sz w:val="24"/>
          <w:szCs w:val="24"/>
        </w:rPr>
        <w:t>ym</w:t>
      </w:r>
      <w:r w:rsidRPr="00E000EE">
        <w:rPr>
          <w:rFonts w:cstheme="minorHAnsi"/>
          <w:sz w:val="24"/>
          <w:szCs w:val="24"/>
        </w:rPr>
        <w:t xml:space="preserve"> podwykonawc</w:t>
      </w:r>
      <w:r w:rsidR="009F2091">
        <w:rPr>
          <w:rFonts w:cstheme="minorHAnsi"/>
          <w:sz w:val="24"/>
          <w:szCs w:val="24"/>
        </w:rPr>
        <w:t>ą</w:t>
      </w:r>
      <w:r w:rsidRPr="00E000EE">
        <w:rPr>
          <w:rFonts w:cstheme="minorHAnsi"/>
          <w:sz w:val="24"/>
          <w:szCs w:val="24"/>
        </w:rPr>
        <w:t xml:space="preserve"> Wykonawcy robót budowlanych, w</w:t>
      </w:r>
      <w:r>
        <w:rPr>
          <w:rFonts w:cstheme="minorHAnsi"/>
          <w:sz w:val="24"/>
          <w:szCs w:val="24"/>
        </w:rPr>
        <w:t> </w:t>
      </w:r>
      <w:r w:rsidRPr="00E000EE">
        <w:rPr>
          <w:rFonts w:cstheme="minorHAnsi"/>
          <w:sz w:val="24"/>
          <w:szCs w:val="24"/>
        </w:rPr>
        <w:t>związku z rozwiązaniem lub odstąpieniem przez ww. strony od umowy o</w:t>
      </w:r>
      <w:r>
        <w:rPr>
          <w:rFonts w:cstheme="minorHAnsi"/>
          <w:sz w:val="24"/>
          <w:szCs w:val="24"/>
        </w:rPr>
        <w:t> </w:t>
      </w:r>
      <w:r w:rsidRPr="00E000EE">
        <w:rPr>
          <w:rFonts w:cstheme="minorHAnsi"/>
          <w:sz w:val="24"/>
          <w:szCs w:val="24"/>
        </w:rPr>
        <w:t>podwykonawstwo, sprawdzenie i zatwierdzenie inwentaryzacji robót wykonanych przez danego Podwykonawcę Wykonawcy robót budowlanych (lub dalszego Podwykonawcę Wykonawcy) przedstawioną przez Wykonawcę robót lub poinformowanie o odmowie dokonania takiego zatwierdzenia</w:t>
      </w:r>
      <w:r w:rsidR="009F2091">
        <w:rPr>
          <w:rFonts w:cstheme="minorHAnsi"/>
          <w:sz w:val="24"/>
          <w:szCs w:val="24"/>
        </w:rPr>
        <w:t xml:space="preserve"> wraz z uzasadnieniem,</w:t>
      </w:r>
    </w:p>
    <w:p w14:paraId="2C3CED7C" w14:textId="1F22F3F1" w:rsidR="00A13972" w:rsidRPr="00A13972" w:rsidRDefault="00A13972" w:rsidP="00A13972">
      <w:pPr>
        <w:numPr>
          <w:ilvl w:val="0"/>
          <w:numId w:val="3"/>
        </w:numPr>
        <w:tabs>
          <w:tab w:val="decimal" w:pos="792"/>
        </w:tabs>
        <w:ind w:left="792" w:hanging="360"/>
        <w:jc w:val="both"/>
        <w:rPr>
          <w:rFonts w:cstheme="minorHAnsi"/>
          <w:color w:val="000000"/>
          <w:sz w:val="24"/>
          <w:szCs w:val="24"/>
        </w:rPr>
      </w:pPr>
      <w:r>
        <w:rPr>
          <w:rFonts w:cstheme="minorHAnsi"/>
          <w:sz w:val="24"/>
          <w:szCs w:val="24"/>
        </w:rPr>
        <w:t>w</w:t>
      </w:r>
      <w:r w:rsidRPr="00A13972">
        <w:rPr>
          <w:rFonts w:cstheme="minorHAnsi"/>
          <w:sz w:val="24"/>
          <w:szCs w:val="24"/>
        </w:rPr>
        <w:t>spółdziałanie</w:t>
      </w:r>
      <w:r w:rsidRPr="00A13972">
        <w:rPr>
          <w:rFonts w:cstheme="minorHAnsi"/>
          <w:color w:val="000000"/>
          <w:sz w:val="24"/>
          <w:szCs w:val="24"/>
        </w:rPr>
        <w:t xml:space="preserve"> i merytoryczne wsparcie Zamawiającego w egzekwowaniu od wykonawcy robót wypełnienia zobowiązań wynikających z zawartej umowy, w</w:t>
      </w:r>
      <w:r>
        <w:rPr>
          <w:rFonts w:cstheme="minorHAnsi"/>
          <w:color w:val="000000"/>
          <w:sz w:val="24"/>
          <w:szCs w:val="24"/>
        </w:rPr>
        <w:t> </w:t>
      </w:r>
      <w:r w:rsidRPr="00A13972">
        <w:rPr>
          <w:rFonts w:cstheme="minorHAnsi"/>
          <w:color w:val="000000"/>
          <w:sz w:val="24"/>
          <w:szCs w:val="24"/>
        </w:rPr>
        <w:t>okresie rękojmi i gwarancji udzielonej przez wykonawcę robót</w:t>
      </w:r>
      <w:r>
        <w:rPr>
          <w:rFonts w:cstheme="minorHAnsi"/>
          <w:color w:val="000000"/>
          <w:sz w:val="24"/>
          <w:szCs w:val="24"/>
        </w:rPr>
        <w:t>, w szczególności</w:t>
      </w:r>
      <w:r w:rsidRPr="00A13972">
        <w:rPr>
          <w:rFonts w:cstheme="minorHAnsi"/>
          <w:color w:val="000000"/>
          <w:sz w:val="24"/>
          <w:szCs w:val="24"/>
        </w:rPr>
        <w:t>:</w:t>
      </w:r>
    </w:p>
    <w:p w14:paraId="386F796D" w14:textId="1E756553" w:rsidR="00A13972" w:rsidRPr="00A13972" w:rsidRDefault="00A13972" w:rsidP="00A73A0D">
      <w:pPr>
        <w:pStyle w:val="Akapitzlist"/>
        <w:numPr>
          <w:ilvl w:val="1"/>
          <w:numId w:val="29"/>
        </w:numPr>
        <w:autoSpaceDE w:val="0"/>
        <w:autoSpaceDN w:val="0"/>
        <w:adjustRightInd w:val="0"/>
        <w:spacing w:after="109"/>
        <w:ind w:left="1134" w:hanging="425"/>
        <w:jc w:val="both"/>
        <w:rPr>
          <w:rFonts w:cstheme="minorHAnsi"/>
          <w:color w:val="000000"/>
          <w:sz w:val="24"/>
          <w:szCs w:val="24"/>
        </w:rPr>
      </w:pPr>
      <w:r w:rsidRPr="00A13972">
        <w:rPr>
          <w:rFonts w:cstheme="minorHAnsi"/>
          <w:color w:val="000000"/>
          <w:sz w:val="24"/>
          <w:szCs w:val="24"/>
        </w:rPr>
        <w:t>uczestniczenie oraz wspieranie Zamawiającego w czynnościach kontrolnych w</w:t>
      </w:r>
      <w:r>
        <w:rPr>
          <w:rFonts w:cstheme="minorHAnsi"/>
          <w:color w:val="000000"/>
          <w:sz w:val="24"/>
          <w:szCs w:val="24"/>
        </w:rPr>
        <w:t> </w:t>
      </w:r>
      <w:r w:rsidRPr="00A13972">
        <w:rPr>
          <w:rFonts w:cstheme="minorHAnsi"/>
          <w:color w:val="000000"/>
          <w:sz w:val="24"/>
          <w:szCs w:val="24"/>
        </w:rPr>
        <w:t>trakcie przeglądów gwarancyjnych robót organizowanych przez Zamawiającego,</w:t>
      </w:r>
    </w:p>
    <w:p w14:paraId="27921A19" w14:textId="2107A136" w:rsidR="00A13972" w:rsidRPr="00A13972" w:rsidRDefault="00A13972" w:rsidP="00A73A0D">
      <w:pPr>
        <w:pStyle w:val="Akapitzlist"/>
        <w:numPr>
          <w:ilvl w:val="1"/>
          <w:numId w:val="29"/>
        </w:numPr>
        <w:autoSpaceDE w:val="0"/>
        <w:autoSpaceDN w:val="0"/>
        <w:adjustRightInd w:val="0"/>
        <w:spacing w:after="109"/>
        <w:ind w:left="1134" w:hanging="425"/>
        <w:jc w:val="both"/>
        <w:rPr>
          <w:rFonts w:cstheme="minorHAnsi"/>
          <w:color w:val="000000"/>
          <w:sz w:val="24"/>
          <w:szCs w:val="24"/>
        </w:rPr>
      </w:pPr>
      <w:r w:rsidRPr="00A13972">
        <w:rPr>
          <w:rFonts w:cstheme="minorHAnsi"/>
          <w:color w:val="000000"/>
          <w:sz w:val="24"/>
          <w:szCs w:val="24"/>
        </w:rPr>
        <w:t>wyrażanie opinii oraz zajmowanie stanowiska w sprawach omawianych w trakcie prowadzonych przeglądów gwarancyjnych robót oraz zgłaszanie swoich uwag do protokołów sporządzanych po przeprowadzonych przeglądach gwarancyjnych</w:t>
      </w:r>
      <w:r>
        <w:rPr>
          <w:rFonts w:cstheme="minorHAnsi"/>
          <w:color w:val="000000"/>
          <w:sz w:val="24"/>
          <w:szCs w:val="24"/>
        </w:rPr>
        <w:t>,</w:t>
      </w:r>
    </w:p>
    <w:p w14:paraId="2B000035" w14:textId="25F6C0EE" w:rsidR="00A13972" w:rsidRPr="00A13972" w:rsidRDefault="00A13972" w:rsidP="00A73A0D">
      <w:pPr>
        <w:pStyle w:val="Akapitzlist"/>
        <w:numPr>
          <w:ilvl w:val="1"/>
          <w:numId w:val="29"/>
        </w:numPr>
        <w:autoSpaceDE w:val="0"/>
        <w:autoSpaceDN w:val="0"/>
        <w:adjustRightInd w:val="0"/>
        <w:spacing w:after="109"/>
        <w:ind w:left="1134" w:hanging="425"/>
        <w:jc w:val="both"/>
        <w:rPr>
          <w:rFonts w:cstheme="minorHAnsi"/>
          <w:color w:val="000000"/>
          <w:sz w:val="24"/>
          <w:szCs w:val="24"/>
        </w:rPr>
      </w:pPr>
      <w:r w:rsidRPr="00A13972">
        <w:rPr>
          <w:rFonts w:cstheme="minorHAnsi"/>
          <w:color w:val="000000"/>
          <w:sz w:val="24"/>
          <w:szCs w:val="24"/>
        </w:rPr>
        <w:t>kontrola robót budowlanych prowadzonych przez Wykonawcę robót</w:t>
      </w:r>
      <w:r>
        <w:rPr>
          <w:rFonts w:cstheme="minorHAnsi"/>
          <w:color w:val="000000"/>
          <w:sz w:val="24"/>
          <w:szCs w:val="24"/>
        </w:rPr>
        <w:t xml:space="preserve"> </w:t>
      </w:r>
      <w:r w:rsidRPr="00A13972">
        <w:rPr>
          <w:rFonts w:cstheme="minorHAnsi"/>
          <w:color w:val="000000"/>
          <w:sz w:val="24"/>
          <w:szCs w:val="24"/>
        </w:rPr>
        <w:t>w związku z</w:t>
      </w:r>
      <w:r>
        <w:rPr>
          <w:rFonts w:cstheme="minorHAnsi"/>
          <w:color w:val="000000"/>
          <w:sz w:val="24"/>
          <w:szCs w:val="24"/>
        </w:rPr>
        <w:t> </w:t>
      </w:r>
      <w:r w:rsidRPr="00A13972">
        <w:rPr>
          <w:rFonts w:cstheme="minorHAnsi"/>
          <w:color w:val="000000"/>
          <w:sz w:val="24"/>
          <w:szCs w:val="24"/>
        </w:rPr>
        <w:t>usuwaniem wad i usterek stwierdzonych w trakcie przeglądów gwarancyjnych, a</w:t>
      </w:r>
      <w:r>
        <w:rPr>
          <w:rFonts w:cstheme="minorHAnsi"/>
          <w:color w:val="000000"/>
          <w:sz w:val="24"/>
          <w:szCs w:val="24"/>
        </w:rPr>
        <w:t> </w:t>
      </w:r>
      <w:r w:rsidRPr="00A13972">
        <w:rPr>
          <w:rFonts w:cstheme="minorHAnsi"/>
          <w:color w:val="000000"/>
          <w:sz w:val="24"/>
          <w:szCs w:val="24"/>
        </w:rPr>
        <w:t>także protokolarne potwierdzenie ich usunięcia</w:t>
      </w:r>
      <w:r>
        <w:rPr>
          <w:rFonts w:cstheme="minorHAnsi"/>
          <w:color w:val="000000"/>
          <w:sz w:val="24"/>
          <w:szCs w:val="24"/>
        </w:rPr>
        <w:t>,</w:t>
      </w:r>
    </w:p>
    <w:p w14:paraId="3A14C3E7" w14:textId="1C34837B" w:rsidR="00A13972" w:rsidRPr="00A13972" w:rsidRDefault="00A13972" w:rsidP="00A73A0D">
      <w:pPr>
        <w:pStyle w:val="Akapitzlist"/>
        <w:numPr>
          <w:ilvl w:val="1"/>
          <w:numId w:val="29"/>
        </w:numPr>
        <w:autoSpaceDE w:val="0"/>
        <w:autoSpaceDN w:val="0"/>
        <w:adjustRightInd w:val="0"/>
        <w:spacing w:after="109"/>
        <w:ind w:left="1134" w:hanging="425"/>
        <w:jc w:val="both"/>
        <w:rPr>
          <w:rFonts w:cstheme="minorHAnsi"/>
          <w:color w:val="000000"/>
          <w:sz w:val="24"/>
          <w:szCs w:val="24"/>
        </w:rPr>
      </w:pPr>
      <w:r w:rsidRPr="00A13972">
        <w:rPr>
          <w:rFonts w:cstheme="minorHAnsi"/>
          <w:color w:val="000000"/>
          <w:sz w:val="24"/>
          <w:szCs w:val="24"/>
        </w:rPr>
        <w:t>obowiązkowy udział w czynnościach kontrolnych i współpraca z Zamawiającym w</w:t>
      </w:r>
      <w:r>
        <w:rPr>
          <w:rFonts w:cstheme="minorHAnsi"/>
          <w:color w:val="000000"/>
          <w:sz w:val="24"/>
          <w:szCs w:val="24"/>
        </w:rPr>
        <w:t> odbiorze gwarancyjnym</w:t>
      </w:r>
      <w:r w:rsidRPr="00A13972">
        <w:rPr>
          <w:rFonts w:cstheme="minorHAnsi"/>
          <w:color w:val="000000"/>
          <w:sz w:val="24"/>
          <w:szCs w:val="24"/>
        </w:rPr>
        <w:t xml:space="preserve"> przed upływem terminu gwarancji i rękojmi, a także wyrażanie opinii i zajmowanie stanowiska w sprawach omawianych w trakcie </w:t>
      </w:r>
      <w:r>
        <w:rPr>
          <w:rFonts w:cstheme="minorHAnsi"/>
          <w:color w:val="000000"/>
          <w:sz w:val="24"/>
          <w:szCs w:val="24"/>
        </w:rPr>
        <w:t xml:space="preserve">tego </w:t>
      </w:r>
      <w:r w:rsidRPr="00A13972">
        <w:rPr>
          <w:rFonts w:cstheme="minorHAnsi"/>
          <w:color w:val="000000"/>
          <w:sz w:val="24"/>
          <w:szCs w:val="24"/>
        </w:rPr>
        <w:t>odbioru oraz zgłaszanie ewentualnych uwag do protokołu sporządzanego po przeprowadzonym odbiorze</w:t>
      </w:r>
      <w:r>
        <w:rPr>
          <w:rFonts w:cstheme="minorHAnsi"/>
          <w:color w:val="000000"/>
          <w:sz w:val="24"/>
          <w:szCs w:val="24"/>
        </w:rPr>
        <w:t>,</w:t>
      </w:r>
    </w:p>
    <w:p w14:paraId="0DADC33F" w14:textId="3B91C071" w:rsidR="003A2123" w:rsidRDefault="00A13972" w:rsidP="00A73A0D">
      <w:pPr>
        <w:pStyle w:val="Akapitzlist"/>
        <w:numPr>
          <w:ilvl w:val="1"/>
          <w:numId w:val="29"/>
        </w:numPr>
        <w:autoSpaceDE w:val="0"/>
        <w:autoSpaceDN w:val="0"/>
        <w:adjustRightInd w:val="0"/>
        <w:ind w:left="1134" w:hanging="425"/>
        <w:jc w:val="both"/>
        <w:rPr>
          <w:rFonts w:cstheme="minorHAnsi"/>
          <w:color w:val="000000"/>
          <w:sz w:val="24"/>
          <w:szCs w:val="24"/>
        </w:rPr>
      </w:pPr>
      <w:r w:rsidRPr="00A13972">
        <w:rPr>
          <w:rFonts w:cstheme="minorHAnsi"/>
          <w:color w:val="000000"/>
          <w:sz w:val="24"/>
          <w:szCs w:val="24"/>
        </w:rPr>
        <w:t>obowiązkowy udział w pracach komisji powoływanych do stwierdzenia wad ujawnionych w okresie gwarancji i rękojmi udzielonej przez wykonawcę robót budowlanych, w przypadku ujawnienia się wad lub usterek mogących ograniczać lub uniemożliwiać normalne funkcjonowanie i użytkowanie obiektu oraz zgłaszanie swoich uwag do protokołów sporządzanych po przeprowadzonych przeglądach</w:t>
      </w:r>
      <w:r>
        <w:rPr>
          <w:rFonts w:cstheme="minorHAnsi"/>
          <w:color w:val="000000"/>
          <w:sz w:val="24"/>
          <w:szCs w:val="24"/>
        </w:rPr>
        <w:t>.</w:t>
      </w:r>
    </w:p>
    <w:p w14:paraId="5367129E" w14:textId="2885F376" w:rsidR="00383AC8" w:rsidRPr="00383AC8" w:rsidRDefault="003E5E28" w:rsidP="00383AC8">
      <w:pPr>
        <w:numPr>
          <w:ilvl w:val="0"/>
          <w:numId w:val="3"/>
        </w:numPr>
        <w:tabs>
          <w:tab w:val="decimal" w:pos="792"/>
        </w:tabs>
        <w:ind w:left="792" w:hanging="360"/>
        <w:jc w:val="both"/>
        <w:rPr>
          <w:rFonts w:cstheme="minorHAnsi"/>
          <w:sz w:val="24"/>
          <w:szCs w:val="24"/>
        </w:rPr>
      </w:pPr>
      <w:r>
        <w:rPr>
          <w:rFonts w:cstheme="minorHAnsi"/>
          <w:sz w:val="24"/>
          <w:szCs w:val="24"/>
        </w:rPr>
        <w:t>ś</w:t>
      </w:r>
      <w:r w:rsidR="00383AC8" w:rsidRPr="00383AC8">
        <w:rPr>
          <w:rFonts w:cstheme="minorHAnsi"/>
          <w:sz w:val="24"/>
          <w:szCs w:val="24"/>
        </w:rPr>
        <w:t>cisła współpraca i merytoryczne wsparcie Zamawiającego w przypadku</w:t>
      </w:r>
      <w:r w:rsidR="003679A2">
        <w:rPr>
          <w:rFonts w:cstheme="minorHAnsi"/>
          <w:sz w:val="24"/>
          <w:szCs w:val="24"/>
        </w:rPr>
        <w:t xml:space="preserve"> </w:t>
      </w:r>
      <w:r w:rsidR="00383AC8" w:rsidRPr="00383AC8">
        <w:rPr>
          <w:rFonts w:cstheme="minorHAnsi"/>
          <w:sz w:val="24"/>
          <w:szCs w:val="24"/>
        </w:rPr>
        <w:t>zaistnienia roszczeń i sporów z wykonawcą robót budowlanych</w:t>
      </w:r>
      <w:r w:rsidR="003679A2">
        <w:rPr>
          <w:rFonts w:cstheme="minorHAnsi"/>
          <w:sz w:val="24"/>
          <w:szCs w:val="24"/>
        </w:rPr>
        <w:t xml:space="preserve"> </w:t>
      </w:r>
      <w:r w:rsidR="00383AC8" w:rsidRPr="00383AC8">
        <w:rPr>
          <w:rFonts w:cstheme="minorHAnsi"/>
          <w:sz w:val="24"/>
          <w:szCs w:val="24"/>
        </w:rPr>
        <w:t>oraz</w:t>
      </w:r>
      <w:r w:rsidR="003679A2">
        <w:rPr>
          <w:rFonts w:cstheme="minorHAnsi"/>
          <w:sz w:val="24"/>
          <w:szCs w:val="24"/>
        </w:rPr>
        <w:t xml:space="preserve"> </w:t>
      </w:r>
      <w:r w:rsidR="00383AC8" w:rsidRPr="00383AC8">
        <w:rPr>
          <w:rFonts w:cstheme="minorHAnsi"/>
          <w:sz w:val="24"/>
          <w:szCs w:val="24"/>
        </w:rPr>
        <w:t xml:space="preserve">opiniowanie i wskazywanie </w:t>
      </w:r>
      <w:r w:rsidR="00383AC8" w:rsidRPr="00383AC8">
        <w:rPr>
          <w:rFonts w:cstheme="minorHAnsi"/>
          <w:sz w:val="24"/>
          <w:szCs w:val="24"/>
        </w:rPr>
        <w:lastRenderedPageBreak/>
        <w:t>sposobów załatwienia wszelkiego rodzaju skarg</w:t>
      </w:r>
      <w:r w:rsidR="003679A2">
        <w:rPr>
          <w:rFonts w:cstheme="minorHAnsi"/>
          <w:sz w:val="24"/>
          <w:szCs w:val="24"/>
        </w:rPr>
        <w:t xml:space="preserve"> </w:t>
      </w:r>
      <w:r w:rsidR="00383AC8" w:rsidRPr="00383AC8">
        <w:rPr>
          <w:rFonts w:cstheme="minorHAnsi"/>
          <w:sz w:val="24"/>
          <w:szCs w:val="24"/>
        </w:rPr>
        <w:t>i roszczeń osób trzecich wywołanych realizacją</w:t>
      </w:r>
      <w:r w:rsidR="003679A2">
        <w:rPr>
          <w:rFonts w:cstheme="minorHAnsi"/>
          <w:sz w:val="24"/>
          <w:szCs w:val="24"/>
        </w:rPr>
        <w:t xml:space="preserve"> </w:t>
      </w:r>
      <w:r w:rsidR="00383AC8" w:rsidRPr="00383AC8">
        <w:rPr>
          <w:rFonts w:cstheme="minorHAnsi"/>
          <w:sz w:val="24"/>
          <w:szCs w:val="24"/>
        </w:rPr>
        <w:t>zadania, a także</w:t>
      </w:r>
      <w:r w:rsidR="003679A2">
        <w:rPr>
          <w:rFonts w:cstheme="minorHAnsi"/>
          <w:sz w:val="24"/>
          <w:szCs w:val="24"/>
        </w:rPr>
        <w:t xml:space="preserve"> </w:t>
      </w:r>
      <w:r w:rsidR="00383AC8" w:rsidRPr="00383AC8">
        <w:rPr>
          <w:rFonts w:cstheme="minorHAnsi"/>
          <w:sz w:val="24"/>
          <w:szCs w:val="24"/>
        </w:rPr>
        <w:t>w przypadku zaistnienia innych problemów na etapie prowadzenia robót</w:t>
      </w:r>
      <w:r w:rsidR="003679A2">
        <w:rPr>
          <w:rFonts w:cstheme="minorHAnsi"/>
          <w:sz w:val="24"/>
          <w:szCs w:val="24"/>
        </w:rPr>
        <w:t xml:space="preserve"> </w:t>
      </w:r>
      <w:r w:rsidR="00383AC8" w:rsidRPr="00383AC8">
        <w:rPr>
          <w:rFonts w:cstheme="minorHAnsi"/>
          <w:sz w:val="24"/>
          <w:szCs w:val="24"/>
        </w:rPr>
        <w:t>budowlanych</w:t>
      </w:r>
      <w:r>
        <w:rPr>
          <w:rFonts w:cstheme="minorHAnsi"/>
          <w:sz w:val="24"/>
          <w:szCs w:val="24"/>
        </w:rPr>
        <w:t>,</w:t>
      </w:r>
    </w:p>
    <w:p w14:paraId="66C71561" w14:textId="5829FFBE" w:rsidR="00383AC8" w:rsidRPr="003E5E28" w:rsidRDefault="003E5E28" w:rsidP="003E5E28">
      <w:pPr>
        <w:numPr>
          <w:ilvl w:val="0"/>
          <w:numId w:val="3"/>
        </w:numPr>
        <w:tabs>
          <w:tab w:val="decimal" w:pos="792"/>
        </w:tabs>
        <w:ind w:left="792" w:hanging="360"/>
        <w:jc w:val="both"/>
        <w:rPr>
          <w:rFonts w:cstheme="minorHAnsi"/>
          <w:sz w:val="24"/>
          <w:szCs w:val="24"/>
        </w:rPr>
      </w:pPr>
      <w:r>
        <w:rPr>
          <w:rFonts w:cstheme="minorHAnsi"/>
          <w:sz w:val="24"/>
          <w:szCs w:val="24"/>
        </w:rPr>
        <w:t>d</w:t>
      </w:r>
      <w:r w:rsidRPr="003E5E28">
        <w:rPr>
          <w:rFonts w:cstheme="minorHAnsi"/>
          <w:sz w:val="24"/>
          <w:szCs w:val="24"/>
        </w:rPr>
        <w:t>okonywanie wszelkich innych czynności nadzoru oraz kontroli realizowanych robót budowlanych w celu zapewnienia prawidłowego i należytego wybudowania obiektu użyteczności publicznej, nadającego się do eksploatacji i bezpiecznego użytkowania</w:t>
      </w:r>
      <w:r>
        <w:rPr>
          <w:rFonts w:cstheme="minorHAnsi"/>
          <w:sz w:val="24"/>
          <w:szCs w:val="24"/>
        </w:rPr>
        <w:t xml:space="preserve"> </w:t>
      </w:r>
      <w:r w:rsidRPr="003E5E28">
        <w:rPr>
          <w:rFonts w:cstheme="minorHAnsi"/>
          <w:sz w:val="24"/>
          <w:szCs w:val="24"/>
        </w:rPr>
        <w:t xml:space="preserve">zgodnie z jego przeznaczeniem i udzielonym pozwoleniem na budowę oraz </w:t>
      </w:r>
      <w:r>
        <w:rPr>
          <w:rFonts w:cstheme="minorHAnsi"/>
          <w:sz w:val="24"/>
          <w:szCs w:val="24"/>
        </w:rPr>
        <w:t xml:space="preserve">ewentualnymi </w:t>
      </w:r>
      <w:r w:rsidRPr="003E5E28">
        <w:rPr>
          <w:rFonts w:cstheme="minorHAnsi"/>
          <w:sz w:val="24"/>
          <w:szCs w:val="24"/>
        </w:rPr>
        <w:t>zaistniałymi i wprowadzonymi w trakcie robót koniecznymi zmianami</w:t>
      </w:r>
      <w:r>
        <w:rPr>
          <w:rFonts w:cstheme="minorHAnsi"/>
          <w:sz w:val="24"/>
          <w:szCs w:val="24"/>
        </w:rPr>
        <w:t xml:space="preserve"> </w:t>
      </w:r>
      <w:r w:rsidRPr="003E5E28">
        <w:rPr>
          <w:rFonts w:cstheme="minorHAnsi"/>
          <w:sz w:val="24"/>
          <w:szCs w:val="24"/>
        </w:rPr>
        <w:t>istotnymi.</w:t>
      </w:r>
    </w:p>
    <w:p w14:paraId="4F58FF3F" w14:textId="74BF3858" w:rsidR="009843B1" w:rsidRPr="001472C7" w:rsidRDefault="00165D4C" w:rsidP="00A73A0D">
      <w:pPr>
        <w:pStyle w:val="Akapitzlist"/>
        <w:numPr>
          <w:ilvl w:val="0"/>
          <w:numId w:val="7"/>
        </w:numPr>
        <w:ind w:left="426" w:hanging="426"/>
        <w:jc w:val="both"/>
        <w:rPr>
          <w:rFonts w:cstheme="minorHAnsi"/>
          <w:sz w:val="24"/>
          <w:szCs w:val="24"/>
        </w:rPr>
      </w:pPr>
      <w:r>
        <w:rPr>
          <w:rFonts w:cstheme="minorHAnsi"/>
          <w:sz w:val="24"/>
          <w:szCs w:val="24"/>
        </w:rPr>
        <w:t>Wyliczenie obowiązków zawartych w ust. 1 nie ma charakteru zupełnego, nie wyczerpuje zakresu zobowiązań Wykonawcy wynikających z umowy i nie może stanowić podstawy do odmowy wykonania przez Wykonawcę czynności nie wymienionych wprost w umowie a niezbędnych na należytego wykonania przedmiotu umowy</w:t>
      </w:r>
      <w:r w:rsidR="00D11F61" w:rsidRPr="001472C7">
        <w:rPr>
          <w:rFonts w:cstheme="minorHAnsi"/>
          <w:sz w:val="24"/>
          <w:szCs w:val="24"/>
        </w:rPr>
        <w:t>.</w:t>
      </w:r>
    </w:p>
    <w:p w14:paraId="2ECA1F27" w14:textId="31570291" w:rsidR="009843B1" w:rsidRPr="008B333F" w:rsidRDefault="009843B1" w:rsidP="000E50AB">
      <w:pPr>
        <w:jc w:val="center"/>
        <w:rPr>
          <w:rFonts w:cstheme="minorHAnsi"/>
          <w:b/>
          <w:bCs/>
          <w:sz w:val="24"/>
          <w:szCs w:val="24"/>
          <w:highlight w:val="yellow"/>
        </w:rPr>
      </w:pPr>
    </w:p>
    <w:p w14:paraId="6A83CCCD" w14:textId="4F03AB98" w:rsidR="00C90D69" w:rsidRPr="00EC3B44" w:rsidRDefault="00C90D69" w:rsidP="000E50AB">
      <w:pPr>
        <w:jc w:val="center"/>
        <w:rPr>
          <w:rFonts w:cstheme="minorHAnsi"/>
          <w:b/>
          <w:bCs/>
          <w:sz w:val="24"/>
          <w:szCs w:val="24"/>
        </w:rPr>
      </w:pPr>
      <w:r w:rsidRPr="00EC3B44">
        <w:rPr>
          <w:rFonts w:cstheme="minorHAnsi"/>
          <w:b/>
          <w:bCs/>
          <w:sz w:val="24"/>
          <w:szCs w:val="24"/>
        </w:rPr>
        <w:t xml:space="preserve">§ </w:t>
      </w:r>
      <w:r w:rsidR="001A38E5">
        <w:rPr>
          <w:rFonts w:cstheme="minorHAnsi"/>
          <w:b/>
          <w:bCs/>
          <w:sz w:val="24"/>
          <w:szCs w:val="24"/>
        </w:rPr>
        <w:t>7</w:t>
      </w:r>
      <w:r w:rsidRPr="00EC3B44">
        <w:rPr>
          <w:rFonts w:cstheme="minorHAnsi"/>
          <w:b/>
          <w:bCs/>
          <w:sz w:val="24"/>
          <w:szCs w:val="24"/>
        </w:rPr>
        <w:t>. Uwarunkowania wynagrodzenia</w:t>
      </w:r>
    </w:p>
    <w:p w14:paraId="5D54BC9F" w14:textId="196FA6E7" w:rsidR="00C90D69" w:rsidRPr="00EC3B44" w:rsidRDefault="00C90D69" w:rsidP="001E7F23">
      <w:pPr>
        <w:numPr>
          <w:ilvl w:val="0"/>
          <w:numId w:val="1"/>
        </w:numPr>
        <w:tabs>
          <w:tab w:val="clear" w:pos="288"/>
          <w:tab w:val="decimal" w:pos="360"/>
        </w:tabs>
        <w:ind w:left="360" w:right="72" w:hanging="288"/>
        <w:jc w:val="both"/>
        <w:rPr>
          <w:rFonts w:cstheme="minorHAnsi"/>
          <w:sz w:val="24"/>
          <w:szCs w:val="24"/>
        </w:rPr>
      </w:pPr>
      <w:r w:rsidRPr="00EC3B44">
        <w:rPr>
          <w:rFonts w:cstheme="minorHAnsi"/>
          <w:sz w:val="24"/>
          <w:szCs w:val="24"/>
        </w:rPr>
        <w:t xml:space="preserve">Uznaje się, iż Wykonawca przed złożeniem oferty uzyskał potrzebne informacje dotyczące warunków terenowych, wziął pod uwagę rozmiar i rodzaj usług do wykonania oraz uzyskał wszelkie niezbędne informacje dotyczące ryzyka, trudności i innych okoliczności, jakie mogą mieć wpływ lub mogły dotyczyć </w:t>
      </w:r>
      <w:r w:rsidR="00533EDF" w:rsidRPr="00EC3B44">
        <w:rPr>
          <w:rFonts w:cstheme="minorHAnsi"/>
          <w:sz w:val="24"/>
          <w:szCs w:val="24"/>
        </w:rPr>
        <w:t>ceny ofertowej</w:t>
      </w:r>
      <w:r w:rsidRPr="00EC3B44">
        <w:rPr>
          <w:rFonts w:cstheme="minorHAnsi"/>
          <w:sz w:val="24"/>
          <w:szCs w:val="24"/>
        </w:rPr>
        <w:t>.</w:t>
      </w:r>
    </w:p>
    <w:p w14:paraId="16D50C09" w14:textId="2C8DFE06" w:rsidR="00C90D69" w:rsidRPr="00EC3B44" w:rsidRDefault="00C90D69" w:rsidP="001E7F23">
      <w:pPr>
        <w:numPr>
          <w:ilvl w:val="0"/>
          <w:numId w:val="1"/>
        </w:numPr>
        <w:tabs>
          <w:tab w:val="clear" w:pos="288"/>
          <w:tab w:val="decimal" w:pos="360"/>
        </w:tabs>
        <w:ind w:left="360" w:right="72" w:hanging="288"/>
        <w:jc w:val="both"/>
        <w:rPr>
          <w:rFonts w:cstheme="minorHAnsi"/>
          <w:sz w:val="24"/>
          <w:szCs w:val="24"/>
        </w:rPr>
      </w:pPr>
      <w:r w:rsidRPr="00EC3B44">
        <w:rPr>
          <w:rFonts w:cstheme="minorHAnsi"/>
          <w:sz w:val="24"/>
          <w:szCs w:val="24"/>
        </w:rPr>
        <w:t xml:space="preserve">Wynagrodzenie za wykonanie przedmiotu umowy określonego w § </w:t>
      </w:r>
      <w:r w:rsidR="00EC3B44" w:rsidRPr="00EC3B44">
        <w:rPr>
          <w:rFonts w:cstheme="minorHAnsi"/>
          <w:sz w:val="24"/>
          <w:szCs w:val="24"/>
        </w:rPr>
        <w:t>1</w:t>
      </w:r>
      <w:r w:rsidRPr="00EC3B44">
        <w:rPr>
          <w:rFonts w:cstheme="minorHAnsi"/>
          <w:sz w:val="24"/>
          <w:szCs w:val="24"/>
        </w:rPr>
        <w:t xml:space="preserve"> strony ustaliły na podstawie ceny ofertowej Wykonawcy.</w:t>
      </w:r>
    </w:p>
    <w:p w14:paraId="063B7ACF" w14:textId="1ACD2B12" w:rsidR="00793FEE" w:rsidRPr="00EC3B44" w:rsidRDefault="00C90D69" w:rsidP="001E7F23">
      <w:pPr>
        <w:numPr>
          <w:ilvl w:val="0"/>
          <w:numId w:val="1"/>
        </w:numPr>
        <w:tabs>
          <w:tab w:val="clear" w:pos="288"/>
          <w:tab w:val="decimal" w:pos="360"/>
        </w:tabs>
        <w:ind w:left="360" w:right="72" w:hanging="288"/>
        <w:jc w:val="both"/>
        <w:rPr>
          <w:rFonts w:cstheme="minorHAnsi"/>
          <w:sz w:val="24"/>
          <w:szCs w:val="24"/>
        </w:rPr>
      </w:pPr>
      <w:r w:rsidRPr="00EC3B44">
        <w:rPr>
          <w:rFonts w:cstheme="minorHAnsi"/>
          <w:sz w:val="24"/>
          <w:szCs w:val="24"/>
        </w:rPr>
        <w:t xml:space="preserve">Wynagrodzenie, o którym mowa w § </w:t>
      </w:r>
      <w:r w:rsidR="00C14AC2">
        <w:rPr>
          <w:rFonts w:cstheme="minorHAnsi"/>
          <w:sz w:val="24"/>
          <w:szCs w:val="24"/>
        </w:rPr>
        <w:t>8</w:t>
      </w:r>
      <w:r w:rsidRPr="00EC3B44">
        <w:rPr>
          <w:rFonts w:cstheme="minorHAnsi"/>
          <w:sz w:val="24"/>
          <w:szCs w:val="24"/>
        </w:rPr>
        <w:t xml:space="preserve"> ust. 1, obejmuje wszelkie koszty niezbędne do </w:t>
      </w:r>
      <w:r w:rsidR="00793FEE" w:rsidRPr="00EC3B44">
        <w:rPr>
          <w:rFonts w:cstheme="minorHAnsi"/>
          <w:sz w:val="24"/>
          <w:szCs w:val="24"/>
        </w:rPr>
        <w:t xml:space="preserve">należytego </w:t>
      </w:r>
      <w:r w:rsidRPr="00EC3B44">
        <w:rPr>
          <w:rFonts w:cstheme="minorHAnsi"/>
          <w:sz w:val="24"/>
          <w:szCs w:val="24"/>
        </w:rPr>
        <w:t>realizowania przedmiotu umowy</w:t>
      </w:r>
      <w:r w:rsidR="00793FEE" w:rsidRPr="00EC3B44">
        <w:rPr>
          <w:rFonts w:cstheme="minorHAnsi"/>
          <w:sz w:val="24"/>
          <w:szCs w:val="24"/>
        </w:rPr>
        <w:t>.</w:t>
      </w:r>
    </w:p>
    <w:p w14:paraId="32E2F9E4" w14:textId="52DE4DC5" w:rsidR="00C90D69" w:rsidRPr="00EC3B44" w:rsidRDefault="00C90D69" w:rsidP="001E7F23">
      <w:pPr>
        <w:numPr>
          <w:ilvl w:val="0"/>
          <w:numId w:val="1"/>
        </w:numPr>
        <w:tabs>
          <w:tab w:val="clear" w:pos="288"/>
          <w:tab w:val="decimal" w:pos="360"/>
        </w:tabs>
        <w:ind w:left="360" w:right="72" w:hanging="288"/>
        <w:jc w:val="both"/>
        <w:rPr>
          <w:rFonts w:cstheme="minorHAnsi"/>
          <w:sz w:val="24"/>
          <w:szCs w:val="24"/>
        </w:rPr>
      </w:pPr>
      <w:r w:rsidRPr="00EC3B44">
        <w:rPr>
          <w:rFonts w:cstheme="minorHAnsi"/>
          <w:sz w:val="24"/>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w:t>
      </w:r>
      <w:r w:rsidR="00C14AC2">
        <w:rPr>
          <w:rFonts w:cstheme="minorHAnsi"/>
          <w:sz w:val="24"/>
          <w:szCs w:val="24"/>
        </w:rPr>
        <w:t>8</w:t>
      </w:r>
      <w:r w:rsidRPr="00EC3B44">
        <w:rPr>
          <w:rFonts w:cstheme="minorHAnsi"/>
          <w:sz w:val="24"/>
          <w:szCs w:val="24"/>
        </w:rPr>
        <w:t xml:space="preserve"> ust. 1 umowy.</w:t>
      </w:r>
    </w:p>
    <w:p w14:paraId="48997D7D" w14:textId="77777777" w:rsidR="00C90D69" w:rsidRPr="00EC3B44" w:rsidRDefault="00C90D69" w:rsidP="001E7F23">
      <w:pPr>
        <w:numPr>
          <w:ilvl w:val="0"/>
          <w:numId w:val="1"/>
        </w:numPr>
        <w:tabs>
          <w:tab w:val="clear" w:pos="288"/>
          <w:tab w:val="decimal" w:pos="360"/>
        </w:tabs>
        <w:ind w:left="360" w:hanging="288"/>
        <w:jc w:val="both"/>
        <w:rPr>
          <w:rFonts w:cstheme="minorHAnsi"/>
          <w:sz w:val="24"/>
          <w:szCs w:val="24"/>
        </w:rPr>
      </w:pPr>
      <w:r w:rsidRPr="00EC3B44">
        <w:rPr>
          <w:rFonts w:cstheme="minorHAnsi"/>
          <w:sz w:val="24"/>
          <w:szCs w:val="24"/>
        </w:rPr>
        <w:t>Cena oferowana przez Wykonawcę obejmuje kompleksowe wykonanie przedmiotu zamówienia.</w:t>
      </w:r>
    </w:p>
    <w:p w14:paraId="43700033" w14:textId="77777777" w:rsidR="00C90D69" w:rsidRPr="00EC3B44" w:rsidRDefault="00C90D69" w:rsidP="001E7F23">
      <w:pPr>
        <w:numPr>
          <w:ilvl w:val="0"/>
          <w:numId w:val="1"/>
        </w:numPr>
        <w:tabs>
          <w:tab w:val="clear" w:pos="288"/>
          <w:tab w:val="decimal" w:pos="360"/>
        </w:tabs>
        <w:ind w:left="360" w:right="72" w:hanging="288"/>
        <w:jc w:val="both"/>
        <w:rPr>
          <w:rFonts w:cstheme="minorHAnsi"/>
          <w:sz w:val="24"/>
          <w:szCs w:val="24"/>
        </w:rPr>
      </w:pPr>
      <w:r w:rsidRPr="00EC3B44">
        <w:rPr>
          <w:rFonts w:cstheme="minorHAnsi"/>
          <w:sz w:val="24"/>
          <w:szCs w:val="24"/>
        </w:rPr>
        <w:t>Rodzajem wynagrodzenia jest ryczałt, którego definicję określa art. 632 § 1 Kodeksu cywilnego i</w:t>
      </w:r>
      <w:r w:rsidR="00793FEE" w:rsidRPr="00EC3B44">
        <w:rPr>
          <w:rFonts w:cstheme="minorHAnsi"/>
          <w:sz w:val="24"/>
          <w:szCs w:val="24"/>
        </w:rPr>
        <w:t> </w:t>
      </w:r>
      <w:r w:rsidRPr="00EC3B44">
        <w:rPr>
          <w:rFonts w:cstheme="minorHAnsi"/>
          <w:sz w:val="24"/>
          <w:szCs w:val="24"/>
        </w:rPr>
        <w:t>obejmuje wszystkie koszty związane z realizacją przedmiotu umowy.</w:t>
      </w:r>
    </w:p>
    <w:p w14:paraId="393BCA11" w14:textId="77777777" w:rsidR="00FB6D1C" w:rsidRDefault="00FB6D1C" w:rsidP="00793FEE">
      <w:pPr>
        <w:jc w:val="center"/>
        <w:rPr>
          <w:rFonts w:cstheme="minorHAnsi"/>
          <w:b/>
          <w:bCs/>
          <w:sz w:val="24"/>
          <w:szCs w:val="24"/>
        </w:rPr>
      </w:pPr>
    </w:p>
    <w:p w14:paraId="1C5F2E49" w14:textId="1881E908" w:rsidR="00C90D69" w:rsidRPr="00EC3B44" w:rsidRDefault="00C90D69" w:rsidP="00793FEE">
      <w:pPr>
        <w:jc w:val="center"/>
        <w:rPr>
          <w:rFonts w:cstheme="minorHAnsi"/>
          <w:b/>
          <w:bCs/>
          <w:sz w:val="24"/>
          <w:szCs w:val="24"/>
        </w:rPr>
      </w:pPr>
      <w:r w:rsidRPr="00EC3B44">
        <w:rPr>
          <w:rFonts w:cstheme="minorHAnsi"/>
          <w:b/>
          <w:bCs/>
          <w:sz w:val="24"/>
          <w:szCs w:val="24"/>
        </w:rPr>
        <w:t xml:space="preserve">§ </w:t>
      </w:r>
      <w:r w:rsidR="001A38E5">
        <w:rPr>
          <w:rFonts w:cstheme="minorHAnsi"/>
          <w:b/>
          <w:bCs/>
          <w:sz w:val="24"/>
          <w:szCs w:val="24"/>
        </w:rPr>
        <w:t>8</w:t>
      </w:r>
      <w:r w:rsidRPr="00EC3B44">
        <w:rPr>
          <w:rFonts w:cstheme="minorHAnsi"/>
          <w:b/>
          <w:bCs/>
          <w:sz w:val="24"/>
          <w:szCs w:val="24"/>
        </w:rPr>
        <w:t>. Wynagrodzenie i regulowanie płatności</w:t>
      </w:r>
    </w:p>
    <w:p w14:paraId="0A7F5820" w14:textId="66FA8937" w:rsidR="00C90D69" w:rsidRPr="00EC3B44" w:rsidRDefault="00C90D69" w:rsidP="001E7F23">
      <w:pPr>
        <w:numPr>
          <w:ilvl w:val="0"/>
          <w:numId w:val="2"/>
        </w:numPr>
        <w:tabs>
          <w:tab w:val="clear" w:pos="360"/>
          <w:tab w:val="decimal" w:pos="432"/>
          <w:tab w:val="left" w:leader="dot" w:pos="4525"/>
          <w:tab w:val="right" w:leader="dot" w:pos="8633"/>
        </w:tabs>
        <w:ind w:left="432" w:right="72" w:hanging="360"/>
        <w:jc w:val="both"/>
        <w:rPr>
          <w:rFonts w:cstheme="minorHAnsi"/>
          <w:sz w:val="24"/>
          <w:szCs w:val="24"/>
        </w:rPr>
      </w:pPr>
      <w:r w:rsidRPr="00EC3B44">
        <w:rPr>
          <w:rFonts w:cstheme="minorHAnsi"/>
          <w:sz w:val="24"/>
          <w:szCs w:val="24"/>
        </w:rPr>
        <w:t>Wykonawca za pełnienie nadzoru inwestorskiego otrzyma wynagrodzenie w wysokości brutto</w:t>
      </w:r>
      <w:r w:rsidRPr="00EC3B44">
        <w:rPr>
          <w:rFonts w:cstheme="minorHAnsi"/>
          <w:b/>
          <w:bCs/>
          <w:sz w:val="24"/>
          <w:szCs w:val="24"/>
        </w:rPr>
        <w:tab/>
        <w:t>zł</w:t>
      </w:r>
      <w:r w:rsidRPr="00EC3B44">
        <w:rPr>
          <w:rFonts w:cstheme="minorHAnsi"/>
          <w:sz w:val="24"/>
          <w:szCs w:val="24"/>
        </w:rPr>
        <w:t xml:space="preserve"> (słownie: </w:t>
      </w:r>
      <w:r w:rsidR="00793FEE" w:rsidRPr="00EC3B44">
        <w:rPr>
          <w:rFonts w:cstheme="minorHAnsi"/>
          <w:sz w:val="24"/>
          <w:szCs w:val="24"/>
        </w:rPr>
        <w:t>……</w:t>
      </w:r>
      <w:r w:rsidRPr="00EC3B44">
        <w:rPr>
          <w:rFonts w:cstheme="minorHAnsi"/>
          <w:sz w:val="24"/>
          <w:szCs w:val="24"/>
        </w:rPr>
        <w:tab/>
      </w:r>
      <w:r w:rsidR="00793FEE" w:rsidRPr="00EC3B44">
        <w:rPr>
          <w:rFonts w:cstheme="minorHAnsi"/>
          <w:sz w:val="24"/>
          <w:szCs w:val="24"/>
        </w:rPr>
        <w:t>).</w:t>
      </w:r>
    </w:p>
    <w:p w14:paraId="73F5026F" w14:textId="0A641B24" w:rsidR="00EC3B44" w:rsidRPr="00AE6DC6" w:rsidRDefault="00EC3B44" w:rsidP="001E7F23">
      <w:pPr>
        <w:numPr>
          <w:ilvl w:val="0"/>
          <w:numId w:val="2"/>
        </w:numPr>
        <w:tabs>
          <w:tab w:val="clear" w:pos="360"/>
          <w:tab w:val="decimal" w:pos="432"/>
          <w:tab w:val="left" w:leader="dot" w:pos="4525"/>
          <w:tab w:val="right" w:leader="dot" w:pos="8633"/>
        </w:tabs>
        <w:ind w:left="432" w:right="72" w:hanging="360"/>
        <w:jc w:val="both"/>
        <w:rPr>
          <w:rFonts w:cstheme="minorHAnsi"/>
          <w:sz w:val="24"/>
          <w:szCs w:val="24"/>
        </w:rPr>
      </w:pPr>
      <w:r w:rsidRPr="00AE6DC6">
        <w:rPr>
          <w:rFonts w:cstheme="minorHAnsi"/>
          <w:sz w:val="24"/>
          <w:szCs w:val="24"/>
        </w:rPr>
        <w:t>Wynagrodzenie wykonawcy będzie wypłacane w 3 następujących transzach:</w:t>
      </w:r>
    </w:p>
    <w:p w14:paraId="03456D49" w14:textId="77777777" w:rsidR="00FB6D1C" w:rsidRPr="00AE6DC6" w:rsidRDefault="00EC3B44" w:rsidP="00A73A0D">
      <w:pPr>
        <w:pStyle w:val="Akapitzlist"/>
        <w:numPr>
          <w:ilvl w:val="0"/>
          <w:numId w:val="19"/>
        </w:numPr>
        <w:tabs>
          <w:tab w:val="decimal" w:pos="360"/>
          <w:tab w:val="decimal" w:pos="432"/>
          <w:tab w:val="left" w:leader="dot" w:pos="4525"/>
          <w:tab w:val="right" w:leader="dot" w:pos="8633"/>
        </w:tabs>
        <w:ind w:right="72"/>
        <w:jc w:val="both"/>
        <w:rPr>
          <w:rFonts w:cstheme="minorHAnsi"/>
          <w:sz w:val="24"/>
          <w:szCs w:val="24"/>
        </w:rPr>
      </w:pPr>
      <w:r w:rsidRPr="00AE6DC6">
        <w:rPr>
          <w:rFonts w:cstheme="minorHAnsi"/>
          <w:b/>
          <w:bCs/>
          <w:sz w:val="24"/>
          <w:szCs w:val="24"/>
        </w:rPr>
        <w:t>transza nr 1</w:t>
      </w:r>
      <w:r w:rsidRPr="00AE6DC6">
        <w:rPr>
          <w:rFonts w:cstheme="minorHAnsi"/>
          <w:sz w:val="24"/>
          <w:szCs w:val="24"/>
        </w:rPr>
        <w:t xml:space="preserve"> – </w:t>
      </w:r>
      <w:r w:rsidR="00611EF9" w:rsidRPr="00AE6DC6">
        <w:rPr>
          <w:rFonts w:cstheme="minorHAnsi"/>
          <w:sz w:val="24"/>
          <w:szCs w:val="24"/>
        </w:rPr>
        <w:t>w wysokości proporcjonalnej do wartości robót wykonanych</w:t>
      </w:r>
      <w:r w:rsidR="00FB6D1C" w:rsidRPr="00AE6DC6">
        <w:rPr>
          <w:rFonts w:cstheme="minorHAnsi"/>
          <w:sz w:val="24"/>
          <w:szCs w:val="24"/>
        </w:rPr>
        <w:t xml:space="preserve"> i odebranych </w:t>
      </w:r>
      <w:r w:rsidR="00611EF9" w:rsidRPr="00AE6DC6">
        <w:rPr>
          <w:rFonts w:cstheme="minorHAnsi"/>
          <w:sz w:val="24"/>
          <w:szCs w:val="24"/>
        </w:rPr>
        <w:t>w ramach I etapu</w:t>
      </w:r>
      <w:r w:rsidR="00FB6D1C" w:rsidRPr="00AE6DC6">
        <w:rPr>
          <w:rFonts w:cstheme="minorHAnsi"/>
          <w:sz w:val="24"/>
          <w:szCs w:val="24"/>
        </w:rPr>
        <w:t>, o którym mowa w § 1 ust. 5 pkt 1 umowy,</w:t>
      </w:r>
    </w:p>
    <w:p w14:paraId="3B212685" w14:textId="14A7F2EB" w:rsidR="00FB6D1C" w:rsidRPr="00AE6DC6" w:rsidRDefault="00FB6D1C" w:rsidP="00A73A0D">
      <w:pPr>
        <w:pStyle w:val="Akapitzlist"/>
        <w:numPr>
          <w:ilvl w:val="0"/>
          <w:numId w:val="19"/>
        </w:numPr>
        <w:tabs>
          <w:tab w:val="decimal" w:pos="360"/>
          <w:tab w:val="decimal" w:pos="432"/>
          <w:tab w:val="left" w:leader="dot" w:pos="4525"/>
          <w:tab w:val="right" w:leader="dot" w:pos="8633"/>
        </w:tabs>
        <w:ind w:right="72"/>
        <w:jc w:val="both"/>
        <w:rPr>
          <w:rFonts w:cstheme="minorHAnsi"/>
          <w:sz w:val="24"/>
          <w:szCs w:val="24"/>
        </w:rPr>
      </w:pPr>
      <w:r w:rsidRPr="00AE6DC6">
        <w:rPr>
          <w:rFonts w:cstheme="minorHAnsi"/>
          <w:b/>
          <w:bCs/>
          <w:sz w:val="24"/>
          <w:szCs w:val="24"/>
        </w:rPr>
        <w:t xml:space="preserve">transza nr </w:t>
      </w:r>
      <w:r w:rsidR="00AE6DC6" w:rsidRPr="00AE6DC6">
        <w:rPr>
          <w:rFonts w:cstheme="minorHAnsi"/>
          <w:b/>
          <w:bCs/>
          <w:sz w:val="24"/>
          <w:szCs w:val="24"/>
        </w:rPr>
        <w:t>2</w:t>
      </w:r>
      <w:r w:rsidRPr="00AE6DC6">
        <w:rPr>
          <w:rFonts w:cstheme="minorHAnsi"/>
          <w:sz w:val="24"/>
          <w:szCs w:val="24"/>
        </w:rPr>
        <w:t xml:space="preserve"> – w wysokości proporcjonalnej do wartości robót wykonanych i odebranych w ramach II etapu, o którym mowa w § 1 ust. 5 pkt 2 umowy,</w:t>
      </w:r>
    </w:p>
    <w:p w14:paraId="4A002E4B" w14:textId="638B8EA8" w:rsidR="00AE6DC6" w:rsidRPr="00AE6DC6" w:rsidRDefault="00FB6D1C" w:rsidP="00A73A0D">
      <w:pPr>
        <w:pStyle w:val="Akapitzlist"/>
        <w:numPr>
          <w:ilvl w:val="0"/>
          <w:numId w:val="19"/>
        </w:numPr>
        <w:tabs>
          <w:tab w:val="decimal" w:pos="360"/>
          <w:tab w:val="decimal" w:pos="432"/>
          <w:tab w:val="left" w:leader="dot" w:pos="4525"/>
          <w:tab w:val="right" w:leader="dot" w:pos="8633"/>
        </w:tabs>
        <w:ind w:right="72"/>
        <w:jc w:val="both"/>
        <w:rPr>
          <w:rFonts w:cstheme="minorHAnsi"/>
          <w:sz w:val="24"/>
          <w:szCs w:val="24"/>
        </w:rPr>
      </w:pPr>
      <w:r w:rsidRPr="00AE6DC6">
        <w:rPr>
          <w:rFonts w:cstheme="minorHAnsi"/>
          <w:b/>
          <w:bCs/>
          <w:sz w:val="24"/>
          <w:szCs w:val="24"/>
        </w:rPr>
        <w:t>transza nr 3</w:t>
      </w:r>
      <w:r w:rsidRPr="00AE6DC6">
        <w:rPr>
          <w:rFonts w:cstheme="minorHAnsi"/>
          <w:sz w:val="24"/>
          <w:szCs w:val="24"/>
        </w:rPr>
        <w:t xml:space="preserve"> – w wysokości odpowiadającej pozostałej do wypłaty kwoty wynagrodzenia Wykonawcy, stanowiącej różnic</w:t>
      </w:r>
      <w:r w:rsidR="00AE6DC6" w:rsidRPr="00AE6DC6">
        <w:rPr>
          <w:rFonts w:cstheme="minorHAnsi"/>
          <w:sz w:val="24"/>
          <w:szCs w:val="24"/>
        </w:rPr>
        <w:t>ę</w:t>
      </w:r>
      <w:r w:rsidRPr="00AE6DC6">
        <w:rPr>
          <w:rFonts w:cstheme="minorHAnsi"/>
          <w:sz w:val="24"/>
          <w:szCs w:val="24"/>
        </w:rPr>
        <w:t xml:space="preserve"> pomiędzy kwotą, o której mowa w</w:t>
      </w:r>
      <w:r w:rsidR="00AE6DC6" w:rsidRPr="00AE6DC6">
        <w:rPr>
          <w:rFonts w:cstheme="minorHAnsi"/>
          <w:sz w:val="24"/>
          <w:szCs w:val="24"/>
        </w:rPr>
        <w:t> </w:t>
      </w:r>
      <w:r w:rsidRPr="00AE6DC6">
        <w:rPr>
          <w:rFonts w:cstheme="minorHAnsi"/>
          <w:sz w:val="24"/>
          <w:szCs w:val="24"/>
        </w:rPr>
        <w:t xml:space="preserve">ust. 1 a sumą kwot wypłaconych w transzy pierwszej i </w:t>
      </w:r>
      <w:r w:rsidR="00AE6DC6" w:rsidRPr="00AE6DC6">
        <w:rPr>
          <w:rFonts w:cstheme="minorHAnsi"/>
          <w:sz w:val="24"/>
          <w:szCs w:val="24"/>
        </w:rPr>
        <w:t>drugiej.</w:t>
      </w:r>
    </w:p>
    <w:p w14:paraId="7598A808" w14:textId="77777777" w:rsidR="00FB6D1C" w:rsidRPr="009949C7" w:rsidRDefault="004B0204" w:rsidP="001E7F23">
      <w:pPr>
        <w:numPr>
          <w:ilvl w:val="0"/>
          <w:numId w:val="2"/>
        </w:numPr>
        <w:tabs>
          <w:tab w:val="clear" w:pos="360"/>
          <w:tab w:val="decimal" w:pos="432"/>
          <w:tab w:val="left" w:leader="dot" w:pos="4525"/>
          <w:tab w:val="right" w:leader="dot" w:pos="8633"/>
        </w:tabs>
        <w:ind w:left="432" w:right="72" w:hanging="360"/>
        <w:jc w:val="both"/>
        <w:rPr>
          <w:rFonts w:cstheme="minorHAnsi"/>
          <w:sz w:val="24"/>
          <w:szCs w:val="24"/>
        </w:rPr>
      </w:pPr>
      <w:r w:rsidRPr="009949C7">
        <w:rPr>
          <w:rFonts w:cstheme="minorHAnsi"/>
          <w:sz w:val="24"/>
          <w:szCs w:val="24"/>
        </w:rPr>
        <w:t>Zamawiający wypłaci wynagrodzenie, o którym mowa w</w:t>
      </w:r>
      <w:r w:rsidR="00FB6D1C" w:rsidRPr="009949C7">
        <w:rPr>
          <w:rFonts w:cstheme="minorHAnsi"/>
          <w:sz w:val="24"/>
          <w:szCs w:val="24"/>
        </w:rPr>
        <w:t>:</w:t>
      </w:r>
    </w:p>
    <w:p w14:paraId="3496D267" w14:textId="7D9998DF" w:rsidR="00FB6D1C" w:rsidRPr="009949C7" w:rsidRDefault="004B0204" w:rsidP="00A73A0D">
      <w:pPr>
        <w:pStyle w:val="Akapitzlist"/>
        <w:numPr>
          <w:ilvl w:val="0"/>
          <w:numId w:val="21"/>
        </w:numPr>
        <w:tabs>
          <w:tab w:val="decimal" w:pos="360"/>
          <w:tab w:val="decimal" w:pos="432"/>
          <w:tab w:val="left" w:leader="dot" w:pos="4525"/>
          <w:tab w:val="right" w:leader="dot" w:pos="8633"/>
        </w:tabs>
        <w:ind w:right="72"/>
        <w:jc w:val="both"/>
        <w:rPr>
          <w:rFonts w:cstheme="minorHAnsi"/>
          <w:sz w:val="24"/>
          <w:szCs w:val="24"/>
        </w:rPr>
      </w:pPr>
      <w:r w:rsidRPr="009949C7">
        <w:rPr>
          <w:rFonts w:cstheme="minorHAnsi"/>
          <w:sz w:val="24"/>
          <w:szCs w:val="24"/>
        </w:rPr>
        <w:t xml:space="preserve">ust. </w:t>
      </w:r>
      <w:r w:rsidR="00352AF5" w:rsidRPr="009949C7">
        <w:rPr>
          <w:rFonts w:cstheme="minorHAnsi"/>
          <w:sz w:val="24"/>
          <w:szCs w:val="24"/>
        </w:rPr>
        <w:t>2</w:t>
      </w:r>
      <w:r w:rsidR="00FB6D1C" w:rsidRPr="009949C7">
        <w:rPr>
          <w:rFonts w:cstheme="minorHAnsi"/>
          <w:sz w:val="24"/>
          <w:szCs w:val="24"/>
        </w:rPr>
        <w:t xml:space="preserve"> pkt 1,</w:t>
      </w:r>
      <w:r w:rsidRPr="009949C7">
        <w:rPr>
          <w:rFonts w:cstheme="minorHAnsi"/>
          <w:sz w:val="24"/>
          <w:szCs w:val="24"/>
        </w:rPr>
        <w:t xml:space="preserve"> </w:t>
      </w:r>
      <w:r w:rsidR="00533EDF" w:rsidRPr="009949C7">
        <w:rPr>
          <w:rFonts w:cstheme="minorHAnsi"/>
          <w:sz w:val="24"/>
          <w:szCs w:val="24"/>
        </w:rPr>
        <w:t>w oparciu o</w:t>
      </w:r>
      <w:r w:rsidR="00FB6D1C" w:rsidRPr="009949C7">
        <w:rPr>
          <w:rFonts w:cstheme="minorHAnsi"/>
          <w:sz w:val="24"/>
          <w:szCs w:val="24"/>
        </w:rPr>
        <w:t xml:space="preserve"> </w:t>
      </w:r>
      <w:r w:rsidRPr="009949C7">
        <w:rPr>
          <w:rFonts w:cstheme="minorHAnsi"/>
          <w:sz w:val="24"/>
          <w:szCs w:val="24"/>
        </w:rPr>
        <w:t>faktur</w:t>
      </w:r>
      <w:r w:rsidR="00533EDF" w:rsidRPr="009949C7">
        <w:rPr>
          <w:rFonts w:cstheme="minorHAnsi"/>
          <w:sz w:val="24"/>
          <w:szCs w:val="24"/>
        </w:rPr>
        <w:t>ę</w:t>
      </w:r>
      <w:r w:rsidR="0063282B" w:rsidRPr="009949C7">
        <w:rPr>
          <w:rFonts w:cstheme="minorHAnsi"/>
          <w:sz w:val="24"/>
          <w:szCs w:val="24"/>
        </w:rPr>
        <w:t xml:space="preserve"> (rachun</w:t>
      </w:r>
      <w:r w:rsidR="00533EDF" w:rsidRPr="009949C7">
        <w:rPr>
          <w:rFonts w:cstheme="minorHAnsi"/>
          <w:sz w:val="24"/>
          <w:szCs w:val="24"/>
        </w:rPr>
        <w:t>ek)</w:t>
      </w:r>
      <w:r w:rsidR="0042303A" w:rsidRPr="009949C7">
        <w:rPr>
          <w:rFonts w:cstheme="minorHAnsi"/>
          <w:sz w:val="24"/>
          <w:szCs w:val="24"/>
        </w:rPr>
        <w:t>,</w:t>
      </w:r>
      <w:r w:rsidRPr="009949C7">
        <w:rPr>
          <w:rFonts w:cstheme="minorHAnsi"/>
          <w:sz w:val="24"/>
          <w:szCs w:val="24"/>
        </w:rPr>
        <w:t xml:space="preserve"> wystawion</w:t>
      </w:r>
      <w:r w:rsidR="00AE0E4D" w:rsidRPr="009949C7">
        <w:rPr>
          <w:rFonts w:cstheme="minorHAnsi"/>
          <w:sz w:val="24"/>
          <w:szCs w:val="24"/>
        </w:rPr>
        <w:t>ą</w:t>
      </w:r>
      <w:r w:rsidRPr="009949C7">
        <w:rPr>
          <w:rFonts w:cstheme="minorHAnsi"/>
          <w:sz w:val="24"/>
          <w:szCs w:val="24"/>
        </w:rPr>
        <w:t xml:space="preserve"> przez Wykonawcę</w:t>
      </w:r>
      <w:r w:rsidR="00533EDF" w:rsidRPr="009949C7">
        <w:rPr>
          <w:rFonts w:cstheme="minorHAnsi"/>
          <w:sz w:val="24"/>
          <w:szCs w:val="24"/>
        </w:rPr>
        <w:t xml:space="preserve"> </w:t>
      </w:r>
      <w:r w:rsidRPr="009949C7">
        <w:rPr>
          <w:rFonts w:cstheme="minorHAnsi"/>
          <w:sz w:val="24"/>
          <w:szCs w:val="24"/>
        </w:rPr>
        <w:t xml:space="preserve">po podpisaniu </w:t>
      </w:r>
      <w:r w:rsidR="00FB6D1C" w:rsidRPr="009949C7">
        <w:rPr>
          <w:rFonts w:cstheme="minorHAnsi"/>
          <w:sz w:val="24"/>
          <w:szCs w:val="24"/>
        </w:rPr>
        <w:t xml:space="preserve">protokołu odbioru częściowego dotyczącego etapu I, o którym mowa w § 1 ust. 5 pkt 1 umowy, </w:t>
      </w:r>
    </w:p>
    <w:p w14:paraId="68BBC92B" w14:textId="4731A2EC" w:rsidR="00770588" w:rsidRPr="009949C7" w:rsidRDefault="00770588" w:rsidP="00A73A0D">
      <w:pPr>
        <w:pStyle w:val="Akapitzlist"/>
        <w:numPr>
          <w:ilvl w:val="0"/>
          <w:numId w:val="21"/>
        </w:numPr>
        <w:tabs>
          <w:tab w:val="decimal" w:pos="360"/>
          <w:tab w:val="decimal" w:pos="432"/>
          <w:tab w:val="left" w:leader="dot" w:pos="4525"/>
          <w:tab w:val="right" w:leader="dot" w:pos="8633"/>
        </w:tabs>
        <w:ind w:right="72"/>
        <w:jc w:val="both"/>
        <w:rPr>
          <w:rFonts w:cstheme="minorHAnsi"/>
          <w:sz w:val="24"/>
          <w:szCs w:val="24"/>
        </w:rPr>
      </w:pPr>
      <w:r w:rsidRPr="009949C7">
        <w:rPr>
          <w:rFonts w:cstheme="minorHAnsi"/>
          <w:sz w:val="24"/>
          <w:szCs w:val="24"/>
        </w:rPr>
        <w:lastRenderedPageBreak/>
        <w:t xml:space="preserve">ust. </w:t>
      </w:r>
      <w:r w:rsidR="00352AF5" w:rsidRPr="009949C7">
        <w:rPr>
          <w:rFonts w:cstheme="minorHAnsi"/>
          <w:sz w:val="24"/>
          <w:szCs w:val="24"/>
        </w:rPr>
        <w:t>2</w:t>
      </w:r>
      <w:r w:rsidRPr="009949C7">
        <w:rPr>
          <w:rFonts w:cstheme="minorHAnsi"/>
          <w:sz w:val="24"/>
          <w:szCs w:val="24"/>
        </w:rPr>
        <w:t xml:space="preserve"> pkt 2, w oparciu o fakturę (rachunek), wystawioną przez Wykonawcę po podpisaniu protokołu odbioru częściowego dotyczącego etapu II, o którym mowa w § 1 ust. 5 pkt 2 umowy,</w:t>
      </w:r>
    </w:p>
    <w:p w14:paraId="426A2CF0" w14:textId="0A04815E" w:rsidR="004B0204" w:rsidRPr="009949C7" w:rsidRDefault="00770588" w:rsidP="00A73A0D">
      <w:pPr>
        <w:pStyle w:val="Akapitzlist"/>
        <w:numPr>
          <w:ilvl w:val="0"/>
          <w:numId w:val="21"/>
        </w:numPr>
        <w:tabs>
          <w:tab w:val="decimal" w:pos="360"/>
          <w:tab w:val="decimal" w:pos="432"/>
          <w:tab w:val="left" w:leader="dot" w:pos="4525"/>
          <w:tab w:val="right" w:leader="dot" w:pos="8633"/>
        </w:tabs>
        <w:ind w:right="72"/>
        <w:jc w:val="both"/>
        <w:rPr>
          <w:rFonts w:cstheme="minorHAnsi"/>
          <w:sz w:val="24"/>
          <w:szCs w:val="24"/>
        </w:rPr>
      </w:pPr>
      <w:r w:rsidRPr="009949C7">
        <w:rPr>
          <w:rFonts w:cstheme="minorHAnsi"/>
          <w:sz w:val="24"/>
          <w:szCs w:val="24"/>
        </w:rPr>
        <w:t xml:space="preserve">ust. </w:t>
      </w:r>
      <w:r w:rsidR="00352AF5" w:rsidRPr="009949C7">
        <w:rPr>
          <w:rFonts w:cstheme="minorHAnsi"/>
          <w:sz w:val="24"/>
          <w:szCs w:val="24"/>
        </w:rPr>
        <w:t>2</w:t>
      </w:r>
      <w:r w:rsidRPr="009949C7">
        <w:rPr>
          <w:rFonts w:cstheme="minorHAnsi"/>
          <w:sz w:val="24"/>
          <w:szCs w:val="24"/>
        </w:rPr>
        <w:t xml:space="preserve"> pkt 3 w oparciu o fakturę (rachunek), wystawioną przez Wykonawcę po podpisaniu protokołu odbioru końcowego zadania inwestycyjnego będącego przedmiotem nadzoru.</w:t>
      </w:r>
    </w:p>
    <w:p w14:paraId="57B26083" w14:textId="065C0B89" w:rsidR="00C90D69" w:rsidRPr="009949C7" w:rsidRDefault="00C90D69" w:rsidP="001E7F23">
      <w:pPr>
        <w:numPr>
          <w:ilvl w:val="0"/>
          <w:numId w:val="2"/>
        </w:numPr>
        <w:tabs>
          <w:tab w:val="clear" w:pos="360"/>
          <w:tab w:val="decimal" w:pos="432"/>
        </w:tabs>
        <w:ind w:left="432" w:right="72" w:hanging="360"/>
        <w:jc w:val="both"/>
        <w:rPr>
          <w:rFonts w:cstheme="minorHAnsi"/>
          <w:sz w:val="24"/>
          <w:szCs w:val="24"/>
        </w:rPr>
      </w:pPr>
      <w:r w:rsidRPr="009949C7">
        <w:rPr>
          <w:rFonts w:cstheme="minorHAnsi"/>
          <w:sz w:val="24"/>
          <w:szCs w:val="24"/>
        </w:rPr>
        <w:t>Wykonawca zobowiązuje się do zamieszczenia na fakturze</w:t>
      </w:r>
      <w:r w:rsidR="0015723B" w:rsidRPr="009949C7">
        <w:rPr>
          <w:rFonts w:cstheme="minorHAnsi"/>
          <w:sz w:val="24"/>
          <w:szCs w:val="24"/>
        </w:rPr>
        <w:t xml:space="preserve"> (</w:t>
      </w:r>
      <w:r w:rsidR="002E5621" w:rsidRPr="009949C7">
        <w:rPr>
          <w:rFonts w:cstheme="minorHAnsi"/>
          <w:sz w:val="24"/>
          <w:szCs w:val="24"/>
        </w:rPr>
        <w:t>rachunku</w:t>
      </w:r>
      <w:r w:rsidR="0015723B" w:rsidRPr="009949C7">
        <w:rPr>
          <w:rFonts w:cstheme="minorHAnsi"/>
          <w:sz w:val="24"/>
          <w:szCs w:val="24"/>
        </w:rPr>
        <w:t>)</w:t>
      </w:r>
      <w:r w:rsidRPr="009949C7">
        <w:rPr>
          <w:rFonts w:cstheme="minorHAnsi"/>
          <w:sz w:val="24"/>
          <w:szCs w:val="24"/>
        </w:rPr>
        <w:t xml:space="preserve"> danych dotyczących nazwy przedmiotu umowy</w:t>
      </w:r>
      <w:r w:rsidR="005116DD">
        <w:rPr>
          <w:rFonts w:cstheme="minorHAnsi"/>
          <w:sz w:val="24"/>
          <w:szCs w:val="24"/>
        </w:rPr>
        <w:t>, nr umowy, daty umowy</w:t>
      </w:r>
      <w:r w:rsidR="00157F3B" w:rsidRPr="009949C7">
        <w:rPr>
          <w:rFonts w:cstheme="minorHAnsi"/>
          <w:sz w:val="24"/>
          <w:szCs w:val="24"/>
        </w:rPr>
        <w:t>,</w:t>
      </w:r>
      <w:r w:rsidR="002A2451" w:rsidRPr="009949C7">
        <w:rPr>
          <w:rFonts w:cstheme="minorHAnsi"/>
          <w:sz w:val="24"/>
          <w:szCs w:val="24"/>
        </w:rPr>
        <w:t xml:space="preserve"> którego dotyczy faktura (rachunek)</w:t>
      </w:r>
      <w:r w:rsidRPr="009949C7">
        <w:rPr>
          <w:rFonts w:cstheme="minorHAnsi"/>
          <w:sz w:val="24"/>
          <w:szCs w:val="24"/>
        </w:rPr>
        <w:t>.</w:t>
      </w:r>
    </w:p>
    <w:p w14:paraId="474E6410" w14:textId="77777777" w:rsidR="007A4C1A" w:rsidRDefault="00C90D69" w:rsidP="009949C7">
      <w:pPr>
        <w:numPr>
          <w:ilvl w:val="0"/>
          <w:numId w:val="2"/>
        </w:numPr>
        <w:tabs>
          <w:tab w:val="clear" w:pos="360"/>
          <w:tab w:val="decimal" w:pos="432"/>
        </w:tabs>
        <w:ind w:left="432" w:right="72" w:hanging="360"/>
        <w:jc w:val="both"/>
        <w:rPr>
          <w:rFonts w:cstheme="minorHAnsi"/>
          <w:sz w:val="24"/>
          <w:szCs w:val="24"/>
        </w:rPr>
      </w:pPr>
      <w:r w:rsidRPr="009949C7">
        <w:rPr>
          <w:rFonts w:cstheme="minorHAnsi"/>
          <w:sz w:val="24"/>
          <w:szCs w:val="24"/>
        </w:rPr>
        <w:t xml:space="preserve">Wynagrodzenie płatne będzie przelewem na rachunek bankowy Wykonawcy wskazany na fakturze </w:t>
      </w:r>
      <w:r w:rsidR="0015723B" w:rsidRPr="009949C7">
        <w:rPr>
          <w:rFonts w:cstheme="minorHAnsi"/>
          <w:sz w:val="24"/>
          <w:szCs w:val="24"/>
        </w:rPr>
        <w:t xml:space="preserve">(rachunku) </w:t>
      </w:r>
      <w:r w:rsidRPr="009949C7">
        <w:rPr>
          <w:rFonts w:cstheme="minorHAnsi"/>
          <w:sz w:val="24"/>
          <w:szCs w:val="24"/>
        </w:rPr>
        <w:t xml:space="preserve">w terminie </w:t>
      </w:r>
      <w:bookmarkStart w:id="4" w:name="_Hlk32999902"/>
      <w:r w:rsidR="00050894" w:rsidRPr="009949C7">
        <w:rPr>
          <w:rFonts w:cstheme="minorHAnsi"/>
          <w:sz w:val="24"/>
          <w:szCs w:val="24"/>
        </w:rPr>
        <w:t>do 21</w:t>
      </w:r>
      <w:r w:rsidRPr="009949C7">
        <w:rPr>
          <w:rFonts w:cstheme="minorHAnsi"/>
          <w:sz w:val="24"/>
          <w:szCs w:val="24"/>
        </w:rPr>
        <w:t xml:space="preserve"> </w:t>
      </w:r>
      <w:bookmarkEnd w:id="4"/>
      <w:r w:rsidRPr="009949C7">
        <w:rPr>
          <w:rFonts w:cstheme="minorHAnsi"/>
          <w:sz w:val="24"/>
          <w:szCs w:val="24"/>
        </w:rPr>
        <w:t>dni od daty wpływu prawidłowo wystawionej faktury</w:t>
      </w:r>
      <w:r w:rsidR="0015723B" w:rsidRPr="009949C7">
        <w:rPr>
          <w:rFonts w:cstheme="minorHAnsi"/>
          <w:sz w:val="24"/>
          <w:szCs w:val="24"/>
        </w:rPr>
        <w:t xml:space="preserve"> (rachunku) </w:t>
      </w:r>
      <w:r w:rsidRPr="009949C7">
        <w:rPr>
          <w:rFonts w:cstheme="minorHAnsi"/>
          <w:sz w:val="24"/>
          <w:szCs w:val="24"/>
        </w:rPr>
        <w:t>do siedziby Zamawiającego.</w:t>
      </w:r>
      <w:r w:rsidR="009949C7">
        <w:rPr>
          <w:rFonts w:cstheme="minorHAnsi"/>
          <w:sz w:val="24"/>
          <w:szCs w:val="24"/>
        </w:rPr>
        <w:t xml:space="preserve"> </w:t>
      </w:r>
    </w:p>
    <w:p w14:paraId="0F9C757D" w14:textId="0529BDBA" w:rsidR="009949C7" w:rsidRDefault="007A4C1A" w:rsidP="007A4C1A">
      <w:pPr>
        <w:tabs>
          <w:tab w:val="decimal" w:pos="360"/>
          <w:tab w:val="decimal" w:pos="432"/>
        </w:tabs>
        <w:ind w:left="426" w:right="72" w:hanging="354"/>
        <w:jc w:val="both"/>
        <w:rPr>
          <w:rFonts w:cstheme="minorHAnsi"/>
          <w:sz w:val="24"/>
          <w:szCs w:val="24"/>
        </w:rPr>
      </w:pPr>
      <w:r>
        <w:rPr>
          <w:rFonts w:cstheme="minorHAnsi"/>
          <w:sz w:val="24"/>
          <w:szCs w:val="24"/>
        </w:rPr>
        <w:t xml:space="preserve">5.1* </w:t>
      </w:r>
      <w:r w:rsidR="009949C7" w:rsidRPr="009949C7">
        <w:rPr>
          <w:rFonts w:cstheme="minorHAnsi"/>
          <w:sz w:val="24"/>
          <w:szCs w:val="24"/>
        </w:rPr>
        <w:t>W przypadku, gdy wykonawca polega na zasobach innych podmiotów na podstawie art. 118 ust. 1 ustawy Pzp, o których mowa w</w:t>
      </w:r>
      <w:r w:rsidR="009949C7">
        <w:rPr>
          <w:rFonts w:cstheme="minorHAnsi"/>
          <w:sz w:val="24"/>
          <w:szCs w:val="24"/>
        </w:rPr>
        <w:t> </w:t>
      </w:r>
      <w:r w:rsidR="009949C7" w:rsidRPr="009949C7">
        <w:rPr>
          <w:rFonts w:cstheme="minorHAnsi"/>
          <w:sz w:val="24"/>
          <w:szCs w:val="24"/>
        </w:rPr>
        <w:t>§ 3.1 umowy</w:t>
      </w:r>
      <w:r w:rsidR="00921175">
        <w:rPr>
          <w:rFonts w:cstheme="minorHAnsi"/>
          <w:sz w:val="24"/>
          <w:szCs w:val="24"/>
        </w:rPr>
        <w:t>,</w:t>
      </w:r>
      <w:r w:rsidR="009949C7" w:rsidRPr="009949C7">
        <w:rPr>
          <w:rFonts w:cstheme="minorHAnsi"/>
          <w:sz w:val="24"/>
          <w:szCs w:val="24"/>
        </w:rPr>
        <w:t xml:space="preserve"> Wykonawca jest zobowiązany każdorazowo wraz z fakturą/rachunkiem dostarczyć </w:t>
      </w:r>
      <w:r w:rsidR="00921175">
        <w:rPr>
          <w:rFonts w:cstheme="minorHAnsi"/>
          <w:sz w:val="24"/>
          <w:szCs w:val="24"/>
        </w:rPr>
        <w:t xml:space="preserve">Zamawiającemu </w:t>
      </w:r>
      <w:r w:rsidR="005475FE">
        <w:rPr>
          <w:rFonts w:cstheme="minorHAnsi"/>
          <w:sz w:val="24"/>
          <w:szCs w:val="24"/>
        </w:rPr>
        <w:t>w</w:t>
      </w:r>
      <w:r>
        <w:rPr>
          <w:rFonts w:cstheme="minorHAnsi"/>
          <w:sz w:val="24"/>
          <w:szCs w:val="24"/>
        </w:rPr>
        <w:t> </w:t>
      </w:r>
      <w:r w:rsidR="005475FE">
        <w:rPr>
          <w:rFonts w:cstheme="minorHAnsi"/>
          <w:sz w:val="24"/>
          <w:szCs w:val="24"/>
        </w:rPr>
        <w:t xml:space="preserve">szczególności kopię faktury wystawionej przez ten podmiot wraz z potwierdzeniem dokonania przelewu wynagrodzenia. </w:t>
      </w:r>
      <w:r w:rsidR="009718A1">
        <w:rPr>
          <w:rFonts w:cstheme="minorHAnsi"/>
          <w:sz w:val="24"/>
          <w:szCs w:val="24"/>
        </w:rPr>
        <w:t>Faktura nie zawierająca ww. załączników nie zostanie uznana za prawidłowo wystawioną.</w:t>
      </w:r>
    </w:p>
    <w:p w14:paraId="535399E5" w14:textId="4943BA7C" w:rsidR="007A4C1A" w:rsidRPr="007A4C1A" w:rsidRDefault="007A4C1A" w:rsidP="007A4C1A">
      <w:pPr>
        <w:ind w:left="426"/>
        <w:jc w:val="both"/>
        <w:rPr>
          <w:rFonts w:cstheme="minorHAnsi"/>
          <w:i/>
          <w:sz w:val="24"/>
          <w:szCs w:val="24"/>
        </w:rPr>
      </w:pPr>
      <w:r>
        <w:rPr>
          <w:rFonts w:cstheme="minorHAnsi"/>
          <w:i/>
          <w:sz w:val="24"/>
          <w:szCs w:val="24"/>
        </w:rPr>
        <w:t>(Ust. 5</w:t>
      </w:r>
      <w:r w:rsidRPr="002A4CC9">
        <w:rPr>
          <w:rFonts w:cstheme="minorHAnsi"/>
          <w:i/>
          <w:sz w:val="24"/>
          <w:szCs w:val="24"/>
        </w:rPr>
        <w:t>.1* zostanie usunięty z wzoru umowy w przypadku, gdy wykonawca nie polega na zasobach innych podmiotów na podstawie art. 118 ust. 1 ustawy Pzp</w:t>
      </w:r>
      <w:r>
        <w:rPr>
          <w:rFonts w:cstheme="minorHAnsi"/>
          <w:i/>
          <w:sz w:val="24"/>
          <w:szCs w:val="24"/>
        </w:rPr>
        <w:t>)</w:t>
      </w:r>
      <w:r w:rsidRPr="002A4CC9">
        <w:rPr>
          <w:rFonts w:cstheme="minorHAnsi"/>
          <w:i/>
          <w:sz w:val="24"/>
          <w:szCs w:val="24"/>
        </w:rPr>
        <w:t>.</w:t>
      </w:r>
    </w:p>
    <w:p w14:paraId="1E0E6E86" w14:textId="658674B0" w:rsidR="00352AF5" w:rsidRPr="009949C7" w:rsidRDefault="00352AF5" w:rsidP="00352AF5">
      <w:pPr>
        <w:numPr>
          <w:ilvl w:val="0"/>
          <w:numId w:val="2"/>
        </w:numPr>
        <w:tabs>
          <w:tab w:val="clear" w:pos="360"/>
          <w:tab w:val="decimal" w:pos="432"/>
          <w:tab w:val="left" w:leader="dot" w:pos="4525"/>
          <w:tab w:val="right" w:leader="dot" w:pos="8633"/>
        </w:tabs>
        <w:ind w:left="432" w:right="72" w:hanging="360"/>
        <w:jc w:val="both"/>
        <w:rPr>
          <w:rFonts w:cstheme="minorHAnsi"/>
          <w:sz w:val="24"/>
          <w:szCs w:val="24"/>
        </w:rPr>
      </w:pPr>
      <w:r w:rsidRPr="009949C7">
        <w:rPr>
          <w:rFonts w:cstheme="minorHAnsi"/>
          <w:sz w:val="24"/>
          <w:szCs w:val="24"/>
        </w:rPr>
        <w:t>Z kwoty wynagrodzenia, o którym mowa w ust. 1 należnego Wykonawcy nieprowadzącemu działalności gospodarczej, zostaną potrącone przez Płatnika - Zamawiającego wszelkie należne obciążenia na rzecz Urzędu Skarbowego i ZUS.</w:t>
      </w:r>
    </w:p>
    <w:p w14:paraId="73B1E149" w14:textId="77777777" w:rsidR="00C90D69" w:rsidRPr="009949C7" w:rsidRDefault="00C90D69" w:rsidP="001E7F23">
      <w:pPr>
        <w:numPr>
          <w:ilvl w:val="0"/>
          <w:numId w:val="2"/>
        </w:numPr>
        <w:tabs>
          <w:tab w:val="clear" w:pos="360"/>
          <w:tab w:val="decimal" w:pos="432"/>
        </w:tabs>
        <w:ind w:left="432" w:right="72" w:hanging="360"/>
        <w:jc w:val="both"/>
        <w:rPr>
          <w:rFonts w:cstheme="minorHAnsi"/>
          <w:sz w:val="24"/>
          <w:szCs w:val="24"/>
        </w:rPr>
      </w:pPr>
      <w:r w:rsidRPr="009949C7">
        <w:rPr>
          <w:rFonts w:cstheme="minorHAnsi"/>
          <w:sz w:val="24"/>
          <w:szCs w:val="24"/>
        </w:rPr>
        <w:t>Za dzień dokonania płatności uważa się dzień obciążenia rachunku bankowego Zamawiającego poleceniem zapłaty.</w:t>
      </w:r>
    </w:p>
    <w:p w14:paraId="0A1CA855" w14:textId="1FA21323" w:rsidR="00793FEE" w:rsidRPr="009949C7" w:rsidRDefault="00793FEE" w:rsidP="001E7F23">
      <w:pPr>
        <w:numPr>
          <w:ilvl w:val="0"/>
          <w:numId w:val="2"/>
        </w:numPr>
        <w:tabs>
          <w:tab w:val="clear" w:pos="360"/>
          <w:tab w:val="decimal" w:pos="432"/>
        </w:tabs>
        <w:ind w:left="432" w:right="72" w:hanging="360"/>
        <w:jc w:val="both"/>
        <w:rPr>
          <w:rFonts w:cstheme="minorHAnsi"/>
          <w:sz w:val="24"/>
          <w:szCs w:val="24"/>
        </w:rPr>
      </w:pPr>
      <w:r w:rsidRPr="009949C7">
        <w:rPr>
          <w:rFonts w:cstheme="minorHAnsi"/>
          <w:sz w:val="24"/>
          <w:szCs w:val="24"/>
        </w:rPr>
        <w:t>W przypadku przekroczenia terminu płatności Wykonawca ma prawo do naliczenia odsetek ustawowych za opóźnienie.</w:t>
      </w:r>
    </w:p>
    <w:p w14:paraId="5E278256" w14:textId="12D77890" w:rsidR="00352AF5" w:rsidRPr="00846FAC" w:rsidRDefault="00352AF5" w:rsidP="00352AF5">
      <w:pPr>
        <w:numPr>
          <w:ilvl w:val="0"/>
          <w:numId w:val="2"/>
        </w:numPr>
        <w:tabs>
          <w:tab w:val="clear" w:pos="360"/>
          <w:tab w:val="decimal" w:pos="432"/>
        </w:tabs>
        <w:ind w:left="432" w:right="72" w:hanging="360"/>
        <w:jc w:val="both"/>
        <w:rPr>
          <w:rFonts w:cstheme="minorHAnsi"/>
          <w:sz w:val="24"/>
          <w:szCs w:val="24"/>
        </w:rPr>
      </w:pPr>
      <w:r w:rsidRPr="00846FAC">
        <w:rPr>
          <w:rFonts w:cstheme="minorHAnsi"/>
          <w:sz w:val="24"/>
          <w:szCs w:val="24"/>
        </w:rPr>
        <w:t>Strony zgodnie oświadczają, że wszelkie płatności będą realizowane jedynie na rachunki bankowe znajdujące się w wykazie podmiotów prowadzonym przez Krajową Administrację Skarbową zgodnie z art. 96b ust. 3 pkt 13 ustawy z dnia 11 marca 2004 r. o</w:t>
      </w:r>
      <w:r w:rsidR="000A2416">
        <w:rPr>
          <w:rFonts w:cstheme="minorHAnsi"/>
          <w:sz w:val="24"/>
          <w:szCs w:val="24"/>
        </w:rPr>
        <w:t> </w:t>
      </w:r>
      <w:r w:rsidRPr="00846FAC">
        <w:rPr>
          <w:rFonts w:cstheme="minorHAnsi"/>
          <w:sz w:val="24"/>
          <w:szCs w:val="24"/>
        </w:rPr>
        <w:t>podatku od towarów i usług (tzw. biała lista), oraz że wszelkie opóźnienia w</w:t>
      </w:r>
      <w:r w:rsidR="00265D70">
        <w:rPr>
          <w:rFonts w:cstheme="minorHAnsi"/>
          <w:sz w:val="24"/>
          <w:szCs w:val="24"/>
        </w:rPr>
        <w:t> </w:t>
      </w:r>
      <w:r w:rsidRPr="00846FAC">
        <w:rPr>
          <w:rFonts w:cstheme="minorHAnsi"/>
          <w:sz w:val="24"/>
          <w:szCs w:val="24"/>
        </w:rPr>
        <w:t>płatnościach spowodowane brakiem numeru rachunku we wspomnianym wykazie nie będą stanowiły podstawy do naliczenia odsetek za opóźnienia w zapłacie, oraz żądania zapłaty rekompensaty i/lub zwrotu kosztów.</w:t>
      </w:r>
    </w:p>
    <w:p w14:paraId="27C4EBD9" w14:textId="2125D78C" w:rsidR="002511A9" w:rsidRPr="00352AF5" w:rsidRDefault="00352AF5" w:rsidP="00352AF5">
      <w:pPr>
        <w:numPr>
          <w:ilvl w:val="0"/>
          <w:numId w:val="2"/>
        </w:numPr>
        <w:tabs>
          <w:tab w:val="clear" w:pos="360"/>
          <w:tab w:val="decimal" w:pos="432"/>
        </w:tabs>
        <w:ind w:left="432" w:right="72" w:hanging="360"/>
        <w:jc w:val="both"/>
        <w:rPr>
          <w:rFonts w:cstheme="minorHAnsi"/>
          <w:sz w:val="24"/>
          <w:szCs w:val="24"/>
        </w:rPr>
      </w:pPr>
      <w:r w:rsidRPr="00846FAC">
        <w:rPr>
          <w:rFonts w:cstheme="minorHAnsi"/>
          <w:sz w:val="24"/>
          <w:szCs w:val="24"/>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0F45C494" w14:textId="77777777" w:rsidR="00636A17" w:rsidRPr="009843B1" w:rsidRDefault="00636A17" w:rsidP="000A2416">
      <w:pPr>
        <w:rPr>
          <w:rFonts w:cstheme="minorHAnsi"/>
          <w:sz w:val="24"/>
          <w:szCs w:val="24"/>
          <w:highlight w:val="yellow"/>
        </w:rPr>
      </w:pPr>
    </w:p>
    <w:p w14:paraId="426DB96F" w14:textId="0144D2C1" w:rsidR="00C90D69" w:rsidRPr="00EC3B44" w:rsidRDefault="00C90D69" w:rsidP="000E50AB">
      <w:pPr>
        <w:jc w:val="center"/>
        <w:rPr>
          <w:rFonts w:cstheme="minorHAnsi"/>
          <w:b/>
          <w:bCs/>
          <w:sz w:val="24"/>
          <w:szCs w:val="24"/>
        </w:rPr>
      </w:pPr>
      <w:r w:rsidRPr="00EC3B44">
        <w:rPr>
          <w:rFonts w:cstheme="minorHAnsi"/>
          <w:b/>
          <w:bCs/>
          <w:sz w:val="24"/>
          <w:szCs w:val="24"/>
        </w:rPr>
        <w:t xml:space="preserve">§ </w:t>
      </w:r>
      <w:r w:rsidR="001A38E5">
        <w:rPr>
          <w:rFonts w:cstheme="minorHAnsi"/>
          <w:b/>
          <w:bCs/>
          <w:sz w:val="24"/>
          <w:szCs w:val="24"/>
        </w:rPr>
        <w:t>9</w:t>
      </w:r>
      <w:r w:rsidRPr="00EC3B44">
        <w:rPr>
          <w:rFonts w:cstheme="minorHAnsi"/>
          <w:b/>
          <w:bCs/>
          <w:sz w:val="24"/>
          <w:szCs w:val="24"/>
        </w:rPr>
        <w:t>. Wierzytelności</w:t>
      </w:r>
    </w:p>
    <w:p w14:paraId="7A50003E" w14:textId="7197C15A" w:rsidR="0054424C" w:rsidRPr="00EC3B44" w:rsidRDefault="00A24974" w:rsidP="00A24974">
      <w:pPr>
        <w:ind w:firstLine="708"/>
        <w:jc w:val="both"/>
        <w:rPr>
          <w:rFonts w:cstheme="minorHAnsi"/>
          <w:sz w:val="24"/>
          <w:szCs w:val="24"/>
        </w:rPr>
      </w:pPr>
      <w:r w:rsidRPr="00EC3B44">
        <w:rPr>
          <w:rFonts w:cstheme="minorHAnsi"/>
          <w:sz w:val="24"/>
          <w:szCs w:val="24"/>
        </w:rPr>
        <w:t>Zamawiający nie wyraża zgody na dokonywanie przelewu wierzytelności, cesji wierzytelności oraz podpisywania wszelkich innych umów przez Wykonawcę, z których treści będzie wynikało prawo do dochodzenia bezpośrednio zapłaty i roszczeń finansowych od Gminy Niedrzwica Duża.</w:t>
      </w:r>
    </w:p>
    <w:p w14:paraId="65E19C85" w14:textId="6C3B0D12" w:rsidR="00A24974" w:rsidRDefault="00A24974" w:rsidP="00007580">
      <w:pPr>
        <w:jc w:val="both"/>
        <w:rPr>
          <w:rFonts w:cstheme="minorHAnsi"/>
          <w:sz w:val="24"/>
          <w:szCs w:val="24"/>
          <w:highlight w:val="yellow"/>
        </w:rPr>
      </w:pPr>
    </w:p>
    <w:p w14:paraId="3071557D" w14:textId="06E97042" w:rsidR="0027264B" w:rsidRDefault="0027264B" w:rsidP="00007580">
      <w:pPr>
        <w:jc w:val="both"/>
        <w:rPr>
          <w:rFonts w:cstheme="minorHAnsi"/>
          <w:sz w:val="24"/>
          <w:szCs w:val="24"/>
          <w:highlight w:val="yellow"/>
        </w:rPr>
      </w:pPr>
    </w:p>
    <w:p w14:paraId="44845145" w14:textId="77777777" w:rsidR="0027264B" w:rsidRDefault="0027264B" w:rsidP="00007580">
      <w:pPr>
        <w:jc w:val="both"/>
        <w:rPr>
          <w:rFonts w:cstheme="minorHAnsi"/>
          <w:sz w:val="24"/>
          <w:szCs w:val="24"/>
          <w:highlight w:val="yellow"/>
        </w:rPr>
      </w:pPr>
    </w:p>
    <w:p w14:paraId="62B6A281" w14:textId="0E27B50F" w:rsidR="00C90D69" w:rsidRPr="00A02AFB" w:rsidRDefault="00731D74" w:rsidP="000E50AB">
      <w:pPr>
        <w:ind w:left="3816"/>
        <w:rPr>
          <w:rFonts w:cstheme="minorHAnsi"/>
          <w:b/>
          <w:bCs/>
          <w:sz w:val="24"/>
          <w:szCs w:val="24"/>
        </w:rPr>
      </w:pPr>
      <w:r w:rsidRPr="00A02AFB">
        <w:rPr>
          <w:rFonts w:cstheme="minorHAnsi"/>
          <w:b/>
          <w:bCs/>
          <w:sz w:val="24"/>
          <w:szCs w:val="24"/>
        </w:rPr>
        <w:lastRenderedPageBreak/>
        <w:t>§</w:t>
      </w:r>
      <w:r w:rsidR="0054424C" w:rsidRPr="00A02AFB">
        <w:rPr>
          <w:rFonts w:cstheme="minorHAnsi"/>
          <w:b/>
          <w:bCs/>
          <w:sz w:val="24"/>
          <w:szCs w:val="24"/>
        </w:rPr>
        <w:t xml:space="preserve"> </w:t>
      </w:r>
      <w:r w:rsidR="001A38E5">
        <w:rPr>
          <w:rFonts w:cstheme="minorHAnsi"/>
          <w:b/>
          <w:bCs/>
          <w:sz w:val="24"/>
          <w:szCs w:val="24"/>
        </w:rPr>
        <w:t>10</w:t>
      </w:r>
      <w:r w:rsidR="00C90D69" w:rsidRPr="00A02AFB">
        <w:rPr>
          <w:rFonts w:cstheme="minorHAnsi"/>
          <w:b/>
          <w:bCs/>
          <w:sz w:val="24"/>
          <w:szCs w:val="24"/>
        </w:rPr>
        <w:t>. Kary umowne</w:t>
      </w:r>
    </w:p>
    <w:p w14:paraId="1385173E" w14:textId="72BBE82A" w:rsidR="00C90D69" w:rsidRPr="00A02AFB" w:rsidRDefault="00C90D69" w:rsidP="00A73A0D">
      <w:pPr>
        <w:pStyle w:val="Akapitzlist"/>
        <w:numPr>
          <w:ilvl w:val="0"/>
          <w:numId w:val="8"/>
        </w:numPr>
        <w:ind w:left="426" w:hanging="426"/>
        <w:rPr>
          <w:rFonts w:cstheme="minorHAnsi"/>
          <w:sz w:val="24"/>
          <w:szCs w:val="24"/>
        </w:rPr>
      </w:pPr>
      <w:r w:rsidRPr="00A02AFB">
        <w:rPr>
          <w:rFonts w:cstheme="minorHAnsi"/>
          <w:sz w:val="24"/>
          <w:szCs w:val="24"/>
        </w:rPr>
        <w:t>Zamawiający naliczy kary umowne</w:t>
      </w:r>
      <w:r w:rsidR="000244EE" w:rsidRPr="00A02AFB">
        <w:rPr>
          <w:rFonts w:cstheme="minorHAnsi"/>
          <w:sz w:val="24"/>
          <w:szCs w:val="24"/>
        </w:rPr>
        <w:t xml:space="preserve"> Wykonawcy</w:t>
      </w:r>
      <w:r w:rsidRPr="00A02AFB">
        <w:rPr>
          <w:rFonts w:cstheme="minorHAnsi"/>
          <w:sz w:val="24"/>
          <w:szCs w:val="24"/>
        </w:rPr>
        <w:t>:</w:t>
      </w:r>
    </w:p>
    <w:p w14:paraId="73D959F8" w14:textId="23DF2DE7" w:rsidR="00C90D69" w:rsidRPr="00A02AFB" w:rsidRDefault="00C90D69" w:rsidP="001E7F23">
      <w:pPr>
        <w:numPr>
          <w:ilvl w:val="0"/>
          <w:numId w:val="5"/>
        </w:numPr>
        <w:tabs>
          <w:tab w:val="clear" w:pos="360"/>
          <w:tab w:val="decimal" w:pos="792"/>
        </w:tabs>
        <w:ind w:hanging="294"/>
        <w:jc w:val="both"/>
        <w:rPr>
          <w:rFonts w:cstheme="minorHAnsi"/>
          <w:sz w:val="24"/>
          <w:szCs w:val="24"/>
        </w:rPr>
      </w:pPr>
      <w:r w:rsidRPr="00A02AFB">
        <w:rPr>
          <w:rFonts w:cstheme="minorHAnsi"/>
          <w:sz w:val="24"/>
          <w:szCs w:val="24"/>
        </w:rPr>
        <w:t xml:space="preserve">za nieterminowe wykonywanie obowiązków nadzoru, tj. za każdy </w:t>
      </w:r>
      <w:r w:rsidR="00CB4D9E">
        <w:rPr>
          <w:rFonts w:cstheme="minorHAnsi"/>
          <w:sz w:val="24"/>
          <w:szCs w:val="24"/>
        </w:rPr>
        <w:t xml:space="preserve">rozpoczęty </w:t>
      </w:r>
      <w:r w:rsidRPr="00A02AFB">
        <w:rPr>
          <w:rFonts w:cstheme="minorHAnsi"/>
          <w:sz w:val="24"/>
          <w:szCs w:val="24"/>
        </w:rPr>
        <w:t xml:space="preserve">dzień </w:t>
      </w:r>
      <w:r w:rsidR="00C204F6" w:rsidRPr="00A02AFB">
        <w:rPr>
          <w:rFonts w:cstheme="minorHAnsi"/>
          <w:sz w:val="24"/>
          <w:szCs w:val="24"/>
        </w:rPr>
        <w:t>zwłoki</w:t>
      </w:r>
      <w:r w:rsidRPr="00A02AFB">
        <w:rPr>
          <w:rFonts w:cstheme="minorHAnsi"/>
          <w:sz w:val="24"/>
          <w:szCs w:val="24"/>
        </w:rPr>
        <w:t xml:space="preserve">, liczony od upływu terminu określonego w § </w:t>
      </w:r>
      <w:r w:rsidR="00A46A08">
        <w:rPr>
          <w:rFonts w:cstheme="minorHAnsi"/>
          <w:sz w:val="24"/>
          <w:szCs w:val="24"/>
        </w:rPr>
        <w:t>6</w:t>
      </w:r>
      <w:r w:rsidRPr="00A02AFB">
        <w:rPr>
          <w:rFonts w:cstheme="minorHAnsi"/>
          <w:sz w:val="24"/>
          <w:szCs w:val="24"/>
        </w:rPr>
        <w:t xml:space="preserve"> ust. 1 pkt </w:t>
      </w:r>
      <w:r w:rsidR="00A46A08">
        <w:rPr>
          <w:rFonts w:cstheme="minorHAnsi"/>
          <w:sz w:val="24"/>
          <w:szCs w:val="24"/>
        </w:rPr>
        <w:t>5</w:t>
      </w:r>
      <w:r w:rsidRPr="00A02AFB">
        <w:rPr>
          <w:rFonts w:cstheme="minorHAnsi"/>
          <w:sz w:val="24"/>
          <w:szCs w:val="24"/>
        </w:rPr>
        <w:t xml:space="preserve"> niniejszej umowy w</w:t>
      </w:r>
      <w:r w:rsidR="00CB4D9E">
        <w:rPr>
          <w:rFonts w:cstheme="minorHAnsi"/>
          <w:sz w:val="24"/>
          <w:szCs w:val="24"/>
        </w:rPr>
        <w:t> </w:t>
      </w:r>
      <w:r w:rsidRPr="00A02AFB">
        <w:rPr>
          <w:rFonts w:cstheme="minorHAnsi"/>
          <w:sz w:val="24"/>
          <w:szCs w:val="24"/>
        </w:rPr>
        <w:t xml:space="preserve">wysokości </w:t>
      </w:r>
      <w:r w:rsidR="00F83473" w:rsidRPr="00A02AFB">
        <w:rPr>
          <w:rFonts w:cstheme="minorHAnsi"/>
          <w:sz w:val="24"/>
          <w:szCs w:val="24"/>
        </w:rPr>
        <w:t xml:space="preserve">0,1 % wynagrodzenia, o którym mowa w § </w:t>
      </w:r>
      <w:r w:rsidR="00A46A08">
        <w:rPr>
          <w:rFonts w:cstheme="minorHAnsi"/>
          <w:sz w:val="24"/>
          <w:szCs w:val="24"/>
        </w:rPr>
        <w:t>8</w:t>
      </w:r>
      <w:r w:rsidR="00F83473" w:rsidRPr="00A02AFB">
        <w:rPr>
          <w:rFonts w:cstheme="minorHAnsi"/>
          <w:sz w:val="24"/>
          <w:szCs w:val="24"/>
        </w:rPr>
        <w:t xml:space="preserve"> ust. 1 umowy,</w:t>
      </w:r>
    </w:p>
    <w:p w14:paraId="5FEC3E5A" w14:textId="0657CD3E" w:rsidR="00C204F6" w:rsidRPr="00A02AFB" w:rsidRDefault="00C204F6" w:rsidP="00E56546">
      <w:pPr>
        <w:numPr>
          <w:ilvl w:val="0"/>
          <w:numId w:val="5"/>
        </w:numPr>
        <w:tabs>
          <w:tab w:val="clear" w:pos="360"/>
          <w:tab w:val="decimal" w:pos="792"/>
        </w:tabs>
        <w:ind w:hanging="294"/>
        <w:jc w:val="both"/>
        <w:rPr>
          <w:rFonts w:cstheme="minorHAnsi"/>
          <w:sz w:val="24"/>
          <w:szCs w:val="24"/>
        </w:rPr>
      </w:pPr>
      <w:r w:rsidRPr="00A02AFB">
        <w:rPr>
          <w:rFonts w:cstheme="minorHAnsi"/>
          <w:sz w:val="24"/>
          <w:szCs w:val="24"/>
        </w:rPr>
        <w:t>za nieterminowe wykonywanie obowiązków nadzoru, tj. za każdy</w:t>
      </w:r>
      <w:r w:rsidR="00CB4D9E">
        <w:rPr>
          <w:rFonts w:cstheme="minorHAnsi"/>
          <w:sz w:val="24"/>
          <w:szCs w:val="24"/>
        </w:rPr>
        <w:t xml:space="preserve"> rozpoczęty</w:t>
      </w:r>
      <w:r w:rsidRPr="00A02AFB">
        <w:rPr>
          <w:rFonts w:cstheme="minorHAnsi"/>
          <w:sz w:val="24"/>
          <w:szCs w:val="24"/>
        </w:rPr>
        <w:t xml:space="preserve"> dzień zwłoki, liczony od upływu terminu określonego w § </w:t>
      </w:r>
      <w:r w:rsidR="00A46A08">
        <w:rPr>
          <w:rFonts w:cstheme="minorHAnsi"/>
          <w:sz w:val="24"/>
          <w:szCs w:val="24"/>
        </w:rPr>
        <w:t>6</w:t>
      </w:r>
      <w:r w:rsidRPr="00A02AFB">
        <w:rPr>
          <w:rFonts w:cstheme="minorHAnsi"/>
          <w:sz w:val="24"/>
          <w:szCs w:val="24"/>
        </w:rPr>
        <w:t xml:space="preserve"> ust. 1 pkt</w:t>
      </w:r>
      <w:r w:rsidR="00A46A08">
        <w:rPr>
          <w:rFonts w:cstheme="minorHAnsi"/>
          <w:sz w:val="24"/>
          <w:szCs w:val="24"/>
        </w:rPr>
        <w:t xml:space="preserve"> 9</w:t>
      </w:r>
      <w:r w:rsidRPr="00A02AFB">
        <w:rPr>
          <w:rFonts w:cstheme="minorHAnsi"/>
          <w:sz w:val="24"/>
          <w:szCs w:val="24"/>
        </w:rPr>
        <w:t xml:space="preserve"> niniejszej umowy </w:t>
      </w:r>
      <w:r w:rsidR="0038179E" w:rsidRPr="00A02AFB">
        <w:rPr>
          <w:rFonts w:cstheme="minorHAnsi"/>
          <w:sz w:val="24"/>
          <w:szCs w:val="24"/>
        </w:rPr>
        <w:t>w</w:t>
      </w:r>
      <w:r w:rsidR="00CB4D9E">
        <w:rPr>
          <w:rFonts w:cstheme="minorHAnsi"/>
          <w:sz w:val="24"/>
          <w:szCs w:val="24"/>
        </w:rPr>
        <w:t> </w:t>
      </w:r>
      <w:r w:rsidR="0038179E" w:rsidRPr="00A02AFB">
        <w:rPr>
          <w:rFonts w:cstheme="minorHAnsi"/>
          <w:sz w:val="24"/>
          <w:szCs w:val="24"/>
        </w:rPr>
        <w:t xml:space="preserve">wysokości 0,1 % wynagrodzenia, o którym mowa w § </w:t>
      </w:r>
      <w:r w:rsidR="00A46A08">
        <w:rPr>
          <w:rFonts w:cstheme="minorHAnsi"/>
          <w:sz w:val="24"/>
          <w:szCs w:val="24"/>
        </w:rPr>
        <w:t xml:space="preserve">8 </w:t>
      </w:r>
      <w:r w:rsidR="0038179E" w:rsidRPr="00A02AFB">
        <w:rPr>
          <w:rFonts w:cstheme="minorHAnsi"/>
          <w:sz w:val="24"/>
          <w:szCs w:val="24"/>
        </w:rPr>
        <w:t>ust. 1 umowy,</w:t>
      </w:r>
    </w:p>
    <w:p w14:paraId="0EFFE886" w14:textId="23933007" w:rsidR="00195D9B" w:rsidRPr="009F405C" w:rsidRDefault="00C90D69" w:rsidP="009F405C">
      <w:pPr>
        <w:numPr>
          <w:ilvl w:val="0"/>
          <w:numId w:val="5"/>
        </w:numPr>
        <w:tabs>
          <w:tab w:val="clear" w:pos="360"/>
          <w:tab w:val="decimal" w:pos="792"/>
        </w:tabs>
        <w:ind w:hanging="294"/>
        <w:jc w:val="both"/>
        <w:rPr>
          <w:rFonts w:cstheme="minorHAnsi"/>
          <w:sz w:val="24"/>
          <w:szCs w:val="24"/>
        </w:rPr>
      </w:pPr>
      <w:r w:rsidRPr="00A02AFB">
        <w:rPr>
          <w:rFonts w:cstheme="minorHAnsi"/>
          <w:sz w:val="24"/>
          <w:szCs w:val="24"/>
        </w:rPr>
        <w:t xml:space="preserve">z tytułu odstąpienia od umowy lub wypowiedzenia umowy </w:t>
      </w:r>
      <w:r w:rsidR="000D7B24" w:rsidRPr="00A02AFB">
        <w:rPr>
          <w:rFonts w:cstheme="minorHAnsi"/>
          <w:sz w:val="24"/>
          <w:szCs w:val="24"/>
        </w:rPr>
        <w:t>przez któr</w:t>
      </w:r>
      <w:r w:rsidR="003432CC" w:rsidRPr="00A02AFB">
        <w:rPr>
          <w:rFonts w:cstheme="minorHAnsi"/>
          <w:sz w:val="24"/>
          <w:szCs w:val="24"/>
        </w:rPr>
        <w:t>ą</w:t>
      </w:r>
      <w:r w:rsidR="000D7B24" w:rsidRPr="00A02AFB">
        <w:rPr>
          <w:rFonts w:cstheme="minorHAnsi"/>
          <w:sz w:val="24"/>
          <w:szCs w:val="24"/>
        </w:rPr>
        <w:t xml:space="preserve">kolwiek ze stron, </w:t>
      </w:r>
      <w:r w:rsidRPr="00A02AFB">
        <w:rPr>
          <w:rFonts w:cstheme="minorHAnsi"/>
          <w:sz w:val="24"/>
          <w:szCs w:val="24"/>
        </w:rPr>
        <w:t>z</w:t>
      </w:r>
      <w:r w:rsidR="000D7B24" w:rsidRPr="00A02AFB">
        <w:rPr>
          <w:rFonts w:cstheme="minorHAnsi"/>
          <w:sz w:val="24"/>
          <w:szCs w:val="24"/>
        </w:rPr>
        <w:t> </w:t>
      </w:r>
      <w:r w:rsidRPr="00A02AFB">
        <w:rPr>
          <w:rFonts w:cstheme="minorHAnsi"/>
          <w:sz w:val="24"/>
          <w:szCs w:val="24"/>
        </w:rPr>
        <w:t xml:space="preserve">przyczyn leżących po stronie Wykonawcy w wysokości </w:t>
      </w:r>
      <w:r w:rsidR="000244EE" w:rsidRPr="00A02AFB">
        <w:rPr>
          <w:rFonts w:cstheme="minorHAnsi"/>
          <w:sz w:val="24"/>
          <w:szCs w:val="24"/>
        </w:rPr>
        <w:t>1</w:t>
      </w:r>
      <w:r w:rsidRPr="00A02AFB">
        <w:rPr>
          <w:rFonts w:cstheme="minorHAnsi"/>
          <w:sz w:val="24"/>
          <w:szCs w:val="24"/>
        </w:rPr>
        <w:t>0</w:t>
      </w:r>
      <w:r w:rsidR="000D7B24" w:rsidRPr="00A02AFB">
        <w:rPr>
          <w:rFonts w:cstheme="minorHAnsi"/>
          <w:sz w:val="24"/>
          <w:szCs w:val="24"/>
        </w:rPr>
        <w:t xml:space="preserve"> </w:t>
      </w:r>
      <w:r w:rsidRPr="00A02AFB">
        <w:rPr>
          <w:rFonts w:cstheme="minorHAnsi"/>
          <w:sz w:val="24"/>
          <w:szCs w:val="24"/>
        </w:rPr>
        <w:t xml:space="preserve">% wynagrodzenia umownego brutto, o którym mowa w § </w:t>
      </w:r>
      <w:r w:rsidR="00A46A08">
        <w:rPr>
          <w:rFonts w:cstheme="minorHAnsi"/>
          <w:sz w:val="24"/>
          <w:szCs w:val="24"/>
        </w:rPr>
        <w:t>8</w:t>
      </w:r>
      <w:r w:rsidRPr="00A02AFB">
        <w:rPr>
          <w:rFonts w:cstheme="minorHAnsi"/>
          <w:sz w:val="24"/>
          <w:szCs w:val="24"/>
        </w:rPr>
        <w:t xml:space="preserve"> ust. 1 niniejszej umowy,</w:t>
      </w:r>
    </w:p>
    <w:p w14:paraId="761F696C" w14:textId="160F0128" w:rsidR="00195D9B" w:rsidRPr="009F405C" w:rsidRDefault="00195D9B" w:rsidP="00195D9B">
      <w:pPr>
        <w:numPr>
          <w:ilvl w:val="0"/>
          <w:numId w:val="5"/>
        </w:numPr>
        <w:tabs>
          <w:tab w:val="clear" w:pos="360"/>
          <w:tab w:val="decimal" w:pos="792"/>
        </w:tabs>
        <w:ind w:hanging="294"/>
        <w:jc w:val="both"/>
        <w:rPr>
          <w:rFonts w:cstheme="minorHAnsi"/>
          <w:sz w:val="24"/>
          <w:szCs w:val="24"/>
        </w:rPr>
      </w:pPr>
      <w:r w:rsidRPr="009F405C">
        <w:rPr>
          <w:rFonts w:cstheme="minorHAnsi"/>
          <w:sz w:val="24"/>
          <w:szCs w:val="24"/>
        </w:rPr>
        <w:t xml:space="preserve">za każde </w:t>
      </w:r>
      <w:r w:rsidR="00C916A8">
        <w:rPr>
          <w:rFonts w:cstheme="minorHAnsi"/>
          <w:sz w:val="24"/>
          <w:szCs w:val="24"/>
        </w:rPr>
        <w:t xml:space="preserve">nieuzasadnione niestawienie się </w:t>
      </w:r>
      <w:r w:rsidR="00A52D61" w:rsidRPr="009F405C">
        <w:rPr>
          <w:rFonts w:cstheme="minorHAnsi"/>
          <w:sz w:val="24"/>
          <w:szCs w:val="24"/>
        </w:rPr>
        <w:t>inspektora</w:t>
      </w:r>
      <w:r w:rsidR="00C916A8">
        <w:rPr>
          <w:rFonts w:cstheme="minorHAnsi"/>
          <w:sz w:val="24"/>
          <w:szCs w:val="24"/>
        </w:rPr>
        <w:t>/inspektorów</w:t>
      </w:r>
      <w:r w:rsidR="00A52D61" w:rsidRPr="009F405C">
        <w:rPr>
          <w:rFonts w:cstheme="minorHAnsi"/>
          <w:sz w:val="24"/>
          <w:szCs w:val="24"/>
        </w:rPr>
        <w:t xml:space="preserve"> nadzoru</w:t>
      </w:r>
      <w:r w:rsidR="009F405C" w:rsidRPr="009F405C">
        <w:rPr>
          <w:rFonts w:cstheme="minorHAnsi"/>
          <w:sz w:val="24"/>
          <w:szCs w:val="24"/>
        </w:rPr>
        <w:t>, o</w:t>
      </w:r>
      <w:r w:rsidR="00626235">
        <w:rPr>
          <w:rFonts w:cstheme="minorHAnsi"/>
          <w:sz w:val="24"/>
          <w:szCs w:val="24"/>
        </w:rPr>
        <w:t> </w:t>
      </w:r>
      <w:r w:rsidR="009F405C" w:rsidRPr="009F405C">
        <w:rPr>
          <w:rFonts w:cstheme="minorHAnsi"/>
          <w:sz w:val="24"/>
          <w:szCs w:val="24"/>
        </w:rPr>
        <w:t>który</w:t>
      </w:r>
      <w:r w:rsidR="00C916A8">
        <w:rPr>
          <w:rFonts w:cstheme="minorHAnsi"/>
          <w:sz w:val="24"/>
          <w:szCs w:val="24"/>
        </w:rPr>
        <w:t>ch</w:t>
      </w:r>
      <w:r w:rsidR="009F405C" w:rsidRPr="009F405C">
        <w:rPr>
          <w:rFonts w:cstheme="minorHAnsi"/>
          <w:sz w:val="24"/>
          <w:szCs w:val="24"/>
        </w:rPr>
        <w:t xml:space="preserve"> mowa w § 3 umowy</w:t>
      </w:r>
      <w:r w:rsidR="00C916A8">
        <w:rPr>
          <w:rFonts w:cstheme="minorHAnsi"/>
          <w:sz w:val="24"/>
          <w:szCs w:val="24"/>
        </w:rPr>
        <w:t>, na odbiory/przeglądy</w:t>
      </w:r>
      <w:r w:rsidRPr="009F405C">
        <w:rPr>
          <w:rFonts w:cstheme="minorHAnsi"/>
          <w:sz w:val="24"/>
          <w:szCs w:val="24"/>
        </w:rPr>
        <w:t>, o których mowa w</w:t>
      </w:r>
      <w:r w:rsidR="00626235">
        <w:rPr>
          <w:rFonts w:cstheme="minorHAnsi"/>
          <w:sz w:val="24"/>
          <w:szCs w:val="24"/>
        </w:rPr>
        <w:t> </w:t>
      </w:r>
      <w:r w:rsidRPr="009F405C">
        <w:rPr>
          <w:rFonts w:cstheme="minorHAnsi"/>
          <w:sz w:val="24"/>
          <w:szCs w:val="24"/>
        </w:rPr>
        <w:t xml:space="preserve">§ </w:t>
      </w:r>
      <w:r w:rsidR="00A46A08">
        <w:rPr>
          <w:rFonts w:cstheme="minorHAnsi"/>
          <w:sz w:val="24"/>
          <w:szCs w:val="24"/>
        </w:rPr>
        <w:t>6</w:t>
      </w:r>
      <w:r w:rsidRPr="009F405C">
        <w:rPr>
          <w:rFonts w:cstheme="minorHAnsi"/>
          <w:sz w:val="24"/>
          <w:szCs w:val="24"/>
        </w:rPr>
        <w:t xml:space="preserve"> ust. 1 pkt </w:t>
      </w:r>
      <w:r w:rsidR="00A46A08">
        <w:rPr>
          <w:rFonts w:cstheme="minorHAnsi"/>
          <w:sz w:val="24"/>
          <w:szCs w:val="24"/>
        </w:rPr>
        <w:t>39</w:t>
      </w:r>
      <w:r w:rsidRPr="009F405C">
        <w:rPr>
          <w:rFonts w:cstheme="minorHAnsi"/>
          <w:sz w:val="24"/>
          <w:szCs w:val="24"/>
        </w:rPr>
        <w:t xml:space="preserve"> umowy </w:t>
      </w:r>
      <w:r w:rsidR="00A52D61" w:rsidRPr="009F405C">
        <w:rPr>
          <w:rFonts w:cstheme="minorHAnsi"/>
          <w:sz w:val="24"/>
          <w:szCs w:val="24"/>
        </w:rPr>
        <w:t>–</w:t>
      </w:r>
      <w:r w:rsidRPr="009F405C">
        <w:rPr>
          <w:rFonts w:cstheme="minorHAnsi"/>
          <w:sz w:val="24"/>
          <w:szCs w:val="24"/>
        </w:rPr>
        <w:t xml:space="preserve"> w</w:t>
      </w:r>
      <w:r w:rsidR="00A52D61" w:rsidRPr="009F405C">
        <w:rPr>
          <w:rFonts w:cstheme="minorHAnsi"/>
          <w:sz w:val="24"/>
          <w:szCs w:val="24"/>
        </w:rPr>
        <w:t> </w:t>
      </w:r>
      <w:r w:rsidRPr="009F405C">
        <w:rPr>
          <w:rFonts w:cstheme="minorHAnsi"/>
          <w:sz w:val="24"/>
          <w:szCs w:val="24"/>
        </w:rPr>
        <w:t>wysokości 1 000,00 zł brutto (słownie: jeden tysiąc 00/100 złotych),</w:t>
      </w:r>
    </w:p>
    <w:p w14:paraId="23EB1C04" w14:textId="1B5163F5" w:rsidR="00195D9B" w:rsidRPr="009F405C" w:rsidRDefault="00195D9B" w:rsidP="00A52D61">
      <w:pPr>
        <w:numPr>
          <w:ilvl w:val="0"/>
          <w:numId w:val="5"/>
        </w:numPr>
        <w:tabs>
          <w:tab w:val="clear" w:pos="360"/>
          <w:tab w:val="decimal" w:pos="792"/>
        </w:tabs>
        <w:ind w:hanging="294"/>
        <w:jc w:val="both"/>
        <w:rPr>
          <w:rFonts w:cstheme="minorHAnsi"/>
          <w:sz w:val="24"/>
          <w:szCs w:val="24"/>
        </w:rPr>
      </w:pPr>
      <w:r w:rsidRPr="009F405C">
        <w:rPr>
          <w:rFonts w:cstheme="minorHAnsi"/>
          <w:sz w:val="24"/>
          <w:szCs w:val="24"/>
        </w:rPr>
        <w:t xml:space="preserve">za każde stwierdzone przez Zamawiającego uchylanie się </w:t>
      </w:r>
      <w:r w:rsidR="00A52D61" w:rsidRPr="009F405C">
        <w:rPr>
          <w:rFonts w:cstheme="minorHAnsi"/>
          <w:sz w:val="24"/>
          <w:szCs w:val="24"/>
        </w:rPr>
        <w:t>inspektorów/inspektora nadzoru</w:t>
      </w:r>
      <w:r w:rsidR="009F405C" w:rsidRPr="009F405C">
        <w:rPr>
          <w:rFonts w:cstheme="minorHAnsi"/>
          <w:sz w:val="24"/>
          <w:szCs w:val="24"/>
        </w:rPr>
        <w:t xml:space="preserve">, o których mowa w § 3 umowy, </w:t>
      </w:r>
      <w:r w:rsidRPr="009F405C">
        <w:rPr>
          <w:rFonts w:cstheme="minorHAnsi"/>
          <w:sz w:val="24"/>
          <w:szCs w:val="24"/>
        </w:rPr>
        <w:t xml:space="preserve"> od realizacji obowiązków, o których mowa w</w:t>
      </w:r>
      <w:r w:rsidR="00A46A08">
        <w:rPr>
          <w:rFonts w:cstheme="minorHAnsi"/>
          <w:sz w:val="24"/>
          <w:szCs w:val="24"/>
        </w:rPr>
        <w:t> </w:t>
      </w:r>
      <w:r w:rsidRPr="009F405C">
        <w:rPr>
          <w:rFonts w:cstheme="minorHAnsi"/>
          <w:sz w:val="24"/>
          <w:szCs w:val="24"/>
        </w:rPr>
        <w:t xml:space="preserve">§ </w:t>
      </w:r>
      <w:r w:rsidR="00A46A08">
        <w:rPr>
          <w:rFonts w:cstheme="minorHAnsi"/>
          <w:sz w:val="24"/>
          <w:szCs w:val="24"/>
        </w:rPr>
        <w:t>6</w:t>
      </w:r>
      <w:r w:rsidRPr="009F405C">
        <w:rPr>
          <w:rFonts w:cstheme="minorHAnsi"/>
          <w:sz w:val="24"/>
          <w:szCs w:val="24"/>
        </w:rPr>
        <w:t xml:space="preserve"> ust. 1 pkt </w:t>
      </w:r>
      <w:r w:rsidR="00A46A08">
        <w:rPr>
          <w:rFonts w:cstheme="minorHAnsi"/>
          <w:sz w:val="24"/>
          <w:szCs w:val="24"/>
        </w:rPr>
        <w:t>31 lub pkt 32</w:t>
      </w:r>
      <w:r w:rsidRPr="009F405C">
        <w:rPr>
          <w:rFonts w:cstheme="minorHAnsi"/>
          <w:sz w:val="24"/>
          <w:szCs w:val="24"/>
        </w:rPr>
        <w:t xml:space="preserve"> umowy </w:t>
      </w:r>
      <w:r w:rsidR="00A52D61" w:rsidRPr="009F405C">
        <w:rPr>
          <w:rFonts w:cstheme="minorHAnsi"/>
          <w:sz w:val="24"/>
          <w:szCs w:val="24"/>
        </w:rPr>
        <w:t>–</w:t>
      </w:r>
      <w:r w:rsidRPr="009F405C">
        <w:rPr>
          <w:rFonts w:cstheme="minorHAnsi"/>
          <w:sz w:val="24"/>
          <w:szCs w:val="24"/>
        </w:rPr>
        <w:t xml:space="preserve"> w</w:t>
      </w:r>
      <w:r w:rsidR="00A52D61" w:rsidRPr="009F405C">
        <w:rPr>
          <w:rFonts w:cstheme="minorHAnsi"/>
          <w:sz w:val="24"/>
          <w:szCs w:val="24"/>
        </w:rPr>
        <w:t> </w:t>
      </w:r>
      <w:r w:rsidRPr="009F405C">
        <w:rPr>
          <w:rFonts w:cstheme="minorHAnsi"/>
          <w:sz w:val="24"/>
          <w:szCs w:val="24"/>
        </w:rPr>
        <w:t>wysokości 5 000,00 zł brutto (słownie: pięć tysięcy 00/100 złotych),</w:t>
      </w:r>
    </w:p>
    <w:p w14:paraId="0B9C90D8" w14:textId="2D79AE6E" w:rsidR="00195D9B" w:rsidRDefault="00195D9B" w:rsidP="00626235">
      <w:pPr>
        <w:numPr>
          <w:ilvl w:val="0"/>
          <w:numId w:val="5"/>
        </w:numPr>
        <w:tabs>
          <w:tab w:val="clear" w:pos="360"/>
          <w:tab w:val="decimal" w:pos="792"/>
        </w:tabs>
        <w:ind w:hanging="294"/>
        <w:jc w:val="both"/>
        <w:rPr>
          <w:rFonts w:cstheme="minorHAnsi"/>
          <w:sz w:val="24"/>
          <w:szCs w:val="24"/>
        </w:rPr>
      </w:pPr>
      <w:r w:rsidRPr="009F405C">
        <w:rPr>
          <w:rFonts w:cstheme="minorHAnsi"/>
          <w:sz w:val="24"/>
          <w:szCs w:val="24"/>
        </w:rPr>
        <w:t>każdorazowo za nieuzasadnione niestawienie się wyznaczonego inspektora nadzoru</w:t>
      </w:r>
      <w:r w:rsidR="009F405C" w:rsidRPr="009F405C">
        <w:rPr>
          <w:rFonts w:cstheme="minorHAnsi"/>
          <w:sz w:val="24"/>
          <w:szCs w:val="24"/>
        </w:rPr>
        <w:t xml:space="preserve">, o którym mowa w § 3 umowy, </w:t>
      </w:r>
      <w:r w:rsidRPr="009F405C">
        <w:rPr>
          <w:rFonts w:cstheme="minorHAnsi"/>
          <w:sz w:val="24"/>
          <w:szCs w:val="24"/>
        </w:rPr>
        <w:t xml:space="preserve"> na wezwanie, o którym mowa w § </w:t>
      </w:r>
      <w:r w:rsidR="00A46A08">
        <w:rPr>
          <w:rFonts w:cstheme="minorHAnsi"/>
          <w:sz w:val="24"/>
          <w:szCs w:val="24"/>
        </w:rPr>
        <w:t>6</w:t>
      </w:r>
      <w:r w:rsidRPr="009F405C">
        <w:rPr>
          <w:rFonts w:cstheme="minorHAnsi"/>
          <w:sz w:val="24"/>
          <w:szCs w:val="24"/>
        </w:rPr>
        <w:t xml:space="preserve"> ust. 1 pkt </w:t>
      </w:r>
      <w:r w:rsidR="00A46A08">
        <w:rPr>
          <w:rFonts w:cstheme="minorHAnsi"/>
          <w:sz w:val="24"/>
          <w:szCs w:val="24"/>
        </w:rPr>
        <w:t>33</w:t>
      </w:r>
      <w:r w:rsidRPr="009F405C">
        <w:rPr>
          <w:rFonts w:cstheme="minorHAnsi"/>
          <w:sz w:val="24"/>
          <w:szCs w:val="24"/>
        </w:rPr>
        <w:t xml:space="preserve"> umowy, w wysokości </w:t>
      </w:r>
      <w:r w:rsidR="00290FF2">
        <w:rPr>
          <w:rFonts w:cstheme="minorHAnsi"/>
          <w:sz w:val="24"/>
          <w:szCs w:val="24"/>
        </w:rPr>
        <w:t>5</w:t>
      </w:r>
      <w:r w:rsidRPr="009F405C">
        <w:rPr>
          <w:rFonts w:cstheme="minorHAnsi"/>
          <w:sz w:val="24"/>
          <w:szCs w:val="24"/>
        </w:rPr>
        <w:t xml:space="preserve">00,00 zł brutto (słownie: </w:t>
      </w:r>
      <w:r w:rsidR="00290FF2">
        <w:rPr>
          <w:rFonts w:cstheme="minorHAnsi"/>
          <w:sz w:val="24"/>
          <w:szCs w:val="24"/>
        </w:rPr>
        <w:t>pięćset</w:t>
      </w:r>
      <w:r w:rsidRPr="009F405C">
        <w:rPr>
          <w:rFonts w:cstheme="minorHAnsi"/>
          <w:sz w:val="24"/>
          <w:szCs w:val="24"/>
        </w:rPr>
        <w:t xml:space="preserve"> 00/100 złotych)</w:t>
      </w:r>
      <w:r w:rsidR="006957F0">
        <w:rPr>
          <w:rFonts w:cstheme="minorHAnsi"/>
          <w:sz w:val="24"/>
          <w:szCs w:val="24"/>
        </w:rPr>
        <w:t>,</w:t>
      </w:r>
    </w:p>
    <w:p w14:paraId="4A2C5DE4" w14:textId="4C605C51" w:rsidR="006957F0" w:rsidRPr="006957F0" w:rsidRDefault="006957F0" w:rsidP="006957F0">
      <w:pPr>
        <w:numPr>
          <w:ilvl w:val="0"/>
          <w:numId w:val="5"/>
        </w:numPr>
        <w:tabs>
          <w:tab w:val="clear" w:pos="360"/>
          <w:tab w:val="decimal" w:pos="792"/>
        </w:tabs>
        <w:ind w:hanging="294"/>
        <w:jc w:val="both"/>
        <w:rPr>
          <w:rFonts w:cstheme="minorHAnsi"/>
          <w:sz w:val="24"/>
          <w:szCs w:val="24"/>
        </w:rPr>
      </w:pPr>
      <w:r>
        <w:rPr>
          <w:rFonts w:cstheme="minorHAnsi"/>
          <w:sz w:val="24"/>
          <w:szCs w:val="24"/>
        </w:rPr>
        <w:t>z tytułu braku zapłaty lub nieterminowej zapłaty wynagrodzenia należnego podwykonawcy z tytułu zmiany wysokości wynagrodzenia, o której mowa w § 1</w:t>
      </w:r>
      <w:r w:rsidR="00A46A08">
        <w:rPr>
          <w:rFonts w:cstheme="minorHAnsi"/>
          <w:sz w:val="24"/>
          <w:szCs w:val="24"/>
        </w:rPr>
        <w:t>2</w:t>
      </w:r>
      <w:r>
        <w:rPr>
          <w:rFonts w:cstheme="minorHAnsi"/>
          <w:sz w:val="24"/>
          <w:szCs w:val="24"/>
        </w:rPr>
        <w:t xml:space="preserve"> ust. 1 pkt 15-17 umowy, w wysokości </w:t>
      </w:r>
      <w:r w:rsidRPr="00A4057C">
        <w:rPr>
          <w:rFonts w:cstheme="minorHAnsi"/>
          <w:sz w:val="24"/>
          <w:szCs w:val="24"/>
        </w:rPr>
        <w:t>3 % wartości brutto nieuregulowanego wynagrodzenia w przypadku braku zapłaty i 0,1</w:t>
      </w:r>
      <w:r>
        <w:rPr>
          <w:rFonts w:cstheme="minorHAnsi"/>
          <w:sz w:val="24"/>
          <w:szCs w:val="24"/>
        </w:rPr>
        <w:t xml:space="preserve"> </w:t>
      </w:r>
      <w:r w:rsidRPr="00A4057C">
        <w:rPr>
          <w:rFonts w:cstheme="minorHAnsi"/>
          <w:sz w:val="24"/>
          <w:szCs w:val="24"/>
        </w:rPr>
        <w:t>% wartości nieuregulowanego wynagrodzenia brutto za każdy dzień zwłoki w dokonaniu zapłaty</w:t>
      </w:r>
      <w:r>
        <w:rPr>
          <w:rFonts w:cstheme="minorHAnsi"/>
          <w:sz w:val="24"/>
          <w:szCs w:val="24"/>
        </w:rPr>
        <w:t>.</w:t>
      </w:r>
    </w:p>
    <w:p w14:paraId="249F0C44" w14:textId="77777777" w:rsidR="00C90D69" w:rsidRPr="00AC5B1F" w:rsidRDefault="00C90D69" w:rsidP="00A73A0D">
      <w:pPr>
        <w:pStyle w:val="Akapitzlist"/>
        <w:numPr>
          <w:ilvl w:val="0"/>
          <w:numId w:val="8"/>
        </w:numPr>
        <w:ind w:left="426" w:hanging="426"/>
        <w:jc w:val="both"/>
        <w:rPr>
          <w:rFonts w:cstheme="minorHAnsi"/>
          <w:sz w:val="24"/>
          <w:szCs w:val="24"/>
        </w:rPr>
      </w:pPr>
      <w:r w:rsidRPr="00AC5B1F">
        <w:rPr>
          <w:rFonts w:cstheme="minorHAnsi"/>
          <w:sz w:val="24"/>
          <w:szCs w:val="24"/>
        </w:rPr>
        <w:t>Zamawiający ma prawo potrącenia kar umownych bezpośrednio z wynagrodzenia Wykonawcy, bez uzyskania jego zgody.</w:t>
      </w:r>
    </w:p>
    <w:p w14:paraId="04A647AD" w14:textId="7FD4E126" w:rsidR="00C90D69" w:rsidRPr="00AC5B1F" w:rsidRDefault="00C90D69" w:rsidP="00A73A0D">
      <w:pPr>
        <w:pStyle w:val="Akapitzlist"/>
        <w:numPr>
          <w:ilvl w:val="0"/>
          <w:numId w:val="8"/>
        </w:numPr>
        <w:ind w:left="426" w:hanging="426"/>
        <w:jc w:val="both"/>
        <w:rPr>
          <w:rFonts w:cstheme="minorHAnsi"/>
          <w:sz w:val="24"/>
          <w:szCs w:val="24"/>
        </w:rPr>
      </w:pPr>
      <w:r w:rsidRPr="00AC5B1F">
        <w:rPr>
          <w:rFonts w:cstheme="minorHAnsi"/>
          <w:sz w:val="24"/>
          <w:szCs w:val="24"/>
        </w:rPr>
        <w:t>Zamawiający zapłaci Wykonawcy karę umowną za odstąpienie od umowy przez Wykonawcę z</w:t>
      </w:r>
      <w:r w:rsidR="000D7B24" w:rsidRPr="00AC5B1F">
        <w:rPr>
          <w:rFonts w:cstheme="minorHAnsi"/>
          <w:sz w:val="24"/>
          <w:szCs w:val="24"/>
        </w:rPr>
        <w:t> </w:t>
      </w:r>
      <w:r w:rsidRPr="00AC5B1F">
        <w:rPr>
          <w:rFonts w:cstheme="minorHAnsi"/>
          <w:sz w:val="24"/>
          <w:szCs w:val="24"/>
        </w:rPr>
        <w:t xml:space="preserve">przyczyn, za które ponosi odpowiedzialność Zamawiający — w wysokości </w:t>
      </w:r>
      <w:r w:rsidR="00AC5B1F" w:rsidRPr="00AC5B1F">
        <w:rPr>
          <w:rFonts w:cstheme="minorHAnsi"/>
          <w:sz w:val="24"/>
          <w:szCs w:val="24"/>
        </w:rPr>
        <w:t>1</w:t>
      </w:r>
      <w:r w:rsidRPr="00AC5B1F">
        <w:rPr>
          <w:rFonts w:cstheme="minorHAnsi"/>
          <w:sz w:val="24"/>
          <w:szCs w:val="24"/>
        </w:rPr>
        <w:t>0</w:t>
      </w:r>
      <w:r w:rsidR="000D7B24" w:rsidRPr="00AC5B1F">
        <w:rPr>
          <w:rFonts w:cstheme="minorHAnsi"/>
          <w:sz w:val="24"/>
          <w:szCs w:val="24"/>
        </w:rPr>
        <w:t xml:space="preserve"> </w:t>
      </w:r>
      <w:r w:rsidRPr="00AC5B1F">
        <w:rPr>
          <w:rFonts w:cstheme="minorHAnsi"/>
          <w:sz w:val="24"/>
          <w:szCs w:val="24"/>
        </w:rPr>
        <w:t xml:space="preserve">% wynagrodzenia umownego brutto, o którym mowa w § </w:t>
      </w:r>
      <w:r w:rsidR="007D06AD">
        <w:rPr>
          <w:rFonts w:cstheme="minorHAnsi"/>
          <w:sz w:val="24"/>
          <w:szCs w:val="24"/>
        </w:rPr>
        <w:t>8</w:t>
      </w:r>
      <w:r w:rsidRPr="00AC5B1F">
        <w:rPr>
          <w:rFonts w:cstheme="minorHAnsi"/>
          <w:sz w:val="24"/>
          <w:szCs w:val="24"/>
        </w:rPr>
        <w:t xml:space="preserve"> ust. 1 umowy</w:t>
      </w:r>
      <w:r w:rsidR="000D7B24" w:rsidRPr="00AC5B1F">
        <w:rPr>
          <w:rFonts w:cstheme="minorHAnsi"/>
          <w:sz w:val="24"/>
          <w:szCs w:val="24"/>
        </w:rPr>
        <w:t>.</w:t>
      </w:r>
    </w:p>
    <w:p w14:paraId="7A186972" w14:textId="2F95B633" w:rsidR="000D7B24" w:rsidRPr="00AC5B1F" w:rsidRDefault="000D7B24" w:rsidP="00A73A0D">
      <w:pPr>
        <w:pStyle w:val="Akapitzlist"/>
        <w:numPr>
          <w:ilvl w:val="0"/>
          <w:numId w:val="8"/>
        </w:numPr>
        <w:ind w:left="426" w:hanging="426"/>
        <w:jc w:val="both"/>
        <w:rPr>
          <w:rFonts w:cstheme="minorHAnsi"/>
          <w:sz w:val="24"/>
          <w:szCs w:val="24"/>
        </w:rPr>
      </w:pPr>
      <w:r w:rsidRPr="00AC5B1F">
        <w:rPr>
          <w:rFonts w:cstheme="minorHAnsi"/>
          <w:sz w:val="24"/>
          <w:szCs w:val="24"/>
        </w:rPr>
        <w:t>Kary umowne podlegają kumulacji.</w:t>
      </w:r>
    </w:p>
    <w:p w14:paraId="39724167" w14:textId="77777777" w:rsidR="007D06AD" w:rsidRPr="00AC5B1F" w:rsidRDefault="007D06AD" w:rsidP="00A73A0D">
      <w:pPr>
        <w:pStyle w:val="Akapitzlist"/>
        <w:numPr>
          <w:ilvl w:val="0"/>
          <w:numId w:val="8"/>
        </w:numPr>
        <w:ind w:left="426" w:hanging="426"/>
        <w:jc w:val="both"/>
        <w:rPr>
          <w:rFonts w:cstheme="minorHAnsi"/>
          <w:sz w:val="24"/>
          <w:szCs w:val="24"/>
        </w:rPr>
      </w:pPr>
      <w:r w:rsidRPr="00AC5B1F">
        <w:rPr>
          <w:rFonts w:cstheme="minorHAnsi"/>
          <w:sz w:val="24"/>
          <w:szCs w:val="24"/>
        </w:rPr>
        <w:t>W przypadku, gdy poniesione szkody przekroczą wysokość zastrzeżonych kar umownych, Zamawiający może żądać odszkodowania przekraczającego wysokość zastrzeżonych kar na zasadach ogólnych Kodeksu cywilnego.</w:t>
      </w:r>
    </w:p>
    <w:p w14:paraId="465E5F6A" w14:textId="1FB343D2" w:rsidR="00316A64" w:rsidRPr="00AC5B1F" w:rsidRDefault="00316A64" w:rsidP="00A73A0D">
      <w:pPr>
        <w:pStyle w:val="Akapitzlist"/>
        <w:numPr>
          <w:ilvl w:val="0"/>
          <w:numId w:val="8"/>
        </w:numPr>
        <w:ind w:left="426" w:hanging="426"/>
        <w:jc w:val="both"/>
        <w:rPr>
          <w:rFonts w:cstheme="minorHAnsi"/>
          <w:sz w:val="24"/>
          <w:szCs w:val="24"/>
        </w:rPr>
      </w:pPr>
      <w:r w:rsidRPr="00AC5B1F">
        <w:rPr>
          <w:rFonts w:cstheme="minorHAnsi"/>
          <w:sz w:val="24"/>
          <w:szCs w:val="24"/>
        </w:rPr>
        <w:t xml:space="preserve">Łączna maksymalna wysokość kar umownych, których może dochodzić Zamawiający od Wykonawcy nie przekroczy </w:t>
      </w:r>
      <w:r w:rsidR="00AC5B1F" w:rsidRPr="00AC5B1F">
        <w:rPr>
          <w:rFonts w:cstheme="minorHAnsi"/>
          <w:sz w:val="24"/>
          <w:szCs w:val="24"/>
        </w:rPr>
        <w:t>2</w:t>
      </w:r>
      <w:r w:rsidRPr="00AC5B1F">
        <w:rPr>
          <w:rFonts w:cstheme="minorHAnsi"/>
          <w:sz w:val="24"/>
          <w:szCs w:val="24"/>
        </w:rPr>
        <w:t xml:space="preserve">0 % wynagrodzenia określonego w § </w:t>
      </w:r>
      <w:r w:rsidR="007D06AD">
        <w:rPr>
          <w:rFonts w:cstheme="minorHAnsi"/>
          <w:sz w:val="24"/>
          <w:szCs w:val="24"/>
        </w:rPr>
        <w:t>8</w:t>
      </w:r>
      <w:r w:rsidRPr="00AC5B1F">
        <w:rPr>
          <w:rFonts w:cstheme="minorHAnsi"/>
          <w:sz w:val="24"/>
          <w:szCs w:val="24"/>
        </w:rPr>
        <w:t xml:space="preserve"> ust. 1 umowy.</w:t>
      </w:r>
    </w:p>
    <w:p w14:paraId="2BA6E6C4" w14:textId="45E1DBEE" w:rsidR="00316A64" w:rsidRPr="00AC5B1F" w:rsidRDefault="00316A64" w:rsidP="00A73A0D">
      <w:pPr>
        <w:pStyle w:val="Akapitzlist"/>
        <w:numPr>
          <w:ilvl w:val="0"/>
          <w:numId w:val="8"/>
        </w:numPr>
        <w:ind w:left="426" w:hanging="426"/>
        <w:jc w:val="both"/>
        <w:rPr>
          <w:rFonts w:cstheme="minorHAnsi"/>
          <w:sz w:val="24"/>
          <w:szCs w:val="24"/>
        </w:rPr>
      </w:pPr>
      <w:r w:rsidRPr="00AC5B1F">
        <w:rPr>
          <w:rFonts w:cstheme="minorHAnsi"/>
          <w:sz w:val="24"/>
          <w:szCs w:val="24"/>
        </w:rPr>
        <w:t xml:space="preserve">Łączna maksymalna wysokość kar umownych, których może dochodzić Wykonawca od Zamawiającego nie przekroczy </w:t>
      </w:r>
      <w:r w:rsidR="00AC5B1F" w:rsidRPr="00AC5B1F">
        <w:rPr>
          <w:rFonts w:cstheme="minorHAnsi"/>
          <w:sz w:val="24"/>
          <w:szCs w:val="24"/>
        </w:rPr>
        <w:t>2</w:t>
      </w:r>
      <w:r w:rsidRPr="00AC5B1F">
        <w:rPr>
          <w:rFonts w:cstheme="minorHAnsi"/>
          <w:sz w:val="24"/>
          <w:szCs w:val="24"/>
        </w:rPr>
        <w:t xml:space="preserve">0 % wynagrodzenia określonego w § </w:t>
      </w:r>
      <w:r w:rsidR="007D06AD">
        <w:rPr>
          <w:rFonts w:cstheme="minorHAnsi"/>
          <w:sz w:val="24"/>
          <w:szCs w:val="24"/>
        </w:rPr>
        <w:t>8</w:t>
      </w:r>
      <w:r w:rsidRPr="00AC5B1F">
        <w:rPr>
          <w:rFonts w:cstheme="minorHAnsi"/>
          <w:sz w:val="24"/>
          <w:szCs w:val="24"/>
        </w:rPr>
        <w:t xml:space="preserve"> ust. 1  umowy.</w:t>
      </w:r>
    </w:p>
    <w:p w14:paraId="1B54B1D7" w14:textId="77777777" w:rsidR="00F11997" w:rsidRPr="009843B1" w:rsidRDefault="00F11997" w:rsidP="000E50AB">
      <w:pPr>
        <w:jc w:val="center"/>
        <w:rPr>
          <w:rFonts w:cstheme="minorHAnsi"/>
          <w:b/>
          <w:bCs/>
          <w:sz w:val="24"/>
          <w:szCs w:val="24"/>
          <w:highlight w:val="yellow"/>
        </w:rPr>
      </w:pPr>
    </w:p>
    <w:p w14:paraId="53783706" w14:textId="2274C475" w:rsidR="00C90D69" w:rsidRPr="002F726B" w:rsidRDefault="00C90D69" w:rsidP="000E50AB">
      <w:pPr>
        <w:jc w:val="center"/>
        <w:rPr>
          <w:rFonts w:cstheme="minorHAnsi"/>
          <w:b/>
          <w:bCs/>
          <w:sz w:val="24"/>
          <w:szCs w:val="24"/>
        </w:rPr>
      </w:pPr>
      <w:r w:rsidRPr="002F726B">
        <w:rPr>
          <w:rFonts w:cstheme="minorHAnsi"/>
          <w:b/>
          <w:bCs/>
          <w:sz w:val="24"/>
          <w:szCs w:val="24"/>
        </w:rPr>
        <w:t xml:space="preserve">§ </w:t>
      </w:r>
      <w:r w:rsidR="001171F5" w:rsidRPr="002F726B">
        <w:rPr>
          <w:rFonts w:cstheme="minorHAnsi"/>
          <w:b/>
          <w:bCs/>
          <w:sz w:val="24"/>
          <w:szCs w:val="24"/>
        </w:rPr>
        <w:t>1</w:t>
      </w:r>
      <w:r w:rsidR="001A38E5">
        <w:rPr>
          <w:rFonts w:cstheme="minorHAnsi"/>
          <w:b/>
          <w:bCs/>
          <w:sz w:val="24"/>
          <w:szCs w:val="24"/>
        </w:rPr>
        <w:t>1</w:t>
      </w:r>
      <w:r w:rsidRPr="002F726B">
        <w:rPr>
          <w:rFonts w:cstheme="minorHAnsi"/>
          <w:b/>
          <w:bCs/>
          <w:sz w:val="24"/>
          <w:szCs w:val="24"/>
        </w:rPr>
        <w:t>. Odstąpienie od umowy</w:t>
      </w:r>
    </w:p>
    <w:p w14:paraId="45E3B420" w14:textId="77777777" w:rsidR="00C90D69" w:rsidRPr="002F726B" w:rsidRDefault="00C90D69" w:rsidP="00A73A0D">
      <w:pPr>
        <w:pStyle w:val="Akapitzlist"/>
        <w:numPr>
          <w:ilvl w:val="0"/>
          <w:numId w:val="9"/>
        </w:numPr>
        <w:ind w:left="426" w:hanging="426"/>
        <w:jc w:val="both"/>
        <w:rPr>
          <w:rFonts w:cstheme="minorHAnsi"/>
          <w:sz w:val="24"/>
          <w:szCs w:val="24"/>
        </w:rPr>
      </w:pPr>
      <w:r w:rsidRPr="002F726B">
        <w:rPr>
          <w:rFonts w:cstheme="minorHAnsi"/>
          <w:sz w:val="24"/>
          <w:szCs w:val="24"/>
        </w:rPr>
        <w:t>Zamawiającemu przysługuje prawo odstąpienia od umowy w następujących okolicznościach:</w:t>
      </w:r>
    </w:p>
    <w:p w14:paraId="4B820C63" w14:textId="72DDF605" w:rsidR="00C90D69" w:rsidRPr="002F726B" w:rsidRDefault="00C90D69" w:rsidP="001E7F23">
      <w:pPr>
        <w:numPr>
          <w:ilvl w:val="0"/>
          <w:numId w:val="6"/>
        </w:numPr>
        <w:tabs>
          <w:tab w:val="decimal" w:pos="709"/>
        </w:tabs>
        <w:ind w:left="709" w:hanging="283"/>
        <w:jc w:val="both"/>
        <w:rPr>
          <w:rFonts w:cstheme="minorHAnsi"/>
          <w:sz w:val="24"/>
          <w:szCs w:val="24"/>
        </w:rPr>
      </w:pPr>
      <w:r w:rsidRPr="002F726B">
        <w:rPr>
          <w:rFonts w:cstheme="minorHAnsi"/>
          <w:sz w:val="24"/>
          <w:szCs w:val="24"/>
        </w:rPr>
        <w:t xml:space="preserve">w razie </w:t>
      </w:r>
      <w:r w:rsidR="002F726B" w:rsidRPr="002F726B">
        <w:rPr>
          <w:rFonts w:cstheme="minorHAnsi"/>
          <w:sz w:val="24"/>
          <w:szCs w:val="24"/>
        </w:rPr>
        <w:t>zaistnienia</w:t>
      </w:r>
      <w:r w:rsidRPr="002F726B">
        <w:rPr>
          <w:rFonts w:cstheme="minorHAnsi"/>
          <w:sz w:val="24"/>
          <w:szCs w:val="24"/>
        </w:rPr>
        <w:t xml:space="preserve"> istotnej zmiany okoliczności powodującej, że wykonanie umowy nie leży w</w:t>
      </w:r>
      <w:r w:rsidR="002A13A4" w:rsidRPr="002F726B">
        <w:rPr>
          <w:rFonts w:cstheme="minorHAnsi"/>
          <w:sz w:val="24"/>
          <w:szCs w:val="24"/>
        </w:rPr>
        <w:t> </w:t>
      </w:r>
      <w:r w:rsidRPr="002F726B">
        <w:rPr>
          <w:rFonts w:cstheme="minorHAnsi"/>
          <w:sz w:val="24"/>
          <w:szCs w:val="24"/>
        </w:rPr>
        <w:t>interesie publicznym, czego nie można było przewidzieć w chwili zawarcia umowy</w:t>
      </w:r>
      <w:r w:rsidR="002F726B" w:rsidRPr="002F726B">
        <w:rPr>
          <w:rFonts w:cstheme="minorHAnsi"/>
          <w:sz w:val="24"/>
          <w:szCs w:val="24"/>
        </w:rPr>
        <w:t xml:space="preserve"> lub dalsze wykonywanie umowy może zagrozić podstawowemu interesowi bezpieczeństwa państwa lub bezpieczeństwu publicznemu</w:t>
      </w:r>
      <w:r w:rsidRPr="002F726B">
        <w:rPr>
          <w:rFonts w:cstheme="minorHAnsi"/>
          <w:sz w:val="24"/>
          <w:szCs w:val="24"/>
        </w:rPr>
        <w:t xml:space="preserve"> </w:t>
      </w:r>
      <w:r w:rsidR="002A13A4" w:rsidRPr="002F726B">
        <w:rPr>
          <w:rFonts w:cstheme="minorHAnsi"/>
          <w:sz w:val="24"/>
          <w:szCs w:val="24"/>
        </w:rPr>
        <w:t xml:space="preserve">- </w:t>
      </w:r>
      <w:r w:rsidRPr="002F726B">
        <w:rPr>
          <w:rFonts w:cstheme="minorHAnsi"/>
          <w:sz w:val="24"/>
          <w:szCs w:val="24"/>
        </w:rPr>
        <w:t xml:space="preserve">odstąpienie od umowy </w:t>
      </w:r>
      <w:r w:rsidRPr="002F726B">
        <w:rPr>
          <w:rFonts w:cstheme="minorHAnsi"/>
          <w:sz w:val="24"/>
          <w:szCs w:val="24"/>
        </w:rPr>
        <w:lastRenderedPageBreak/>
        <w:t>w</w:t>
      </w:r>
      <w:r w:rsidR="002F726B" w:rsidRPr="002F726B">
        <w:rPr>
          <w:rFonts w:cstheme="minorHAnsi"/>
          <w:sz w:val="24"/>
          <w:szCs w:val="24"/>
        </w:rPr>
        <w:t> </w:t>
      </w:r>
      <w:r w:rsidRPr="002F726B">
        <w:rPr>
          <w:rFonts w:cstheme="minorHAnsi"/>
          <w:sz w:val="24"/>
          <w:szCs w:val="24"/>
        </w:rPr>
        <w:t>tym przypadku może nastąpić w terminie 30 dni od powzięcia wiadomości o</w:t>
      </w:r>
      <w:r w:rsidR="002F726B" w:rsidRPr="002F726B">
        <w:rPr>
          <w:rFonts w:cstheme="minorHAnsi"/>
          <w:sz w:val="24"/>
          <w:szCs w:val="24"/>
        </w:rPr>
        <w:t> </w:t>
      </w:r>
      <w:r w:rsidRPr="002F726B">
        <w:rPr>
          <w:rFonts w:cstheme="minorHAnsi"/>
          <w:sz w:val="24"/>
          <w:szCs w:val="24"/>
        </w:rPr>
        <w:t>powyższych okolicznościach,</w:t>
      </w:r>
    </w:p>
    <w:p w14:paraId="572206DC" w14:textId="77777777" w:rsidR="00C90D69" w:rsidRPr="002F726B" w:rsidRDefault="00C90D69" w:rsidP="001E7F23">
      <w:pPr>
        <w:numPr>
          <w:ilvl w:val="0"/>
          <w:numId w:val="6"/>
        </w:numPr>
        <w:tabs>
          <w:tab w:val="decimal" w:pos="709"/>
        </w:tabs>
        <w:ind w:left="709" w:hanging="283"/>
        <w:jc w:val="both"/>
        <w:rPr>
          <w:rFonts w:cstheme="minorHAnsi"/>
          <w:sz w:val="24"/>
          <w:szCs w:val="24"/>
        </w:rPr>
      </w:pPr>
      <w:r w:rsidRPr="002F726B">
        <w:rPr>
          <w:rFonts w:cstheme="minorHAnsi"/>
          <w:sz w:val="24"/>
          <w:szCs w:val="24"/>
        </w:rPr>
        <w:t xml:space="preserve">Wykonawca nie rozpoczął nadzoru bez uzasadnionych przyczyn oraz nie </w:t>
      </w:r>
      <w:r w:rsidR="002A13A4" w:rsidRPr="002F726B">
        <w:rPr>
          <w:rFonts w:cstheme="minorHAnsi"/>
          <w:sz w:val="24"/>
          <w:szCs w:val="24"/>
        </w:rPr>
        <w:t>rozpoczyna</w:t>
      </w:r>
      <w:r w:rsidRPr="002F726B">
        <w:rPr>
          <w:rFonts w:cstheme="minorHAnsi"/>
          <w:sz w:val="24"/>
          <w:szCs w:val="24"/>
        </w:rPr>
        <w:t xml:space="preserve"> go,</w:t>
      </w:r>
      <w:r w:rsidR="002A13A4" w:rsidRPr="002F726B">
        <w:rPr>
          <w:rFonts w:cstheme="minorHAnsi"/>
          <w:sz w:val="24"/>
          <w:szCs w:val="24"/>
        </w:rPr>
        <w:t xml:space="preserve"> </w:t>
      </w:r>
      <w:r w:rsidRPr="002F726B">
        <w:rPr>
          <w:rFonts w:cstheme="minorHAnsi"/>
          <w:sz w:val="24"/>
          <w:szCs w:val="24"/>
        </w:rPr>
        <w:t xml:space="preserve">pomimo wezwania </w:t>
      </w:r>
      <w:r w:rsidR="002A13A4" w:rsidRPr="002F726B">
        <w:rPr>
          <w:rFonts w:cstheme="minorHAnsi"/>
          <w:sz w:val="24"/>
          <w:szCs w:val="24"/>
        </w:rPr>
        <w:t>Zamawiającego</w:t>
      </w:r>
      <w:r w:rsidRPr="002F726B">
        <w:rPr>
          <w:rFonts w:cstheme="minorHAnsi"/>
          <w:sz w:val="24"/>
          <w:szCs w:val="24"/>
        </w:rPr>
        <w:t xml:space="preserve"> złożonego na piśmie,</w:t>
      </w:r>
    </w:p>
    <w:p w14:paraId="4F6DF80B" w14:textId="749D2B8F" w:rsidR="00C90D69" w:rsidRPr="008D0FA7" w:rsidRDefault="00C90D69" w:rsidP="001E7F23">
      <w:pPr>
        <w:numPr>
          <w:ilvl w:val="0"/>
          <w:numId w:val="6"/>
        </w:numPr>
        <w:tabs>
          <w:tab w:val="decimal" w:pos="709"/>
        </w:tabs>
        <w:ind w:left="709" w:hanging="283"/>
        <w:jc w:val="both"/>
        <w:rPr>
          <w:rFonts w:cstheme="minorHAnsi"/>
          <w:sz w:val="24"/>
          <w:szCs w:val="24"/>
        </w:rPr>
      </w:pPr>
      <w:r w:rsidRPr="008D0FA7">
        <w:rPr>
          <w:rFonts w:cstheme="minorHAnsi"/>
          <w:sz w:val="24"/>
          <w:szCs w:val="24"/>
        </w:rPr>
        <w:t>Wykonawca bez uzasadnionych przyczyn przerwał prowadz</w:t>
      </w:r>
      <w:r w:rsidR="0060269D" w:rsidRPr="008D0FA7">
        <w:rPr>
          <w:rFonts w:cstheme="minorHAnsi"/>
          <w:sz w:val="24"/>
          <w:szCs w:val="24"/>
        </w:rPr>
        <w:t>a</w:t>
      </w:r>
      <w:r w:rsidRPr="008D0FA7">
        <w:rPr>
          <w:rFonts w:cstheme="minorHAnsi"/>
          <w:sz w:val="24"/>
          <w:szCs w:val="24"/>
        </w:rPr>
        <w:t xml:space="preserve">nie nadzoru i przerwa ta trwa dłużej niż </w:t>
      </w:r>
      <w:r w:rsidR="004F1CA8">
        <w:rPr>
          <w:rFonts w:cstheme="minorHAnsi"/>
          <w:sz w:val="24"/>
          <w:szCs w:val="24"/>
        </w:rPr>
        <w:t>10</w:t>
      </w:r>
      <w:r w:rsidRPr="008D0FA7">
        <w:rPr>
          <w:rFonts w:cstheme="minorHAnsi"/>
          <w:sz w:val="24"/>
          <w:szCs w:val="24"/>
        </w:rPr>
        <w:t xml:space="preserve"> dni</w:t>
      </w:r>
      <w:r w:rsidR="002A13A4" w:rsidRPr="008D0FA7">
        <w:rPr>
          <w:rFonts w:cstheme="minorHAnsi"/>
          <w:sz w:val="24"/>
          <w:szCs w:val="24"/>
        </w:rPr>
        <w:t xml:space="preserve"> i Wykonawca nie wznawia realizacji umowy pomimo wezwania Zamawiającego</w:t>
      </w:r>
      <w:r w:rsidRPr="008D0FA7">
        <w:rPr>
          <w:rFonts w:cstheme="minorHAnsi"/>
          <w:sz w:val="24"/>
          <w:szCs w:val="24"/>
        </w:rPr>
        <w:t>,</w:t>
      </w:r>
    </w:p>
    <w:p w14:paraId="48D19AD5" w14:textId="331F325F" w:rsidR="00C90D69" w:rsidRPr="00973B71" w:rsidRDefault="00C90D69" w:rsidP="001E7F23">
      <w:pPr>
        <w:numPr>
          <w:ilvl w:val="0"/>
          <w:numId w:val="6"/>
        </w:numPr>
        <w:tabs>
          <w:tab w:val="decimal" w:pos="709"/>
        </w:tabs>
        <w:ind w:left="709" w:hanging="283"/>
        <w:jc w:val="both"/>
        <w:rPr>
          <w:rFonts w:cstheme="minorHAnsi"/>
          <w:sz w:val="24"/>
          <w:szCs w:val="24"/>
        </w:rPr>
      </w:pPr>
      <w:r w:rsidRPr="00973B71">
        <w:rPr>
          <w:rFonts w:cstheme="minorHAnsi"/>
          <w:sz w:val="24"/>
          <w:szCs w:val="24"/>
        </w:rPr>
        <w:t xml:space="preserve">Wykonawca nienależycie wykonuje </w:t>
      </w:r>
      <w:r w:rsidR="00385E69" w:rsidRPr="00973B71">
        <w:rPr>
          <w:rFonts w:cstheme="minorHAnsi"/>
          <w:sz w:val="24"/>
          <w:szCs w:val="24"/>
        </w:rPr>
        <w:t>obowiązki określone w niniejszej umowie</w:t>
      </w:r>
      <w:r w:rsidR="00A24974" w:rsidRPr="00973B71">
        <w:rPr>
          <w:rFonts w:cstheme="minorHAnsi"/>
          <w:sz w:val="24"/>
          <w:szCs w:val="24"/>
        </w:rPr>
        <w:t xml:space="preserve"> np. min. </w:t>
      </w:r>
      <w:r w:rsidR="00B22047" w:rsidRPr="00973B71">
        <w:rPr>
          <w:rFonts w:cstheme="minorHAnsi"/>
          <w:sz w:val="24"/>
          <w:szCs w:val="24"/>
        </w:rPr>
        <w:br/>
      </w:r>
      <w:r w:rsidR="002F68B0">
        <w:rPr>
          <w:rFonts w:cstheme="minorHAnsi"/>
          <w:sz w:val="24"/>
          <w:szCs w:val="24"/>
        </w:rPr>
        <w:t>2</w:t>
      </w:r>
      <w:r w:rsidR="00A24974" w:rsidRPr="00973B71">
        <w:rPr>
          <w:rFonts w:cstheme="minorHAnsi"/>
          <w:sz w:val="24"/>
          <w:szCs w:val="24"/>
        </w:rPr>
        <w:t xml:space="preserve">-krotne nieuzasadnione niestawienie się na </w:t>
      </w:r>
      <w:r w:rsidR="002F726B" w:rsidRPr="00973B71">
        <w:rPr>
          <w:rFonts w:cstheme="minorHAnsi"/>
          <w:sz w:val="24"/>
          <w:szCs w:val="24"/>
        </w:rPr>
        <w:t>wezwanie</w:t>
      </w:r>
      <w:r w:rsidR="00A24974" w:rsidRPr="00973B71">
        <w:rPr>
          <w:rFonts w:cstheme="minorHAnsi"/>
          <w:sz w:val="24"/>
          <w:szCs w:val="24"/>
        </w:rPr>
        <w:t xml:space="preserve"> Zamawiającego</w:t>
      </w:r>
      <w:r w:rsidR="002F726B" w:rsidRPr="00973B71">
        <w:rPr>
          <w:rFonts w:cstheme="minorHAnsi"/>
          <w:sz w:val="24"/>
          <w:szCs w:val="24"/>
        </w:rPr>
        <w:t xml:space="preserve"> lub Wykonawcę robót</w:t>
      </w:r>
      <w:r w:rsidR="00A24974" w:rsidRPr="00973B71">
        <w:rPr>
          <w:rFonts w:cstheme="minorHAnsi"/>
          <w:sz w:val="24"/>
          <w:szCs w:val="24"/>
        </w:rPr>
        <w:t>, zaakceptowan</w:t>
      </w:r>
      <w:r w:rsidR="00B22047" w:rsidRPr="00973B71">
        <w:rPr>
          <w:rFonts w:cstheme="minorHAnsi"/>
          <w:sz w:val="24"/>
          <w:szCs w:val="24"/>
        </w:rPr>
        <w:t>ie</w:t>
      </w:r>
      <w:r w:rsidR="00A24974" w:rsidRPr="00973B71">
        <w:rPr>
          <w:rFonts w:cstheme="minorHAnsi"/>
          <w:sz w:val="24"/>
          <w:szCs w:val="24"/>
        </w:rPr>
        <w:t xml:space="preserve"> materiałów/urządzeń niezgodnych z</w:t>
      </w:r>
      <w:r w:rsidR="00973B71" w:rsidRPr="00973B71">
        <w:rPr>
          <w:rFonts w:cstheme="minorHAnsi"/>
          <w:sz w:val="24"/>
          <w:szCs w:val="24"/>
        </w:rPr>
        <w:t> </w:t>
      </w:r>
      <w:r w:rsidR="00A24974" w:rsidRPr="00973B71">
        <w:rPr>
          <w:rFonts w:cstheme="minorHAnsi"/>
          <w:sz w:val="24"/>
          <w:szCs w:val="24"/>
        </w:rPr>
        <w:t>dokumentacją projektową</w:t>
      </w:r>
      <w:r w:rsidR="002F726B" w:rsidRPr="00973B71">
        <w:rPr>
          <w:rFonts w:cstheme="minorHAnsi"/>
          <w:sz w:val="24"/>
          <w:szCs w:val="24"/>
        </w:rPr>
        <w:t>, odebranie robót niezgodnych z dokumentacj</w:t>
      </w:r>
      <w:r w:rsidR="00973B71" w:rsidRPr="00973B71">
        <w:rPr>
          <w:rFonts w:cstheme="minorHAnsi"/>
          <w:sz w:val="24"/>
          <w:szCs w:val="24"/>
        </w:rPr>
        <w:t>ą</w:t>
      </w:r>
      <w:r w:rsidR="002F726B" w:rsidRPr="00973B71">
        <w:rPr>
          <w:rFonts w:cstheme="minorHAnsi"/>
          <w:sz w:val="24"/>
          <w:szCs w:val="24"/>
        </w:rPr>
        <w:t xml:space="preserve"> projektową</w:t>
      </w:r>
      <w:r w:rsidR="00973B71" w:rsidRPr="00973B71">
        <w:rPr>
          <w:rFonts w:cstheme="minorHAnsi"/>
          <w:sz w:val="24"/>
          <w:szCs w:val="24"/>
        </w:rPr>
        <w:t xml:space="preserve"> i</w:t>
      </w:r>
      <w:r w:rsidR="002F726B" w:rsidRPr="00973B71">
        <w:rPr>
          <w:rFonts w:cstheme="minorHAnsi"/>
          <w:sz w:val="24"/>
          <w:szCs w:val="24"/>
        </w:rPr>
        <w:t xml:space="preserve"> przepisami prawa,</w:t>
      </w:r>
    </w:p>
    <w:p w14:paraId="0740FAFA" w14:textId="09526221" w:rsidR="002F726B" w:rsidRDefault="00973B71" w:rsidP="001E7F23">
      <w:pPr>
        <w:numPr>
          <w:ilvl w:val="0"/>
          <w:numId w:val="6"/>
        </w:numPr>
        <w:tabs>
          <w:tab w:val="decimal" w:pos="709"/>
        </w:tabs>
        <w:ind w:left="709" w:hanging="283"/>
        <w:jc w:val="both"/>
        <w:rPr>
          <w:rFonts w:cstheme="minorHAnsi"/>
          <w:sz w:val="24"/>
          <w:szCs w:val="24"/>
        </w:rPr>
      </w:pPr>
      <w:r w:rsidRPr="00973B71">
        <w:rPr>
          <w:rFonts w:cstheme="minorHAnsi"/>
          <w:sz w:val="24"/>
          <w:szCs w:val="24"/>
        </w:rPr>
        <w:t xml:space="preserve">odstąpienie od umowy na realizację zadania inwestycyjnego, nad którym sprawowany jest nadzór, po zrealizowaniu przez inspektorów nadzoru, o których mowa w § 3 umowy, obowiązków, o których mowa w § </w:t>
      </w:r>
      <w:r w:rsidR="000755DC">
        <w:rPr>
          <w:rFonts w:cstheme="minorHAnsi"/>
          <w:sz w:val="24"/>
          <w:szCs w:val="24"/>
        </w:rPr>
        <w:t>6</w:t>
      </w:r>
      <w:r w:rsidRPr="00973B71">
        <w:rPr>
          <w:rFonts w:cstheme="minorHAnsi"/>
          <w:sz w:val="24"/>
          <w:szCs w:val="24"/>
        </w:rPr>
        <w:t xml:space="preserve"> ust. 1 pkt </w:t>
      </w:r>
      <w:r w:rsidR="000755DC">
        <w:rPr>
          <w:rFonts w:cstheme="minorHAnsi"/>
          <w:sz w:val="24"/>
          <w:szCs w:val="24"/>
        </w:rPr>
        <w:t>3</w:t>
      </w:r>
      <w:r w:rsidRPr="00973B71">
        <w:rPr>
          <w:rFonts w:cstheme="minorHAnsi"/>
          <w:sz w:val="24"/>
          <w:szCs w:val="24"/>
        </w:rPr>
        <w:t>1</w:t>
      </w:r>
      <w:r w:rsidR="000755DC">
        <w:rPr>
          <w:rFonts w:cstheme="minorHAnsi"/>
          <w:sz w:val="24"/>
          <w:szCs w:val="24"/>
        </w:rPr>
        <w:t xml:space="preserve"> i pkt 32</w:t>
      </w:r>
      <w:r w:rsidRPr="00973B71">
        <w:rPr>
          <w:rFonts w:cstheme="minorHAnsi"/>
          <w:sz w:val="24"/>
          <w:szCs w:val="24"/>
        </w:rPr>
        <w:t xml:space="preserve"> umowy</w:t>
      </w:r>
      <w:r w:rsidR="00E75109">
        <w:rPr>
          <w:rFonts w:cstheme="minorHAnsi"/>
          <w:sz w:val="24"/>
          <w:szCs w:val="24"/>
        </w:rPr>
        <w:t>,</w:t>
      </w:r>
    </w:p>
    <w:p w14:paraId="5F8B209B" w14:textId="541EEAEE" w:rsidR="00E75109" w:rsidRDefault="00E75109" w:rsidP="00E75109">
      <w:pPr>
        <w:numPr>
          <w:ilvl w:val="0"/>
          <w:numId w:val="6"/>
        </w:numPr>
        <w:tabs>
          <w:tab w:val="decimal" w:pos="709"/>
        </w:tabs>
        <w:ind w:left="709" w:hanging="283"/>
        <w:jc w:val="both"/>
        <w:rPr>
          <w:rFonts w:cstheme="minorHAnsi"/>
          <w:sz w:val="24"/>
          <w:szCs w:val="24"/>
        </w:rPr>
      </w:pPr>
      <w:r>
        <w:rPr>
          <w:rFonts w:cstheme="minorHAnsi"/>
          <w:sz w:val="24"/>
          <w:szCs w:val="24"/>
        </w:rPr>
        <w:t>Wykonawca skierował, bez akceptacji Zamawiającego, do pełnienia nadzoru inną osobę/inne osoby niż wskazane w § 3 umowy</w:t>
      </w:r>
      <w:r w:rsidR="00B066C3">
        <w:rPr>
          <w:rFonts w:cstheme="minorHAnsi"/>
          <w:sz w:val="24"/>
          <w:szCs w:val="24"/>
        </w:rPr>
        <w:t>,</w:t>
      </w:r>
    </w:p>
    <w:p w14:paraId="4127834E" w14:textId="5472475D" w:rsidR="00B066C3" w:rsidRPr="00E75109" w:rsidRDefault="00B066C3" w:rsidP="00E75109">
      <w:pPr>
        <w:numPr>
          <w:ilvl w:val="0"/>
          <w:numId w:val="6"/>
        </w:numPr>
        <w:tabs>
          <w:tab w:val="decimal" w:pos="709"/>
        </w:tabs>
        <w:ind w:left="709" w:hanging="283"/>
        <w:jc w:val="both"/>
        <w:rPr>
          <w:rFonts w:cstheme="minorHAnsi"/>
          <w:sz w:val="24"/>
          <w:szCs w:val="24"/>
        </w:rPr>
      </w:pPr>
      <w:r>
        <w:rPr>
          <w:rFonts w:cstheme="minorHAnsi"/>
          <w:sz w:val="24"/>
          <w:szCs w:val="24"/>
        </w:rPr>
        <w:t>gdy</w:t>
      </w:r>
      <w:r w:rsidRPr="00B066C3">
        <w:rPr>
          <w:rFonts w:cstheme="minorHAnsi"/>
          <w:sz w:val="24"/>
          <w:szCs w:val="24"/>
        </w:rPr>
        <w:t xml:space="preserve"> umowa z Wykonawcą robót budowlanych nie zostanie zawarta wskutek unieważnienia postępowania o udzielenie zamówienia albo z przyczyn zależnych od Wykonawcy robót budowlanych –</w:t>
      </w:r>
      <w:r>
        <w:rPr>
          <w:rFonts w:cstheme="minorHAnsi"/>
          <w:sz w:val="24"/>
          <w:szCs w:val="24"/>
        </w:rPr>
        <w:t xml:space="preserve"> </w:t>
      </w:r>
      <w:r w:rsidRPr="00B066C3">
        <w:rPr>
          <w:rFonts w:cstheme="minorHAnsi"/>
          <w:sz w:val="24"/>
          <w:szCs w:val="24"/>
        </w:rPr>
        <w:t>w terminie do 30 dni od dnia,</w:t>
      </w:r>
      <w:r>
        <w:rPr>
          <w:rFonts w:cstheme="minorHAnsi"/>
          <w:sz w:val="24"/>
          <w:szCs w:val="24"/>
        </w:rPr>
        <w:t xml:space="preserve"> </w:t>
      </w:r>
      <w:r w:rsidRPr="00B066C3">
        <w:rPr>
          <w:rFonts w:cstheme="minorHAnsi"/>
          <w:sz w:val="24"/>
          <w:szCs w:val="24"/>
        </w:rPr>
        <w:t>w którym nastąpiło unieważnienie postępowania o udzielenie zamówienia na wykonanie robót budowlanych albo wystąpiło zdarzenie wskutek którego umowa z Wykonawcą robót budowlanych nie została zawarta</w:t>
      </w:r>
      <w:r>
        <w:rPr>
          <w:rFonts w:cstheme="minorHAnsi"/>
          <w:sz w:val="24"/>
          <w:szCs w:val="24"/>
        </w:rPr>
        <w:t>.</w:t>
      </w:r>
    </w:p>
    <w:p w14:paraId="305529E7" w14:textId="251C6F39" w:rsidR="009754ED" w:rsidRPr="00CA560E" w:rsidRDefault="009754ED" w:rsidP="00A73A0D">
      <w:pPr>
        <w:pStyle w:val="Akapitzlist"/>
        <w:numPr>
          <w:ilvl w:val="0"/>
          <w:numId w:val="9"/>
        </w:numPr>
        <w:ind w:left="426" w:hanging="426"/>
        <w:jc w:val="both"/>
        <w:rPr>
          <w:rFonts w:cstheme="minorHAnsi"/>
          <w:sz w:val="24"/>
          <w:szCs w:val="24"/>
        </w:rPr>
      </w:pPr>
      <w:r w:rsidRPr="00CA560E">
        <w:rPr>
          <w:rFonts w:eastAsia="Arial" w:cstheme="minorHAnsi"/>
          <w:sz w:val="24"/>
          <w:szCs w:val="24"/>
        </w:rPr>
        <w:t>Odstąpienie</w:t>
      </w:r>
      <w:r w:rsidRPr="00CA560E">
        <w:rPr>
          <w:rFonts w:cstheme="minorHAnsi"/>
          <w:iCs/>
          <w:sz w:val="24"/>
          <w:szCs w:val="24"/>
        </w:rPr>
        <w:t xml:space="preserve"> od umowy, z przyczyn, o których mowa w ust. 1 pkt 2</w:t>
      </w:r>
      <w:r w:rsidR="00CA560E" w:rsidRPr="00CA560E">
        <w:rPr>
          <w:rFonts w:cstheme="minorHAnsi"/>
          <w:iCs/>
          <w:sz w:val="24"/>
          <w:szCs w:val="24"/>
        </w:rPr>
        <w:t xml:space="preserve"> lub pkt</w:t>
      </w:r>
      <w:r w:rsidRPr="00CA560E">
        <w:rPr>
          <w:rFonts w:cstheme="minorHAnsi"/>
          <w:iCs/>
          <w:sz w:val="24"/>
          <w:szCs w:val="24"/>
        </w:rPr>
        <w:t xml:space="preserve"> 3,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5D8AC930" w14:textId="745370C2" w:rsidR="009754ED" w:rsidRPr="001B105B" w:rsidRDefault="009754ED" w:rsidP="00A73A0D">
      <w:pPr>
        <w:pStyle w:val="Akapitzlist"/>
        <w:numPr>
          <w:ilvl w:val="0"/>
          <w:numId w:val="9"/>
        </w:numPr>
        <w:ind w:left="426" w:hanging="426"/>
        <w:jc w:val="both"/>
        <w:rPr>
          <w:rFonts w:cstheme="minorHAnsi"/>
          <w:sz w:val="24"/>
          <w:szCs w:val="24"/>
        </w:rPr>
      </w:pPr>
      <w:r w:rsidRPr="001B105B">
        <w:rPr>
          <w:rFonts w:eastAsia="Arial" w:cstheme="minorHAnsi"/>
          <w:sz w:val="24"/>
          <w:szCs w:val="24"/>
        </w:rPr>
        <w:t xml:space="preserve">Odstąpienie Zamawiającego od umowy z przyczyn zależnych od Wykonawcy następuje z chwilą doręczenia Wykonawcy pisemnego oświadczenia wskazującego przyczynę odstąpienia od umowy. Odstąpienie od umowy z przyczyn, o których mowa w ust. 1 pkt </w:t>
      </w:r>
      <w:r w:rsidRPr="001B105B">
        <w:rPr>
          <w:rFonts w:eastAsia="Arial" w:cstheme="minorHAnsi"/>
          <w:sz w:val="24"/>
          <w:szCs w:val="24"/>
        </w:rPr>
        <w:br/>
        <w:t>2-</w:t>
      </w:r>
      <w:r w:rsidR="00F46C71">
        <w:rPr>
          <w:rFonts w:eastAsia="Arial" w:cstheme="minorHAnsi"/>
          <w:sz w:val="24"/>
          <w:szCs w:val="24"/>
        </w:rPr>
        <w:t>7</w:t>
      </w:r>
      <w:r w:rsidRPr="001B105B">
        <w:rPr>
          <w:rFonts w:eastAsia="Arial" w:cstheme="minorHAnsi"/>
          <w:sz w:val="24"/>
          <w:szCs w:val="24"/>
        </w:rPr>
        <w:t xml:space="preserve"> może być dokonane w terminie 30 dni od dnia powzięcia wiadomości o zaistnieniu okoliczności stanowiącej podstawę odstąpienia od umowy.</w:t>
      </w:r>
    </w:p>
    <w:p w14:paraId="0C552262" w14:textId="2DF820BC" w:rsidR="00C90D69" w:rsidRPr="00154AE3" w:rsidRDefault="00C90D69" w:rsidP="00A73A0D">
      <w:pPr>
        <w:pStyle w:val="Akapitzlist"/>
        <w:numPr>
          <w:ilvl w:val="0"/>
          <w:numId w:val="9"/>
        </w:numPr>
        <w:ind w:left="426" w:hanging="426"/>
        <w:jc w:val="both"/>
        <w:rPr>
          <w:rFonts w:cstheme="minorHAnsi"/>
          <w:sz w:val="24"/>
          <w:szCs w:val="24"/>
        </w:rPr>
      </w:pPr>
      <w:r w:rsidRPr="00154AE3">
        <w:rPr>
          <w:rFonts w:cstheme="minorHAnsi"/>
          <w:sz w:val="24"/>
          <w:szCs w:val="24"/>
        </w:rPr>
        <w:t>W przypadku odstąpienia od umowy z przyczyn określonych w ust. 1 pkt 1</w:t>
      </w:r>
      <w:r w:rsidR="00154AE3" w:rsidRPr="00154AE3">
        <w:rPr>
          <w:rFonts w:cstheme="minorHAnsi"/>
          <w:sz w:val="24"/>
          <w:szCs w:val="24"/>
        </w:rPr>
        <w:t xml:space="preserve"> i pkt 5</w:t>
      </w:r>
      <w:r w:rsidRPr="00154AE3">
        <w:rPr>
          <w:rFonts w:cstheme="minorHAnsi"/>
          <w:sz w:val="24"/>
          <w:szCs w:val="24"/>
        </w:rPr>
        <w:t xml:space="preserve"> Wykonawca może żądać wyłącznie wynagrodzenia należnego mu z tytułu wykonania części umowy</w:t>
      </w:r>
      <w:r w:rsidR="001B3601" w:rsidRPr="00154AE3">
        <w:rPr>
          <w:rFonts w:cstheme="minorHAnsi"/>
          <w:sz w:val="24"/>
          <w:szCs w:val="24"/>
        </w:rPr>
        <w:t>, proporcjonalnego do wartościowego stanu zaawansowania robót, nad realizacją których sprawowany był nadzór</w:t>
      </w:r>
      <w:r w:rsidRPr="00154AE3">
        <w:rPr>
          <w:rFonts w:cstheme="minorHAnsi"/>
          <w:sz w:val="24"/>
          <w:szCs w:val="24"/>
        </w:rPr>
        <w:t>.</w:t>
      </w:r>
    </w:p>
    <w:p w14:paraId="77EB2102" w14:textId="33915FAA" w:rsidR="003F0448" w:rsidRDefault="003F0448" w:rsidP="004A61F0">
      <w:pPr>
        <w:jc w:val="center"/>
        <w:rPr>
          <w:rFonts w:cstheme="minorHAnsi"/>
          <w:b/>
          <w:bCs/>
          <w:sz w:val="24"/>
          <w:szCs w:val="24"/>
          <w:highlight w:val="yellow"/>
        </w:rPr>
      </w:pPr>
    </w:p>
    <w:p w14:paraId="23C3856D" w14:textId="74E0CD59" w:rsidR="003F0448" w:rsidRPr="008F66E7" w:rsidRDefault="003F0448" w:rsidP="004A61F0">
      <w:pPr>
        <w:jc w:val="center"/>
        <w:rPr>
          <w:rFonts w:cstheme="minorHAnsi"/>
          <w:b/>
          <w:bCs/>
          <w:sz w:val="24"/>
          <w:szCs w:val="24"/>
        </w:rPr>
      </w:pPr>
      <w:r w:rsidRPr="008F66E7">
        <w:rPr>
          <w:rFonts w:cstheme="minorHAnsi"/>
          <w:b/>
          <w:bCs/>
          <w:sz w:val="24"/>
          <w:szCs w:val="24"/>
        </w:rPr>
        <w:t xml:space="preserve">§ </w:t>
      </w:r>
      <w:r w:rsidR="001171F5" w:rsidRPr="008F66E7">
        <w:rPr>
          <w:rFonts w:cstheme="minorHAnsi"/>
          <w:b/>
          <w:bCs/>
          <w:sz w:val="24"/>
          <w:szCs w:val="24"/>
        </w:rPr>
        <w:t>1</w:t>
      </w:r>
      <w:r w:rsidR="001A38E5">
        <w:rPr>
          <w:rFonts w:cstheme="minorHAnsi"/>
          <w:b/>
          <w:bCs/>
          <w:sz w:val="24"/>
          <w:szCs w:val="24"/>
        </w:rPr>
        <w:t>2</w:t>
      </w:r>
      <w:r w:rsidR="001171F5" w:rsidRPr="008F66E7">
        <w:rPr>
          <w:rFonts w:cstheme="minorHAnsi"/>
          <w:b/>
          <w:bCs/>
          <w:sz w:val="24"/>
          <w:szCs w:val="24"/>
        </w:rPr>
        <w:t xml:space="preserve">. </w:t>
      </w:r>
      <w:r w:rsidRPr="008F66E7">
        <w:rPr>
          <w:rFonts w:cstheme="minorHAnsi"/>
          <w:b/>
          <w:bCs/>
          <w:sz w:val="24"/>
          <w:szCs w:val="24"/>
        </w:rPr>
        <w:t>Zmiany umowy</w:t>
      </w:r>
    </w:p>
    <w:p w14:paraId="532E81C7" w14:textId="6D1EABAD" w:rsidR="00BD76A0" w:rsidRPr="00585935" w:rsidRDefault="00BD76A0" w:rsidP="00585935">
      <w:pPr>
        <w:overflowPunct w:val="0"/>
        <w:autoSpaceDE w:val="0"/>
        <w:autoSpaceDN w:val="0"/>
        <w:adjustRightInd w:val="0"/>
        <w:jc w:val="both"/>
        <w:textAlignment w:val="baseline"/>
        <w:rPr>
          <w:rFonts w:cstheme="minorHAnsi"/>
          <w:bCs/>
          <w:sz w:val="24"/>
          <w:szCs w:val="24"/>
        </w:rPr>
      </w:pPr>
      <w:bookmarkStart w:id="5" w:name="_Hlk28982839"/>
      <w:r w:rsidRPr="00585935">
        <w:rPr>
          <w:rFonts w:cstheme="minorHAnsi"/>
          <w:bCs/>
          <w:sz w:val="24"/>
          <w:szCs w:val="24"/>
        </w:rPr>
        <w:t>Zamawiający, na podstawie art. 455 ust. 1 pkt 1 ustawy Pzp, przewiduje możliwość dokonania następujących zmian w umowie:</w:t>
      </w:r>
    </w:p>
    <w:p w14:paraId="74AC5937" w14:textId="54B721D0" w:rsidR="008F66E7" w:rsidRPr="008F66E7" w:rsidRDefault="008F66E7" w:rsidP="00A73A0D">
      <w:pPr>
        <w:pStyle w:val="Akapitzlist"/>
        <w:numPr>
          <w:ilvl w:val="1"/>
          <w:numId w:val="24"/>
        </w:numPr>
        <w:ind w:left="426" w:hanging="426"/>
        <w:jc w:val="both"/>
        <w:rPr>
          <w:rFonts w:cstheme="minorHAnsi"/>
          <w:sz w:val="24"/>
          <w:szCs w:val="24"/>
        </w:rPr>
      </w:pPr>
      <w:r w:rsidRPr="008F66E7">
        <w:rPr>
          <w:rFonts w:cstheme="minorHAnsi"/>
          <w:sz w:val="24"/>
          <w:szCs w:val="24"/>
        </w:rPr>
        <w:t>Zamawiający przewiduje możliwość zmiany postanowień umowy w stosunku do treści oferty w przypadkach, gdy konieczność wprowadzenia zmian będzie następstwem zmian wprowadzonych w umowach pomiędzy Zamawiającym, a Wykonawcą zadania inwestycyjnego</w:t>
      </w:r>
      <w:r>
        <w:rPr>
          <w:rFonts w:cstheme="minorHAnsi"/>
          <w:sz w:val="24"/>
          <w:szCs w:val="24"/>
        </w:rPr>
        <w:t>.</w:t>
      </w:r>
    </w:p>
    <w:p w14:paraId="0EDBBD78" w14:textId="4FD1F8E6" w:rsidR="008F66E7" w:rsidRPr="002C0EFD" w:rsidRDefault="00B33466" w:rsidP="00A73A0D">
      <w:pPr>
        <w:pStyle w:val="Akapitzlist"/>
        <w:numPr>
          <w:ilvl w:val="1"/>
          <w:numId w:val="24"/>
        </w:numPr>
        <w:overflowPunct w:val="0"/>
        <w:autoSpaceDE w:val="0"/>
        <w:autoSpaceDN w:val="0"/>
        <w:adjustRightInd w:val="0"/>
        <w:ind w:left="426" w:hanging="426"/>
        <w:jc w:val="both"/>
        <w:textAlignment w:val="baseline"/>
        <w:rPr>
          <w:rFonts w:cstheme="minorHAnsi"/>
          <w:bCs/>
          <w:sz w:val="24"/>
          <w:szCs w:val="24"/>
        </w:rPr>
      </w:pPr>
      <w:r>
        <w:rPr>
          <w:rFonts w:cstheme="minorHAnsi"/>
          <w:sz w:val="24"/>
          <w:szCs w:val="24"/>
        </w:rPr>
        <w:lastRenderedPageBreak/>
        <w:t>z</w:t>
      </w:r>
      <w:r w:rsidR="008F66E7" w:rsidRPr="002C0EFD">
        <w:rPr>
          <w:rFonts w:cstheme="minorHAnsi"/>
          <w:sz w:val="24"/>
          <w:szCs w:val="24"/>
        </w:rPr>
        <w:t>miana Inspektora nadzoru/inspektorów nadzoru wskazan</w:t>
      </w:r>
      <w:r w:rsidR="002C0EFD" w:rsidRPr="002C0EFD">
        <w:rPr>
          <w:rFonts w:cstheme="minorHAnsi"/>
          <w:sz w:val="24"/>
          <w:szCs w:val="24"/>
        </w:rPr>
        <w:t>ych</w:t>
      </w:r>
      <w:r w:rsidR="008F66E7" w:rsidRPr="002C0EFD">
        <w:rPr>
          <w:rFonts w:cstheme="minorHAnsi"/>
          <w:sz w:val="24"/>
          <w:szCs w:val="24"/>
        </w:rPr>
        <w:t xml:space="preserve"> przez Wykonawcę</w:t>
      </w:r>
      <w:r w:rsidR="002C0EFD" w:rsidRPr="002C0EFD">
        <w:rPr>
          <w:rFonts w:cstheme="minorHAnsi"/>
          <w:sz w:val="24"/>
          <w:szCs w:val="24"/>
        </w:rPr>
        <w:t>,</w:t>
      </w:r>
      <w:r w:rsidR="008F66E7" w:rsidRPr="002C0EFD">
        <w:rPr>
          <w:rFonts w:cstheme="minorHAnsi"/>
          <w:sz w:val="24"/>
          <w:szCs w:val="24"/>
        </w:rPr>
        <w:t xml:space="preserve"> </w:t>
      </w:r>
      <w:r w:rsidR="002C0EFD" w:rsidRPr="002C0EFD">
        <w:rPr>
          <w:rFonts w:cstheme="minorHAnsi"/>
          <w:sz w:val="24"/>
          <w:szCs w:val="24"/>
        </w:rPr>
        <w:t>przy czym osoba zastępująca musi posiadać odpowiednie uprawnienia oraz doświadczenie nie grosze niż doświadczenie, które stanowiło kryterium oceny złożonej oferty</w:t>
      </w:r>
      <w:r w:rsidR="007052FD">
        <w:rPr>
          <w:rFonts w:cstheme="minorHAnsi"/>
          <w:sz w:val="24"/>
          <w:szCs w:val="24"/>
        </w:rPr>
        <w:t xml:space="preserve"> w postępowaniu o udzielenie zamówienia publicznego, które zakończyło się zawarciem niniejszej umowy,</w:t>
      </w:r>
    </w:p>
    <w:p w14:paraId="2C989582" w14:textId="7B33FBAA" w:rsidR="008F66E7" w:rsidRPr="005F5241" w:rsidRDefault="002C0EFD" w:rsidP="00A73A0D">
      <w:pPr>
        <w:pStyle w:val="Akapitzlist"/>
        <w:numPr>
          <w:ilvl w:val="1"/>
          <w:numId w:val="24"/>
        </w:numPr>
        <w:overflowPunct w:val="0"/>
        <w:autoSpaceDE w:val="0"/>
        <w:autoSpaceDN w:val="0"/>
        <w:adjustRightInd w:val="0"/>
        <w:ind w:left="426" w:hanging="426"/>
        <w:jc w:val="both"/>
        <w:textAlignment w:val="baseline"/>
        <w:rPr>
          <w:rFonts w:cstheme="minorHAnsi"/>
          <w:bCs/>
          <w:sz w:val="24"/>
          <w:szCs w:val="24"/>
        </w:rPr>
      </w:pPr>
      <w:r w:rsidRPr="005F5241">
        <w:rPr>
          <w:rFonts w:cstheme="minorHAnsi"/>
          <w:sz w:val="24"/>
          <w:szCs w:val="24"/>
        </w:rPr>
        <w:t>zmiana terminu wykonania umow</w:t>
      </w:r>
      <w:r w:rsidR="005F5241" w:rsidRPr="005F5241">
        <w:rPr>
          <w:rFonts w:cstheme="minorHAnsi"/>
          <w:sz w:val="24"/>
          <w:szCs w:val="24"/>
        </w:rPr>
        <w:t>y w przypadku zmiany terminu wykonywania zadania inwestycyjnego, nad realizacją którego sprawowany jest nadzór,</w:t>
      </w:r>
    </w:p>
    <w:p w14:paraId="031C5565" w14:textId="0BC2BF43" w:rsidR="00BD76A0" w:rsidRPr="00585935"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585935">
        <w:rPr>
          <w:rFonts w:cstheme="minorHAnsi"/>
          <w:sz w:val="24"/>
          <w:szCs w:val="24"/>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w:t>
      </w:r>
      <w:r w:rsidR="005F5241" w:rsidRPr="00585935">
        <w:rPr>
          <w:rFonts w:cstheme="minorHAnsi"/>
          <w:sz w:val="24"/>
          <w:szCs w:val="24"/>
        </w:rPr>
        <w:t> </w:t>
      </w:r>
      <w:r w:rsidRPr="00585935">
        <w:rPr>
          <w:rFonts w:cstheme="minorHAnsi"/>
          <w:sz w:val="24"/>
          <w:szCs w:val="24"/>
        </w:rPr>
        <w:t>wartość wynagrodzenia brutto zostanie wyliczona na podstawie nowych przepisów.</w:t>
      </w:r>
    </w:p>
    <w:p w14:paraId="7104BCB6" w14:textId="77777777" w:rsidR="00BD76A0" w:rsidRPr="004A024F"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4A024F">
        <w:rPr>
          <w:rFonts w:cstheme="minorHAnsi"/>
          <w:sz w:val="24"/>
          <w:szCs w:val="24"/>
        </w:rPr>
        <w:t xml:space="preserve">W razie zmiany wysokości minimalnego wynagrodzenia za pracę albo wysokości minimalnej stawki godzinowej, ustalonych na podstawie  ustawy z dnia 10 października 2002 r. o minimalnym wynagrodzeniu za pracę (tekst jedn. Dz. U. z 2020 r., poz. 2207), jeżeli Wykonawca wykaże, że zmiana ta będzie miała wpływ na koszty wykonania zamówienia przez Wykonawcę. </w:t>
      </w:r>
    </w:p>
    <w:p w14:paraId="5DC874B9" w14:textId="77777777" w:rsidR="00BD76A0" w:rsidRPr="004A024F"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4A024F">
        <w:rPr>
          <w:rFonts w:cstheme="minorHAnsi"/>
          <w:sz w:val="24"/>
          <w:szCs w:val="24"/>
        </w:rPr>
        <w:t xml:space="preserve">W razie zmiany zasad podlegania ubezpieczeniom społecznym lub ubezpieczeniu zdrowotnemu lub wysokości stawki składki na ubezpieczenie społeczne lub zdrowotne, jeżeli Wykonawca wykaże, że zmiany te będą miały wpływ na koszty wykonania zamówienia przez Wykonawcę. </w:t>
      </w:r>
    </w:p>
    <w:p w14:paraId="6E32CF9F" w14:textId="77777777" w:rsidR="00BD76A0" w:rsidRPr="004A024F"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4A024F">
        <w:rPr>
          <w:rFonts w:cstheme="minorHAnsi"/>
          <w:sz w:val="24"/>
          <w:szCs w:val="24"/>
        </w:rPr>
        <w:t xml:space="preserve">W razie zmiany zasad gromadzenia i wysokości wpłat do pracowniczych planów kapitałowych, o których mowa w </w:t>
      </w:r>
      <w:hyperlink r:id="rId9" w:anchor="/document/18781862?cm=DOCUMENT" w:history="1">
        <w:r w:rsidRPr="004A024F">
          <w:rPr>
            <w:rFonts w:cstheme="minorHAnsi"/>
            <w:sz w:val="24"/>
            <w:szCs w:val="24"/>
          </w:rPr>
          <w:t>ustawie</w:t>
        </w:r>
      </w:hyperlink>
      <w:r w:rsidRPr="004A024F">
        <w:rPr>
          <w:rFonts w:cstheme="minorHAnsi"/>
          <w:sz w:val="24"/>
          <w:szCs w:val="24"/>
        </w:rPr>
        <w:t xml:space="preserve"> z dnia 4 października 2018 r. o pracowniczych planach kapitałowych (tekst jedn. Dz. U. z 2020 r., poz. 1342 ze zm.), jeżeli Wykonawca wykaże, że zmiany te będą miały wpływ na koszty wykonania zamówienia przez Wykonawcę.</w:t>
      </w:r>
    </w:p>
    <w:p w14:paraId="2E53EE9D" w14:textId="3A624716" w:rsidR="00BD76A0" w:rsidRPr="004A024F"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4A024F">
        <w:rPr>
          <w:rFonts w:cstheme="minorHAnsi"/>
          <w:sz w:val="24"/>
          <w:szCs w:val="24"/>
        </w:rPr>
        <w:t>Zmiana wysokości wynagrodzenia w przypadku zaistnienia przesłanki, o której mowa w pkt</w:t>
      </w:r>
      <w:r w:rsidR="004A024F" w:rsidRPr="004A024F">
        <w:rPr>
          <w:rFonts w:cstheme="minorHAnsi"/>
          <w:sz w:val="24"/>
          <w:szCs w:val="24"/>
        </w:rPr>
        <w:t xml:space="preserve"> 5, </w:t>
      </w:r>
      <w:r w:rsidRPr="004A024F">
        <w:rPr>
          <w:rFonts w:cstheme="minorHAnsi"/>
          <w:sz w:val="24"/>
          <w:szCs w:val="24"/>
        </w:rPr>
        <w:t>6</w:t>
      </w:r>
      <w:r w:rsidR="004A024F" w:rsidRPr="004A024F">
        <w:rPr>
          <w:rFonts w:cstheme="minorHAnsi"/>
          <w:sz w:val="24"/>
          <w:szCs w:val="24"/>
        </w:rPr>
        <w:t xml:space="preserve"> lub</w:t>
      </w:r>
      <w:r w:rsidRPr="004A024F">
        <w:rPr>
          <w:rFonts w:cstheme="minorHAnsi"/>
          <w:sz w:val="24"/>
          <w:szCs w:val="24"/>
        </w:rPr>
        <w:t xml:space="preserve"> 7</w:t>
      </w:r>
      <w:r w:rsidR="004A024F" w:rsidRPr="004A024F">
        <w:rPr>
          <w:rFonts w:cstheme="minorHAnsi"/>
          <w:sz w:val="24"/>
          <w:szCs w:val="24"/>
        </w:rPr>
        <w:t>,</w:t>
      </w:r>
      <w:r w:rsidRPr="004A024F">
        <w:rPr>
          <w:rFonts w:cstheme="minorHAnsi"/>
          <w:sz w:val="24"/>
          <w:szCs w:val="24"/>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w:t>
      </w:r>
      <w:r w:rsidR="004A024F" w:rsidRPr="004A024F">
        <w:rPr>
          <w:rFonts w:cstheme="minorHAnsi"/>
          <w:sz w:val="24"/>
          <w:szCs w:val="24"/>
        </w:rPr>
        <w:t> </w:t>
      </w:r>
      <w:r w:rsidRPr="004A024F">
        <w:rPr>
          <w:rFonts w:cstheme="minorHAnsi"/>
          <w:sz w:val="24"/>
          <w:szCs w:val="24"/>
        </w:rPr>
        <w:t xml:space="preserve">zakresie zasad podlegania ubezpieczeniom społecznym lub ubezpieczeniu zdrowotnemu lub w zakresie wysokości stawki składki na ubezpieczenia społeczne lub zdrowotne lub zasad gromadzenia i wysokości wpłat do pracowniczych planów kapitałowych, o których mowa w ustawie z dnia 4 października 2018 r. o pracowniczych planach kapitałowych. </w:t>
      </w:r>
    </w:p>
    <w:p w14:paraId="64F5CD95" w14:textId="7D052627" w:rsidR="00BD76A0" w:rsidRPr="000E0F6C"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0E0F6C">
        <w:rPr>
          <w:rFonts w:cstheme="minorHAnsi"/>
          <w:sz w:val="24"/>
          <w:szCs w:val="24"/>
        </w:rPr>
        <w:t xml:space="preserve">W przypadku zmiany, o której mowa w pkt </w:t>
      </w:r>
      <w:r w:rsidR="004A024F" w:rsidRPr="000E0F6C">
        <w:rPr>
          <w:rFonts w:cstheme="minorHAnsi"/>
          <w:sz w:val="24"/>
          <w:szCs w:val="24"/>
        </w:rPr>
        <w:t>5</w:t>
      </w:r>
      <w:r w:rsidRPr="000E0F6C">
        <w:rPr>
          <w:rFonts w:cstheme="minorHAnsi"/>
          <w:sz w:val="24"/>
          <w:szCs w:val="24"/>
        </w:rPr>
        <w:t xml:space="preserve">, wynagrodzenie Wykonawcy ulegnie zmianie o kwotę odpowiadającą wzrostowi kosztu Wykonawcy w związku ze zwiększeniem wysokości wynagrodzeń Pracowników realizujących zamówienie, do wysokości aktualnie obowiązującego minimalnego wynagrodzenia za pracę albo wysokości minimalnej stawki godzinowej, z uwzględnieniem wszystkich obciążeń publicznoprawnych od kwoty wzrostu minimalnego wynagrodzenia albo stawki </w:t>
      </w:r>
      <w:r w:rsidRPr="000E0F6C">
        <w:rPr>
          <w:rFonts w:cstheme="minorHAnsi"/>
          <w:sz w:val="24"/>
          <w:szCs w:val="24"/>
        </w:rPr>
        <w:lastRenderedPageBreak/>
        <w:t>godzinowej. Kwota odpowiadająca wzrostowi kosztu Wykonawcy będzie odnosić się wyłącznie do części wynagrodzenia Pracowników biorących udział w realizacji umowy, odpowiadającej zakresowi, w jakim wykonują oni prace bezpośrednio związane z realizacją przedmiotu umowy. Jeżeli wynagrodzenia osób zatrudnionych w ramach stosunku pracy były na minimalnym poziomie, to wynagrodzenie wykonawcy wzrośnie o</w:t>
      </w:r>
      <w:r w:rsidR="004A024F" w:rsidRPr="000E0F6C">
        <w:rPr>
          <w:rFonts w:cstheme="minorHAnsi"/>
          <w:sz w:val="24"/>
          <w:szCs w:val="24"/>
        </w:rPr>
        <w:t> </w:t>
      </w:r>
      <w:r w:rsidRPr="000E0F6C">
        <w:rPr>
          <w:rFonts w:cstheme="minorHAnsi"/>
          <w:sz w:val="24"/>
          <w:szCs w:val="24"/>
        </w:rPr>
        <w:t>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w:t>
      </w:r>
      <w:r w:rsidR="004A024F" w:rsidRPr="000E0F6C">
        <w:rPr>
          <w:rFonts w:cstheme="minorHAnsi"/>
          <w:sz w:val="24"/>
          <w:szCs w:val="24"/>
        </w:rPr>
        <w:t> </w:t>
      </w:r>
      <w:r w:rsidRPr="000E0F6C">
        <w:rPr>
          <w:rFonts w:cstheme="minorHAnsi"/>
          <w:sz w:val="24"/>
          <w:szCs w:val="24"/>
        </w:rPr>
        <w:t xml:space="preserve">odniesieniu do osób, </w:t>
      </w:r>
      <w:r w:rsidR="003A771F" w:rsidRPr="000E0F6C">
        <w:rPr>
          <w:rFonts w:cstheme="minorHAnsi"/>
          <w:sz w:val="24"/>
          <w:szCs w:val="24"/>
        </w:rPr>
        <w:t>z</w:t>
      </w:r>
      <w:r w:rsidRPr="000E0F6C">
        <w:rPr>
          <w:rFonts w:cstheme="minorHAnsi"/>
          <w:sz w:val="24"/>
          <w:szCs w:val="24"/>
        </w:rPr>
        <w:t xml:space="preserve"> którymi Wykonawcę łączą umowy cywilnoprawne i które wykonują przedmiot umowy.</w:t>
      </w:r>
    </w:p>
    <w:p w14:paraId="44DCB115" w14:textId="04C964A2" w:rsidR="00BD76A0" w:rsidRPr="00E875CE"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E875CE">
        <w:rPr>
          <w:rFonts w:cstheme="minorHAnsi"/>
          <w:sz w:val="24"/>
          <w:szCs w:val="24"/>
        </w:rPr>
        <w:t xml:space="preserve">W przypadku zmiany, o której mowa w pkt </w:t>
      </w:r>
      <w:r w:rsidR="004A024F" w:rsidRPr="00E875CE">
        <w:rPr>
          <w:rFonts w:cstheme="minorHAnsi"/>
          <w:sz w:val="24"/>
          <w:szCs w:val="24"/>
        </w:rPr>
        <w:t>6</w:t>
      </w:r>
      <w:r w:rsidRPr="00E875CE">
        <w:rPr>
          <w:rFonts w:cstheme="minorHAnsi"/>
          <w:sz w:val="24"/>
          <w:szCs w:val="24"/>
        </w:rPr>
        <w:t xml:space="preserve">, wynagrodzenie Wykonawcy ulegnie zmianie o kwotę odpowiadającą zmianie kosztu ponoszonego w związku z wypłatą wynagrodzenia Pracownikom realizującym przedmiot umowy. Kwota odpowiadająca zmianie kosztu Wykonawcy będzie odnosić się wyłącznie do części wynagrodzenia osób realizujących przedmiot umowy, odpowiadającej zakresowi, w jakim wykonują oni prace bezpośrednio związane z realizacją umowy. </w:t>
      </w:r>
    </w:p>
    <w:p w14:paraId="6182584E" w14:textId="03C844F9" w:rsidR="00BD76A0" w:rsidRPr="00E875CE"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E875CE">
        <w:rPr>
          <w:rFonts w:cstheme="minorHAnsi"/>
          <w:sz w:val="24"/>
          <w:szCs w:val="24"/>
        </w:rPr>
        <w:t xml:space="preserve">W przypadku zmiany, o której mowa w pkt </w:t>
      </w:r>
      <w:r w:rsidR="004A024F" w:rsidRPr="00E875CE">
        <w:rPr>
          <w:rFonts w:cstheme="minorHAnsi"/>
          <w:sz w:val="24"/>
          <w:szCs w:val="24"/>
        </w:rPr>
        <w:t>7</w:t>
      </w:r>
      <w:r w:rsidRPr="00E875CE">
        <w:rPr>
          <w:rFonts w:cstheme="minorHAnsi"/>
          <w:sz w:val="24"/>
          <w:szCs w:val="24"/>
        </w:rPr>
        <w:t xml:space="preserve">, wynagrodzenie Wykonawcy ulegnie zmianie o kwotę wynikającą ze zmiany zasad gromadzenia i wysokości wpłat do pracowniczych planów kapitałowych, o których mowa w </w:t>
      </w:r>
      <w:hyperlink r:id="rId10" w:anchor="/document/18781862?cm=DOCUMENT" w:history="1">
        <w:r w:rsidRPr="00E875CE">
          <w:rPr>
            <w:rFonts w:cstheme="minorHAnsi"/>
            <w:sz w:val="24"/>
            <w:szCs w:val="24"/>
          </w:rPr>
          <w:t>ustawie</w:t>
        </w:r>
      </w:hyperlink>
      <w:r w:rsidRPr="00E875CE">
        <w:rPr>
          <w:rFonts w:cstheme="minorHAnsi"/>
          <w:sz w:val="24"/>
          <w:szCs w:val="24"/>
        </w:rPr>
        <w:t xml:space="preserve"> z dnia 4 października 2018 r. o pracowniczych planach kapitałowych (tekst jedn. Dz. U. z 2020 r., poz. 1342 ze zm.), o ile zmiany te będą miały wpływ na zmianę związaną z wynagrodzeniem osób realizujących przedmiot umowy. Kwota odpowiadająca zmianie kosztu Wykonawcy będzie odnosić się wyłącznie do części wynagrodzenia osób realizujących przedmiot umowy, odpowiadającej zakresowi, w jakim wykonują oni prace bezpośrednio związane z realizacją umowy.</w:t>
      </w:r>
    </w:p>
    <w:p w14:paraId="608294D5" w14:textId="22AD59FC" w:rsidR="00BD76A0" w:rsidRPr="00E875CE"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E875CE">
        <w:rPr>
          <w:rFonts w:cstheme="minorHAnsi"/>
          <w:sz w:val="24"/>
          <w:szCs w:val="24"/>
        </w:rPr>
        <w:t xml:space="preserve">W celu wprowadzenia zmian, wynikających z wystąpienia sytuacji, o których mowa w pkt </w:t>
      </w:r>
      <w:r w:rsidR="00E875CE" w:rsidRPr="00E875CE">
        <w:rPr>
          <w:rFonts w:cstheme="minorHAnsi"/>
          <w:sz w:val="24"/>
          <w:szCs w:val="24"/>
        </w:rPr>
        <w:t>4</w:t>
      </w:r>
      <w:r w:rsidRPr="00E875CE">
        <w:rPr>
          <w:rFonts w:cstheme="minorHAnsi"/>
          <w:sz w:val="24"/>
          <w:szCs w:val="24"/>
        </w:rPr>
        <w:t>-</w:t>
      </w:r>
      <w:r w:rsidR="00E875CE" w:rsidRPr="00E875CE">
        <w:rPr>
          <w:rFonts w:cstheme="minorHAnsi"/>
          <w:sz w:val="24"/>
          <w:szCs w:val="24"/>
        </w:rPr>
        <w:t>7</w:t>
      </w:r>
      <w:r w:rsidRPr="00E875CE">
        <w:rPr>
          <w:rFonts w:cstheme="minorHAnsi"/>
          <w:sz w:val="24"/>
          <w:szCs w:val="24"/>
        </w:rPr>
        <w:t>, każda ze stron może wystąpić do drugiej strony,</w:t>
      </w:r>
      <w:r w:rsidRPr="00E875CE">
        <w:rPr>
          <w:rFonts w:cstheme="minorHAnsi"/>
          <w:bCs/>
          <w:sz w:val="24"/>
          <w:szCs w:val="24"/>
        </w:rPr>
        <w:t xml:space="preserve"> w terminie do 30 dni od dnia wejścia w życia przepisów stanowiących podstawę do wystosowania takiego żądania,</w:t>
      </w:r>
      <w:r w:rsidRPr="00E875CE">
        <w:rPr>
          <w:rFonts w:cstheme="minorHAnsi"/>
          <w:sz w:val="24"/>
          <w:szCs w:val="24"/>
        </w:rPr>
        <w:t xml:space="preserve">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 </w:t>
      </w:r>
    </w:p>
    <w:p w14:paraId="0C9489D2" w14:textId="30D1C0FA" w:rsidR="00BD76A0" w:rsidRPr="00E875CE"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E875CE">
        <w:rPr>
          <w:rFonts w:cstheme="minorHAnsi"/>
          <w:sz w:val="24"/>
          <w:szCs w:val="24"/>
        </w:rPr>
        <w:t xml:space="preserve">W przypadku zmian, o których mowa w pkt </w:t>
      </w:r>
      <w:r w:rsidR="00E875CE" w:rsidRPr="00E875CE">
        <w:rPr>
          <w:rFonts w:cstheme="minorHAnsi"/>
          <w:sz w:val="24"/>
          <w:szCs w:val="24"/>
        </w:rPr>
        <w:t>5-7</w:t>
      </w:r>
      <w:r w:rsidRPr="00E875CE">
        <w:rPr>
          <w:rFonts w:cstheme="minorHAnsi"/>
          <w:sz w:val="24"/>
          <w:szCs w:val="24"/>
        </w:rPr>
        <w:t xml:space="preserve">, Wykonawca do wniosku zobowiązany jest dołączyć dokumenty, z których będzie wynikać, w jakim zakresie zmiany te mają wpływ na koszty wykonania umowy, w szczególności: </w:t>
      </w:r>
    </w:p>
    <w:p w14:paraId="3977F9FB" w14:textId="469DE48B" w:rsidR="00BD76A0" w:rsidRPr="00DB1A62" w:rsidRDefault="00BD76A0" w:rsidP="00A73A0D">
      <w:pPr>
        <w:numPr>
          <w:ilvl w:val="0"/>
          <w:numId w:val="23"/>
        </w:numPr>
        <w:tabs>
          <w:tab w:val="clear" w:pos="1440"/>
          <w:tab w:val="num" w:pos="709"/>
        </w:tabs>
        <w:ind w:left="709" w:hanging="283"/>
        <w:jc w:val="both"/>
        <w:rPr>
          <w:rFonts w:cstheme="minorHAnsi"/>
          <w:sz w:val="24"/>
          <w:szCs w:val="24"/>
        </w:rPr>
      </w:pPr>
      <w:r w:rsidRPr="00DB1A62">
        <w:rPr>
          <w:rFonts w:cstheme="minorHAnsi"/>
          <w:sz w:val="24"/>
          <w:szCs w:val="24"/>
        </w:rPr>
        <w:t xml:space="preserve">pisemne zestawienie wynagrodzeń (zarówno przed jak i po zmianie) osób realizujących przedmiot umowy, wraz z określeniem zakresu (części etatu), w jakim wykonują oni prace bezpośrednio związane z realizacją przedmiotu umowy oraz części wynagrodzenia odpowiadającej temu zakresowi w okresie od wejścia w życie przepisów zmieniających wysokość minimalnego wynagrodzenia za pracę albo wysokość minimalnej stawki godzinowej do daty zakończenia realizacji zamówienia – w przypadku zmiany, o której mowa w pkt </w:t>
      </w:r>
      <w:r w:rsidR="00E875CE" w:rsidRPr="00DB1A62">
        <w:rPr>
          <w:rFonts w:cstheme="minorHAnsi"/>
          <w:sz w:val="24"/>
          <w:szCs w:val="24"/>
        </w:rPr>
        <w:t>5</w:t>
      </w:r>
      <w:r w:rsidRPr="00DB1A62">
        <w:rPr>
          <w:rFonts w:cstheme="minorHAnsi"/>
          <w:sz w:val="24"/>
          <w:szCs w:val="24"/>
        </w:rPr>
        <w:t xml:space="preserve">, lub </w:t>
      </w:r>
    </w:p>
    <w:p w14:paraId="4ABDF0F8" w14:textId="12EF2C04" w:rsidR="00BD76A0" w:rsidRPr="00DB1A62" w:rsidRDefault="00BD76A0" w:rsidP="00A73A0D">
      <w:pPr>
        <w:numPr>
          <w:ilvl w:val="0"/>
          <w:numId w:val="23"/>
        </w:numPr>
        <w:tabs>
          <w:tab w:val="clear" w:pos="1440"/>
          <w:tab w:val="num" w:pos="709"/>
        </w:tabs>
        <w:ind w:left="709" w:hanging="283"/>
        <w:jc w:val="both"/>
        <w:rPr>
          <w:rFonts w:cstheme="minorHAnsi"/>
          <w:sz w:val="24"/>
          <w:szCs w:val="24"/>
        </w:rPr>
      </w:pPr>
      <w:r w:rsidRPr="00DB1A62">
        <w:rPr>
          <w:rFonts w:cstheme="minorHAnsi"/>
          <w:sz w:val="24"/>
          <w:szCs w:val="24"/>
        </w:rPr>
        <w:t xml:space="preserve">pisemne zestawienie wynagrodzeń (zarówno przed jak i po zmianie) osób realizujących przedmiot umowy, wraz z kwotami składek uiszczanych do Zakładu Ubezpieczeń Społecznych/Kasy Rolniczego Ubezpieczenia Społecznego w części finansowanej przez Wykonawcę, z określeniem zakresu (części etatu), w jakim </w:t>
      </w:r>
      <w:r w:rsidRPr="00DB1A62">
        <w:rPr>
          <w:rFonts w:cstheme="minorHAnsi"/>
          <w:sz w:val="24"/>
          <w:szCs w:val="24"/>
        </w:rPr>
        <w:lastRenderedPageBreak/>
        <w:t xml:space="preserve">wykonują oni prace bezpośrednio związane z realizacją przedmiotu umowy oraz części wynagrodzenia odpowiadającej temu zakresowi w okresie od wejścia w życie przepisów zmieniających zasady podlegania ubezpieczeniom społecznym lub ubezpieczeniu zdrowotnemu lub wysokości stawki składki na ubezpieczenie społeczne lub zdrowotne do daty zakończenia realizacji zamówienia – w przypadku zmiany, o której mowa w pkt </w:t>
      </w:r>
      <w:r w:rsidR="00E875CE" w:rsidRPr="00DB1A62">
        <w:rPr>
          <w:rFonts w:cstheme="minorHAnsi"/>
          <w:sz w:val="24"/>
          <w:szCs w:val="24"/>
        </w:rPr>
        <w:t>6</w:t>
      </w:r>
      <w:r w:rsidRPr="00DB1A62">
        <w:rPr>
          <w:rFonts w:cstheme="minorHAnsi"/>
          <w:sz w:val="24"/>
          <w:szCs w:val="24"/>
        </w:rPr>
        <w:t>, lub</w:t>
      </w:r>
    </w:p>
    <w:p w14:paraId="73D22B50" w14:textId="2E7B79A9" w:rsidR="00BD76A0" w:rsidRPr="00552387" w:rsidRDefault="00BD76A0" w:rsidP="00A73A0D">
      <w:pPr>
        <w:numPr>
          <w:ilvl w:val="0"/>
          <w:numId w:val="23"/>
        </w:numPr>
        <w:tabs>
          <w:tab w:val="clear" w:pos="1440"/>
          <w:tab w:val="num" w:pos="709"/>
        </w:tabs>
        <w:ind w:left="709" w:hanging="283"/>
        <w:jc w:val="both"/>
        <w:rPr>
          <w:rFonts w:cstheme="minorHAnsi"/>
          <w:sz w:val="24"/>
          <w:szCs w:val="24"/>
        </w:rPr>
      </w:pPr>
      <w:r w:rsidRPr="00552387">
        <w:rPr>
          <w:rFonts w:cstheme="minorHAnsi"/>
          <w:sz w:val="24"/>
          <w:szCs w:val="24"/>
        </w:rPr>
        <w:t xml:space="preserve">pisemne zestawienie wynagrodzeń (zarówno przed jak i po zmianie) osób realizujących przedmiot umowy, wraz z wysokościami wpłat do pracowniczych planów kapitałowych, 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gromadzenia i wysokość wpłat do pracowniczych planów kapitałowych do daty zakończenia realizacji zamówienia </w:t>
      </w:r>
      <w:r w:rsidR="00E875CE" w:rsidRPr="00552387">
        <w:rPr>
          <w:rFonts w:cstheme="minorHAnsi"/>
          <w:sz w:val="24"/>
          <w:szCs w:val="24"/>
        </w:rPr>
        <w:t>–</w:t>
      </w:r>
      <w:r w:rsidRPr="00552387">
        <w:rPr>
          <w:rFonts w:cstheme="minorHAnsi"/>
          <w:sz w:val="24"/>
          <w:szCs w:val="24"/>
        </w:rPr>
        <w:t xml:space="preserve"> w</w:t>
      </w:r>
      <w:r w:rsidR="00E875CE" w:rsidRPr="00552387">
        <w:rPr>
          <w:rFonts w:cstheme="minorHAnsi"/>
          <w:sz w:val="24"/>
          <w:szCs w:val="24"/>
        </w:rPr>
        <w:t> </w:t>
      </w:r>
      <w:r w:rsidRPr="00552387">
        <w:rPr>
          <w:rFonts w:cstheme="minorHAnsi"/>
          <w:sz w:val="24"/>
          <w:szCs w:val="24"/>
        </w:rPr>
        <w:t xml:space="preserve">przypadku zmiany, o której mowa w pkt </w:t>
      </w:r>
      <w:r w:rsidR="00E875CE" w:rsidRPr="00552387">
        <w:rPr>
          <w:rFonts w:cstheme="minorHAnsi"/>
          <w:sz w:val="24"/>
          <w:szCs w:val="24"/>
        </w:rPr>
        <w:t>7</w:t>
      </w:r>
      <w:r w:rsidRPr="00552387">
        <w:rPr>
          <w:rFonts w:cstheme="minorHAnsi"/>
          <w:sz w:val="24"/>
          <w:szCs w:val="24"/>
        </w:rPr>
        <w:t>.</w:t>
      </w:r>
    </w:p>
    <w:p w14:paraId="60D4985E" w14:textId="0B1CBB37" w:rsidR="00BD76A0" w:rsidRPr="00552387" w:rsidRDefault="00BD76A0" w:rsidP="00BD76A0">
      <w:pPr>
        <w:tabs>
          <w:tab w:val="num" w:pos="709"/>
        </w:tabs>
        <w:ind w:left="709"/>
        <w:jc w:val="both"/>
        <w:rPr>
          <w:rFonts w:cstheme="minorHAnsi"/>
          <w:sz w:val="24"/>
          <w:szCs w:val="24"/>
        </w:rPr>
      </w:pPr>
      <w:r w:rsidRPr="00552387">
        <w:rPr>
          <w:rFonts w:cstheme="minorHAnsi"/>
          <w:sz w:val="24"/>
          <w:szCs w:val="24"/>
        </w:rPr>
        <w:t xml:space="preserve">W przypadku gdy z wnioskiem występuje Zamawiający, jest on uprawniony do zobowiązania Wykonawcy do przedstawienia w wyznaczonym terminie, nie krótszym niż 10 dni, dokumentów, z których będzie wynikać w jakim zakresie zmiana ta ma wpływ na koszty wykonania umowy, w tym pisemnego zestawienia wynagrodzeń, o którym mowa w </w:t>
      </w:r>
      <w:r w:rsidR="00E875CE" w:rsidRPr="00552387">
        <w:rPr>
          <w:rFonts w:cstheme="minorHAnsi"/>
          <w:sz w:val="24"/>
          <w:szCs w:val="24"/>
        </w:rPr>
        <w:t>pkt</w:t>
      </w:r>
      <w:r w:rsidRPr="00552387">
        <w:rPr>
          <w:rFonts w:cstheme="minorHAnsi"/>
          <w:sz w:val="24"/>
          <w:szCs w:val="24"/>
        </w:rPr>
        <w:t xml:space="preserve"> 1</w:t>
      </w:r>
      <w:r w:rsidR="00E875CE" w:rsidRPr="00552387">
        <w:rPr>
          <w:rFonts w:cstheme="minorHAnsi"/>
          <w:sz w:val="24"/>
          <w:szCs w:val="24"/>
        </w:rPr>
        <w:t>3</w:t>
      </w:r>
      <w:r w:rsidRPr="00552387">
        <w:rPr>
          <w:rFonts w:cstheme="minorHAnsi"/>
          <w:sz w:val="24"/>
          <w:szCs w:val="24"/>
        </w:rPr>
        <w:t xml:space="preserve">. </w:t>
      </w:r>
    </w:p>
    <w:p w14:paraId="56E6352C" w14:textId="4BAB949B" w:rsidR="00BD76A0" w:rsidRPr="00552387"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552387">
        <w:rPr>
          <w:rFonts w:cstheme="minorHAnsi"/>
          <w:sz w:val="24"/>
          <w:szCs w:val="24"/>
        </w:rPr>
        <w:t>W terminie 21 dni od dnia przekazania wniosku, o którym mowa w pkt 1</w:t>
      </w:r>
      <w:r w:rsidR="00E875CE" w:rsidRPr="00552387">
        <w:rPr>
          <w:rFonts w:cstheme="minorHAnsi"/>
          <w:sz w:val="24"/>
          <w:szCs w:val="24"/>
        </w:rPr>
        <w:t>3</w:t>
      </w:r>
      <w:r w:rsidRPr="00552387">
        <w:rPr>
          <w:rFonts w:cstheme="minorHAnsi"/>
          <w:sz w:val="24"/>
          <w:szCs w:val="24"/>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 przypadku uwzględnienia wniosku Strony umowy podpiszą stosowny aneks do umowy uwzględniający zaakceptowaną zmianę wysokości wynagrodzenia. </w:t>
      </w:r>
    </w:p>
    <w:p w14:paraId="5892CFD2" w14:textId="48578F35" w:rsidR="00BD76A0" w:rsidRPr="007562E3"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7562E3">
        <w:rPr>
          <w:rFonts w:cstheme="minorHAnsi"/>
          <w:sz w:val="24"/>
          <w:szCs w:val="24"/>
        </w:rPr>
        <w:t>Wynagrodzenie Wykonawcy, na zasadach określonych w niniejszej umowie oraz w treści art. 439 ustawy Pzp, podlegać będzie waloryzacji prowadzącej do dokonywania zmian wysokości wynagrodzenia należnego Wykonawcy, z zachowaniem następujących zasad i</w:t>
      </w:r>
      <w:r w:rsidR="00292756" w:rsidRPr="007562E3">
        <w:rPr>
          <w:rFonts w:cstheme="minorHAnsi"/>
          <w:sz w:val="24"/>
          <w:szCs w:val="24"/>
        </w:rPr>
        <w:t> </w:t>
      </w:r>
      <w:r w:rsidRPr="007562E3">
        <w:rPr>
          <w:rFonts w:cstheme="minorHAnsi"/>
          <w:sz w:val="24"/>
          <w:szCs w:val="24"/>
        </w:rPr>
        <w:t xml:space="preserve">w następujący sposób: </w:t>
      </w:r>
    </w:p>
    <w:p w14:paraId="133B8847" w14:textId="1885FF67" w:rsidR="00BD76A0" w:rsidRPr="00AB017C" w:rsidRDefault="00BD76A0" w:rsidP="00A73A0D">
      <w:pPr>
        <w:numPr>
          <w:ilvl w:val="1"/>
          <w:numId w:val="22"/>
        </w:numPr>
        <w:ind w:left="709" w:right="-57" w:hanging="283"/>
        <w:jc w:val="both"/>
        <w:rPr>
          <w:rFonts w:cstheme="minorHAnsi"/>
          <w:sz w:val="24"/>
          <w:szCs w:val="24"/>
        </w:rPr>
      </w:pPr>
      <w:r w:rsidRPr="00AB017C">
        <w:rPr>
          <w:rFonts w:cstheme="minorHAnsi"/>
          <w:sz w:val="24"/>
          <w:szCs w:val="24"/>
        </w:rPr>
        <w:t>Waloryzacja wynagrodzenia może nastąpić po raz pierwszy w kwartale kalendarzowym następującym po zrealizowaniu etapu I i etapu II zamówienia, o który</w:t>
      </w:r>
      <w:r w:rsidR="007562E3" w:rsidRPr="00AB017C">
        <w:rPr>
          <w:rFonts w:cstheme="minorHAnsi"/>
          <w:sz w:val="24"/>
          <w:szCs w:val="24"/>
        </w:rPr>
        <w:t>ch</w:t>
      </w:r>
      <w:r w:rsidRPr="00AB017C">
        <w:rPr>
          <w:rFonts w:cstheme="minorHAnsi"/>
          <w:sz w:val="24"/>
          <w:szCs w:val="24"/>
        </w:rPr>
        <w:t xml:space="preserve"> mowa w § 1 ust. </w:t>
      </w:r>
      <w:r w:rsidR="007562E3" w:rsidRPr="00AB017C">
        <w:rPr>
          <w:rFonts w:cstheme="minorHAnsi"/>
          <w:sz w:val="24"/>
          <w:szCs w:val="24"/>
        </w:rPr>
        <w:t>5</w:t>
      </w:r>
      <w:r w:rsidRPr="00AB017C">
        <w:rPr>
          <w:rFonts w:cstheme="minorHAnsi"/>
          <w:sz w:val="24"/>
          <w:szCs w:val="24"/>
        </w:rPr>
        <w:t xml:space="preserve"> pkt </w:t>
      </w:r>
      <w:r w:rsidR="007562E3" w:rsidRPr="00AB017C">
        <w:rPr>
          <w:rFonts w:cstheme="minorHAnsi"/>
          <w:sz w:val="24"/>
          <w:szCs w:val="24"/>
        </w:rPr>
        <w:t xml:space="preserve">1 i </w:t>
      </w:r>
      <w:r w:rsidRPr="00AB017C">
        <w:rPr>
          <w:rFonts w:cstheme="minorHAnsi"/>
          <w:sz w:val="24"/>
          <w:szCs w:val="24"/>
        </w:rPr>
        <w:t>2 umowy. Kolejne waloryzacje wynagrodzenia mogą być dokonywane po upływie 3 miesięcy od poprzedniej waloryzacji.</w:t>
      </w:r>
    </w:p>
    <w:p w14:paraId="6DE7CF3A" w14:textId="5050A11C" w:rsidR="00BD76A0" w:rsidRPr="00AA44F7" w:rsidRDefault="00BD76A0" w:rsidP="00A73A0D">
      <w:pPr>
        <w:numPr>
          <w:ilvl w:val="1"/>
          <w:numId w:val="22"/>
        </w:numPr>
        <w:ind w:left="709" w:right="-57" w:hanging="283"/>
        <w:jc w:val="both"/>
        <w:rPr>
          <w:rFonts w:cstheme="minorHAnsi"/>
          <w:sz w:val="24"/>
          <w:szCs w:val="24"/>
        </w:rPr>
      </w:pPr>
      <w:r w:rsidRPr="00AA44F7">
        <w:rPr>
          <w:rFonts w:cstheme="minorHAnsi"/>
          <w:sz w:val="24"/>
          <w:szCs w:val="24"/>
        </w:rPr>
        <w:t xml:space="preserve">Waloryzacja dokonywana będzie w oparciu o ogłaszany w komunikacie przez Prezesa Głównego Urzędu Statystycznego wskaźnik </w:t>
      </w:r>
      <w:r w:rsidR="00AA44F7" w:rsidRPr="00AA44F7">
        <w:rPr>
          <w:rFonts w:cstheme="minorHAnsi"/>
          <w:sz w:val="24"/>
          <w:szCs w:val="24"/>
        </w:rPr>
        <w:t xml:space="preserve">cen towarów i usług konsumpcyjnych </w:t>
      </w:r>
      <w:r w:rsidRPr="00AA44F7">
        <w:rPr>
          <w:rFonts w:cstheme="minorHAnsi"/>
          <w:sz w:val="24"/>
          <w:szCs w:val="24"/>
        </w:rPr>
        <w:t>w</w:t>
      </w:r>
      <w:r w:rsidR="00AA44F7" w:rsidRPr="00AA44F7">
        <w:rPr>
          <w:rFonts w:cstheme="minorHAnsi"/>
          <w:sz w:val="24"/>
          <w:szCs w:val="24"/>
        </w:rPr>
        <w:t> </w:t>
      </w:r>
      <w:r w:rsidRPr="00AA44F7">
        <w:rPr>
          <w:rFonts w:cstheme="minorHAnsi"/>
          <w:sz w:val="24"/>
          <w:szCs w:val="24"/>
        </w:rPr>
        <w:t xml:space="preserve">ujęciu kwartalnym. Pierwsza waloryzacja będzie wyliczona jako średnia arytmetyczna ze wskaźnika za okres od daty podpisania umowy do daty odbioru etapu II, o którym mowa w § 1 ust. </w:t>
      </w:r>
      <w:r w:rsidR="00AA44F7" w:rsidRPr="00AA44F7">
        <w:rPr>
          <w:rFonts w:cstheme="minorHAnsi"/>
          <w:sz w:val="24"/>
          <w:szCs w:val="24"/>
        </w:rPr>
        <w:t>5</w:t>
      </w:r>
      <w:r w:rsidRPr="00AA44F7">
        <w:rPr>
          <w:rFonts w:cstheme="minorHAnsi"/>
          <w:sz w:val="24"/>
          <w:szCs w:val="24"/>
        </w:rPr>
        <w:t xml:space="preserve"> pkt 2 umowy.  Kolejne waloryzacje będą wyliczane jako średnia arytmetyczna ze wskaźnika za okres, który upłynął od poprzedniej waloryzacji.</w:t>
      </w:r>
    </w:p>
    <w:p w14:paraId="7105D030" w14:textId="2BE778A3" w:rsidR="00BD76A0" w:rsidRPr="00AA44F7" w:rsidRDefault="00BD76A0" w:rsidP="00A73A0D">
      <w:pPr>
        <w:numPr>
          <w:ilvl w:val="1"/>
          <w:numId w:val="22"/>
        </w:numPr>
        <w:ind w:left="709" w:right="-57" w:hanging="283"/>
        <w:jc w:val="both"/>
        <w:rPr>
          <w:rFonts w:cstheme="minorHAnsi"/>
          <w:sz w:val="24"/>
          <w:szCs w:val="24"/>
        </w:rPr>
      </w:pPr>
      <w:r w:rsidRPr="00AA44F7">
        <w:rPr>
          <w:rFonts w:cstheme="minorHAnsi"/>
          <w:sz w:val="24"/>
          <w:szCs w:val="24"/>
        </w:rPr>
        <w:t>Poziom zmiany ceny materiałów lub kosztów, uprawniający strony umowy do żądania zmiany wynagrodzenia nie może być mniejszy niż 2 %, wyliczone w oparciu o zapisy z</w:t>
      </w:r>
      <w:r w:rsidR="00AA44F7" w:rsidRPr="00AA44F7">
        <w:rPr>
          <w:rFonts w:cstheme="minorHAnsi"/>
          <w:sz w:val="24"/>
          <w:szCs w:val="24"/>
        </w:rPr>
        <w:t> </w:t>
      </w:r>
      <w:r w:rsidRPr="00AA44F7">
        <w:rPr>
          <w:rFonts w:cstheme="minorHAnsi"/>
          <w:sz w:val="24"/>
          <w:szCs w:val="24"/>
        </w:rPr>
        <w:t>lit. b powyżej,</w:t>
      </w:r>
    </w:p>
    <w:p w14:paraId="0710C5D7" w14:textId="2AA8064F" w:rsidR="00BD76A0" w:rsidRPr="00AA44F7" w:rsidRDefault="00BD76A0" w:rsidP="00A73A0D">
      <w:pPr>
        <w:numPr>
          <w:ilvl w:val="1"/>
          <w:numId w:val="22"/>
        </w:numPr>
        <w:ind w:left="709" w:right="-57" w:hanging="283"/>
        <w:jc w:val="both"/>
        <w:rPr>
          <w:rFonts w:cstheme="minorHAnsi"/>
          <w:sz w:val="24"/>
          <w:szCs w:val="24"/>
        </w:rPr>
      </w:pPr>
      <w:r w:rsidRPr="00AA44F7">
        <w:rPr>
          <w:rFonts w:cstheme="minorHAnsi"/>
          <w:sz w:val="24"/>
          <w:szCs w:val="24"/>
        </w:rPr>
        <w:t>Waloryzacji podlega pozostała do wypłaty część Wynagrodzenia</w:t>
      </w:r>
      <w:r w:rsidR="009934CC">
        <w:rPr>
          <w:rFonts w:cstheme="minorHAnsi"/>
          <w:sz w:val="24"/>
          <w:szCs w:val="24"/>
        </w:rPr>
        <w:t xml:space="preserve">, o którym mowa w § </w:t>
      </w:r>
      <w:r w:rsidR="00FA5F02">
        <w:rPr>
          <w:rFonts w:cstheme="minorHAnsi"/>
          <w:sz w:val="24"/>
          <w:szCs w:val="24"/>
        </w:rPr>
        <w:t>8</w:t>
      </w:r>
      <w:r w:rsidR="009934CC">
        <w:rPr>
          <w:rFonts w:cstheme="minorHAnsi"/>
          <w:sz w:val="24"/>
          <w:szCs w:val="24"/>
        </w:rPr>
        <w:t xml:space="preserve"> ust. 1 umowy,</w:t>
      </w:r>
      <w:r w:rsidRPr="00AA44F7">
        <w:rPr>
          <w:rFonts w:cstheme="minorHAnsi"/>
          <w:sz w:val="24"/>
          <w:szCs w:val="24"/>
        </w:rPr>
        <w:t xml:space="preserve"> należnego Wykonawcy. </w:t>
      </w:r>
    </w:p>
    <w:p w14:paraId="0DB8B464" w14:textId="06B0F12A" w:rsidR="00BD76A0" w:rsidRPr="00750FA8" w:rsidRDefault="00BD76A0" w:rsidP="00A73A0D">
      <w:pPr>
        <w:numPr>
          <w:ilvl w:val="1"/>
          <w:numId w:val="22"/>
        </w:numPr>
        <w:ind w:left="709" w:right="-57" w:hanging="283"/>
        <w:jc w:val="both"/>
        <w:rPr>
          <w:rFonts w:cstheme="minorHAnsi"/>
          <w:sz w:val="24"/>
          <w:szCs w:val="24"/>
        </w:rPr>
      </w:pPr>
      <w:r w:rsidRPr="00750FA8">
        <w:rPr>
          <w:rFonts w:cstheme="minorHAnsi"/>
          <w:sz w:val="24"/>
          <w:szCs w:val="24"/>
        </w:rPr>
        <w:t>Maksymalna wysokość zmiany wynagrodzenia określonego w § </w:t>
      </w:r>
      <w:r w:rsidR="00FA5F02">
        <w:rPr>
          <w:rFonts w:cstheme="minorHAnsi"/>
          <w:sz w:val="24"/>
          <w:szCs w:val="24"/>
        </w:rPr>
        <w:t>8</w:t>
      </w:r>
      <w:r w:rsidR="00AA44F7" w:rsidRPr="00750FA8">
        <w:rPr>
          <w:rFonts w:cstheme="minorHAnsi"/>
          <w:sz w:val="24"/>
          <w:szCs w:val="24"/>
        </w:rPr>
        <w:t xml:space="preserve"> ust. 1</w:t>
      </w:r>
      <w:r w:rsidRPr="00750FA8">
        <w:rPr>
          <w:rFonts w:cstheme="minorHAnsi"/>
          <w:sz w:val="24"/>
          <w:szCs w:val="24"/>
        </w:rPr>
        <w:t xml:space="preserve"> umowy, wprowadzona w efekcie zastosowania postanowień o zasadach wprowadzania zmian w wysokości wynagrodzenia wynikających z dokonywania waloryzacji, nie może </w:t>
      </w:r>
      <w:r w:rsidRPr="00750FA8">
        <w:rPr>
          <w:rFonts w:cstheme="minorHAnsi"/>
          <w:sz w:val="24"/>
          <w:szCs w:val="24"/>
        </w:rPr>
        <w:lastRenderedPageBreak/>
        <w:t xml:space="preserve">przekroczyć wartości </w:t>
      </w:r>
      <w:r w:rsidR="00750FA8">
        <w:rPr>
          <w:rFonts w:cstheme="minorHAnsi"/>
          <w:sz w:val="24"/>
          <w:szCs w:val="24"/>
        </w:rPr>
        <w:t>5</w:t>
      </w:r>
      <w:r w:rsidRPr="00750FA8">
        <w:rPr>
          <w:rFonts w:cstheme="minorHAnsi"/>
          <w:sz w:val="24"/>
          <w:szCs w:val="24"/>
        </w:rPr>
        <w:t xml:space="preserve"> % wynagrodzenia określonego w § </w:t>
      </w:r>
      <w:r w:rsidR="00FA5F02">
        <w:rPr>
          <w:rFonts w:cstheme="minorHAnsi"/>
          <w:sz w:val="24"/>
          <w:szCs w:val="24"/>
        </w:rPr>
        <w:t>8</w:t>
      </w:r>
      <w:r w:rsidR="00AA44F7" w:rsidRPr="00750FA8">
        <w:rPr>
          <w:rFonts w:cstheme="minorHAnsi"/>
          <w:sz w:val="24"/>
          <w:szCs w:val="24"/>
        </w:rPr>
        <w:t xml:space="preserve"> ust. 1</w:t>
      </w:r>
      <w:r w:rsidRPr="00750FA8">
        <w:rPr>
          <w:rFonts w:cstheme="minorHAnsi"/>
          <w:sz w:val="24"/>
          <w:szCs w:val="24"/>
        </w:rPr>
        <w:t xml:space="preserve"> umowy z chwili jej zawarcia. </w:t>
      </w:r>
    </w:p>
    <w:p w14:paraId="01ED190E" w14:textId="77777777" w:rsidR="00BD76A0" w:rsidRPr="00AA44F7" w:rsidRDefault="00BD76A0" w:rsidP="00A73A0D">
      <w:pPr>
        <w:numPr>
          <w:ilvl w:val="1"/>
          <w:numId w:val="22"/>
        </w:numPr>
        <w:ind w:left="709" w:right="-57" w:hanging="283"/>
        <w:jc w:val="both"/>
        <w:rPr>
          <w:rFonts w:cstheme="minorHAnsi"/>
          <w:sz w:val="24"/>
          <w:szCs w:val="24"/>
        </w:rPr>
      </w:pPr>
      <w:r w:rsidRPr="00AA44F7">
        <w:rPr>
          <w:rFonts w:cstheme="minorHAnsi"/>
          <w:sz w:val="24"/>
          <w:szCs w:val="24"/>
        </w:rPr>
        <w:t>Jeżeli umowa zostanie zawarta po upływie 180 dni od dnia upływu terminu składania ofert, początkowym terminem ustalenia zmiany wynagrodzenia będzie dzień otwarcia ofert, nie dzień zawarcia umowy.</w:t>
      </w:r>
    </w:p>
    <w:p w14:paraId="7FE6CE74" w14:textId="47A2C8FC" w:rsidR="00BD76A0" w:rsidRPr="00A1007C"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A1007C">
        <w:rPr>
          <w:rFonts w:cstheme="minorHAnsi"/>
          <w:sz w:val="24"/>
          <w:szCs w:val="24"/>
        </w:rPr>
        <w:t>Po opublikowaniu ogłaszanego w komunikacie przez Prezesa Głównego Urzędu Statystycznego wskaźnika, o którym mowa powyżej w ust. 1</w:t>
      </w:r>
      <w:r w:rsidR="00750FA8" w:rsidRPr="00A1007C">
        <w:rPr>
          <w:rFonts w:cstheme="minorHAnsi"/>
          <w:sz w:val="24"/>
          <w:szCs w:val="24"/>
        </w:rPr>
        <w:t>5</w:t>
      </w:r>
      <w:r w:rsidRPr="00A1007C">
        <w:rPr>
          <w:rFonts w:cstheme="minorHAnsi"/>
          <w:sz w:val="24"/>
          <w:szCs w:val="24"/>
        </w:rPr>
        <w:t xml:space="preserve"> litera b, uprawniającego strony umowy do żądania dokonania zmian wysokości wynagrodzenia należnego Wykonawcy, strona umowy występująca o dokonanie zmiany umowy złoży drugiej stronie wniosek uwzględniający waloryzację cen dokonaną zgodnie z ust. 1</w:t>
      </w:r>
      <w:r w:rsidR="00750FA8" w:rsidRPr="00A1007C">
        <w:rPr>
          <w:rFonts w:cstheme="minorHAnsi"/>
          <w:sz w:val="24"/>
          <w:szCs w:val="24"/>
        </w:rPr>
        <w:t>5</w:t>
      </w:r>
      <w:r w:rsidRPr="00A1007C">
        <w:rPr>
          <w:rFonts w:cstheme="minorHAnsi"/>
          <w:sz w:val="24"/>
          <w:szCs w:val="24"/>
        </w:rPr>
        <w:t xml:space="preserve"> wraz z dokumentami potwierdzającymi potrzebę dokonania zmiany wysokości wynagrodzenia. Aneks wprowadzający zaakceptowaną zmianę wysokości wynagrodzenia powinien być zawarty przez strony umowy w terminie 30 dni od daty przedłożenia danej stronie umowy wniosku (wraz z wymaganymi dokumentami). </w:t>
      </w:r>
    </w:p>
    <w:p w14:paraId="548B23F7" w14:textId="5752D17C" w:rsidR="00BD76A0" w:rsidRPr="00A1007C"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A1007C">
        <w:rPr>
          <w:rFonts w:cstheme="minorHAnsi"/>
          <w:sz w:val="24"/>
          <w:szCs w:val="24"/>
        </w:rPr>
        <w:t>Wykonawca, którego wynagrodzenie zostało zmienione zgodnie z ust. 1</w:t>
      </w:r>
      <w:r w:rsidR="00750FA8" w:rsidRPr="00A1007C">
        <w:rPr>
          <w:rFonts w:cstheme="minorHAnsi"/>
          <w:sz w:val="24"/>
          <w:szCs w:val="24"/>
        </w:rPr>
        <w:t>5</w:t>
      </w:r>
      <w:r w:rsidRPr="00A1007C">
        <w:rPr>
          <w:rFonts w:cstheme="minorHAnsi"/>
          <w:sz w:val="24"/>
          <w:szCs w:val="24"/>
        </w:rPr>
        <w:t xml:space="preserve"> i ust. 1</w:t>
      </w:r>
      <w:r w:rsidR="00750FA8" w:rsidRPr="00A1007C">
        <w:rPr>
          <w:rFonts w:cstheme="minorHAnsi"/>
          <w:sz w:val="24"/>
          <w:szCs w:val="24"/>
        </w:rPr>
        <w:t>6</w:t>
      </w:r>
      <w:r w:rsidRPr="00A1007C">
        <w:rPr>
          <w:rFonts w:cstheme="minorHAnsi"/>
          <w:sz w:val="24"/>
          <w:szCs w:val="24"/>
        </w:rPr>
        <w:t>, w terminie 30 dni od daty zawarcia z Zamawiającym aneksu, o którym mowa w pkt 1</w:t>
      </w:r>
      <w:r w:rsidR="00750FA8" w:rsidRPr="00A1007C">
        <w:rPr>
          <w:rFonts w:cstheme="minorHAnsi"/>
          <w:sz w:val="24"/>
          <w:szCs w:val="24"/>
        </w:rPr>
        <w:t>6</w:t>
      </w:r>
      <w:r w:rsidRPr="00A1007C">
        <w:rPr>
          <w:rFonts w:cstheme="minorHAnsi"/>
          <w:sz w:val="24"/>
          <w:szCs w:val="24"/>
        </w:rPr>
        <w:t xml:space="preserve">, zobowiązany jest do zmiany wynagrodzenia przysługującego podwykonawcy, z którym zawarł on umowę, w zakresie odpowiadającym zmianom cen materiałów lub kosztów dotyczących zobowiązania podwykonawcy, jeżeli spełnione są warunki określone w art. 439 ust. 5 ustawy Pzp. </w:t>
      </w:r>
    </w:p>
    <w:p w14:paraId="78EF93D1" w14:textId="2BEB621C" w:rsidR="00BD76A0" w:rsidRPr="00B23ACF"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B23ACF">
        <w:rPr>
          <w:rFonts w:cstheme="minorHAnsi"/>
          <w:sz w:val="24"/>
          <w:szCs w:val="24"/>
        </w:rPr>
        <w:t>W przypadku, gdy Wykonawca w ofercie nie przewidział korzystania z podwykonawców, przewiduje się zmianę umowy dotyczącą powierzenia przez Wykonawcę wykonywania części zamówienia podwykonawcom lub dalszym podwykonawcom, jeżeli wykonawca uzna to za konieczne i złoży odpowiedni wniosek w formie pisemnej.</w:t>
      </w:r>
    </w:p>
    <w:p w14:paraId="1A06B802" w14:textId="77777777" w:rsidR="00BD76A0" w:rsidRPr="00B23ACF"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B23ACF">
        <w:rPr>
          <w:rFonts w:cstheme="minorHAnsi"/>
          <w:sz w:val="24"/>
          <w:szCs w:val="24"/>
        </w:rPr>
        <w:t>W przypadku, gdy Wykonawca w ofercie przewidział korzystanie z podwykonawców, przewiduje się możliwą zmianę umowy dotyczącą samodzielnego wykonania przedmiotu zamówienia lub zwiększenia bądź zmniejszenia liczby podwykonawców, jeżeli</w:t>
      </w:r>
      <w:r w:rsidRPr="00B23ACF">
        <w:rPr>
          <w:rFonts w:cstheme="minorHAnsi"/>
          <w:bCs/>
          <w:sz w:val="24"/>
          <w:szCs w:val="24"/>
        </w:rPr>
        <w:t xml:space="preserve"> Wykonawca uzna to za konieczne i złoży odpowiedni wniosek w formie pisemnej, przy czym jeżeli zmiana albo rezygnacja z podwykonawcy dotyczy podmiotu, na którego zasoby Wykonawca powoływał 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23ACF">
        <w:rPr>
          <w:rFonts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0A48106D" w14:textId="5CCF4B25" w:rsidR="00BD76A0" w:rsidRPr="00B23ACF" w:rsidRDefault="00BD76A0" w:rsidP="00A73A0D">
      <w:pPr>
        <w:pStyle w:val="Akapitzlist"/>
        <w:numPr>
          <w:ilvl w:val="1"/>
          <w:numId w:val="24"/>
        </w:numPr>
        <w:overflowPunct w:val="0"/>
        <w:autoSpaceDE w:val="0"/>
        <w:autoSpaceDN w:val="0"/>
        <w:adjustRightInd w:val="0"/>
        <w:ind w:left="426" w:hanging="426"/>
        <w:jc w:val="both"/>
        <w:textAlignment w:val="baseline"/>
        <w:rPr>
          <w:rFonts w:cstheme="minorHAnsi"/>
          <w:sz w:val="24"/>
          <w:szCs w:val="24"/>
        </w:rPr>
      </w:pPr>
      <w:r w:rsidRPr="00B23ACF">
        <w:rPr>
          <w:rFonts w:cstheme="minorHAnsi"/>
          <w:sz w:val="24"/>
          <w:szCs w:val="24"/>
        </w:rPr>
        <w:t xml:space="preserve">Przewiduje się zmianę częstotliwości płatności, o których mowa w § </w:t>
      </w:r>
      <w:r w:rsidR="004D439D">
        <w:rPr>
          <w:rFonts w:cstheme="minorHAnsi"/>
          <w:sz w:val="24"/>
          <w:szCs w:val="24"/>
        </w:rPr>
        <w:t>8</w:t>
      </w:r>
      <w:r w:rsidRPr="00B23ACF">
        <w:rPr>
          <w:rFonts w:cstheme="minorHAnsi"/>
          <w:sz w:val="24"/>
          <w:szCs w:val="24"/>
        </w:rPr>
        <w:t xml:space="preserve"> ust. </w:t>
      </w:r>
      <w:r w:rsidR="00B23ACF" w:rsidRPr="00B23ACF">
        <w:rPr>
          <w:rFonts w:cstheme="minorHAnsi"/>
          <w:sz w:val="24"/>
          <w:szCs w:val="24"/>
        </w:rPr>
        <w:t>2 i 3</w:t>
      </w:r>
      <w:r w:rsidRPr="00B23ACF">
        <w:rPr>
          <w:rFonts w:cstheme="minorHAnsi"/>
          <w:sz w:val="24"/>
          <w:szCs w:val="24"/>
        </w:rPr>
        <w:t xml:space="preserve"> umowy, w</w:t>
      </w:r>
      <w:r w:rsidR="00B23ACF" w:rsidRPr="00B23ACF">
        <w:rPr>
          <w:rFonts w:cstheme="minorHAnsi"/>
          <w:sz w:val="24"/>
          <w:szCs w:val="24"/>
        </w:rPr>
        <w:t> </w:t>
      </w:r>
      <w:r w:rsidRPr="00B23ACF">
        <w:rPr>
          <w:rFonts w:cstheme="minorHAnsi"/>
          <w:sz w:val="24"/>
          <w:szCs w:val="24"/>
        </w:rPr>
        <w:t>przypadku zmiany regulaminu i wytycznych związanych z dofinansowaniem inwestycji z</w:t>
      </w:r>
      <w:r w:rsidR="00B23ACF" w:rsidRPr="00B23ACF">
        <w:rPr>
          <w:rFonts w:cstheme="minorHAnsi"/>
          <w:sz w:val="24"/>
          <w:szCs w:val="24"/>
        </w:rPr>
        <w:t> </w:t>
      </w:r>
      <w:r w:rsidRPr="00B23ACF">
        <w:rPr>
          <w:rFonts w:cstheme="minorHAnsi"/>
          <w:sz w:val="24"/>
          <w:szCs w:val="24"/>
        </w:rPr>
        <w:t>Programu Rządowy Fundusz Polski Ład: Program Inwestycji Strategicznych.</w:t>
      </w:r>
    </w:p>
    <w:bookmarkEnd w:id="5"/>
    <w:p w14:paraId="7A8CDF09" w14:textId="4569CC2B" w:rsidR="003F0448" w:rsidRDefault="003F0448" w:rsidP="004A61F0">
      <w:pPr>
        <w:jc w:val="center"/>
        <w:rPr>
          <w:rFonts w:cstheme="minorHAnsi"/>
          <w:b/>
          <w:bCs/>
          <w:sz w:val="24"/>
          <w:szCs w:val="24"/>
        </w:rPr>
      </w:pPr>
    </w:p>
    <w:p w14:paraId="1BCC7D1B" w14:textId="546D9A9C" w:rsidR="00BF7781" w:rsidRPr="00733D92" w:rsidRDefault="00BF7781" w:rsidP="00BF7781">
      <w:pPr>
        <w:jc w:val="center"/>
        <w:rPr>
          <w:rFonts w:cstheme="minorHAnsi"/>
          <w:color w:val="000000"/>
          <w:sz w:val="24"/>
          <w:szCs w:val="24"/>
        </w:rPr>
      </w:pPr>
      <w:r>
        <w:rPr>
          <w:rFonts w:cstheme="minorHAnsi"/>
          <w:b/>
          <w:bCs/>
          <w:color w:val="000000"/>
          <w:sz w:val="24"/>
          <w:szCs w:val="24"/>
        </w:rPr>
        <w:t>§ 13. P</w:t>
      </w:r>
      <w:r w:rsidRPr="00733D92">
        <w:rPr>
          <w:rFonts w:cstheme="minorHAnsi"/>
          <w:b/>
          <w:bCs/>
          <w:color w:val="000000"/>
          <w:sz w:val="24"/>
          <w:szCs w:val="24"/>
        </w:rPr>
        <w:t>rzetwarzanie danych osobowych</w:t>
      </w:r>
    </w:p>
    <w:p w14:paraId="0EE83C72" w14:textId="77777777" w:rsidR="00BF7781" w:rsidRPr="00733D92" w:rsidRDefault="00BF7781" w:rsidP="00BF7781">
      <w:pPr>
        <w:pStyle w:val="Akapitzlist"/>
        <w:numPr>
          <w:ilvl w:val="3"/>
          <w:numId w:val="30"/>
        </w:numPr>
        <w:autoSpaceDE w:val="0"/>
        <w:autoSpaceDN w:val="0"/>
        <w:adjustRightInd w:val="0"/>
        <w:ind w:left="284" w:hanging="284"/>
        <w:contextualSpacing w:val="0"/>
        <w:jc w:val="both"/>
        <w:rPr>
          <w:rFonts w:cstheme="minorHAnsi"/>
          <w:color w:val="000000"/>
          <w:sz w:val="24"/>
          <w:szCs w:val="24"/>
        </w:rPr>
      </w:pPr>
      <w:r w:rsidRPr="00733D92">
        <w:rPr>
          <w:rFonts w:cstheme="minorHAnsi"/>
          <w:color w:val="000000"/>
          <w:sz w:val="24"/>
          <w:szCs w:val="24"/>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t>
      </w:r>
      <w:r w:rsidRPr="00733D92">
        <w:rPr>
          <w:rFonts w:cstheme="minorHAnsi"/>
          <w:color w:val="000000"/>
          <w:sz w:val="24"/>
          <w:szCs w:val="24"/>
        </w:rPr>
        <w:lastRenderedPageBreak/>
        <w:t>wskazanych w Umowie lub w</w:t>
      </w:r>
      <w:r>
        <w:rPr>
          <w:rFonts w:cstheme="minorHAnsi"/>
          <w:color w:val="000000"/>
          <w:sz w:val="24"/>
          <w:szCs w:val="24"/>
        </w:rPr>
        <w:t> </w:t>
      </w:r>
      <w:r w:rsidRPr="00733D92">
        <w:rPr>
          <w:rFonts w:cstheme="minorHAnsi"/>
          <w:color w:val="000000"/>
          <w:sz w:val="24"/>
          <w:szCs w:val="24"/>
        </w:rPr>
        <w:t xml:space="preserve">późniejszym kontakcie stron jako osoby odpowiedzialne za realizację Umowy lub osoby do kontaktu, podmiot, któremu zostały udostępnione dane powinien zrealizować określone obowiązki informacyjne. </w:t>
      </w:r>
    </w:p>
    <w:p w14:paraId="7E638766" w14:textId="44DD11BC" w:rsidR="00BF7781" w:rsidRPr="00733D92" w:rsidRDefault="00BF7781" w:rsidP="00BF7781">
      <w:pPr>
        <w:pStyle w:val="Akapitzlist"/>
        <w:numPr>
          <w:ilvl w:val="3"/>
          <w:numId w:val="30"/>
        </w:numPr>
        <w:autoSpaceDE w:val="0"/>
        <w:autoSpaceDN w:val="0"/>
        <w:adjustRightInd w:val="0"/>
        <w:ind w:left="284" w:hanging="284"/>
        <w:contextualSpacing w:val="0"/>
        <w:jc w:val="both"/>
        <w:rPr>
          <w:rFonts w:cstheme="minorHAnsi"/>
          <w:color w:val="000000"/>
          <w:sz w:val="24"/>
          <w:szCs w:val="24"/>
        </w:rPr>
      </w:pPr>
      <w:r w:rsidRPr="00733D92">
        <w:rPr>
          <w:rFonts w:cstheme="minorHAnsi"/>
          <w:color w:val="000000"/>
          <w:sz w:val="24"/>
          <w:szCs w:val="24"/>
        </w:rPr>
        <w:t xml:space="preserve">Klauzula Informacyjna </w:t>
      </w:r>
      <w:r>
        <w:rPr>
          <w:rFonts w:cstheme="minorHAnsi"/>
          <w:color w:val="000000"/>
          <w:sz w:val="24"/>
          <w:szCs w:val="24"/>
        </w:rPr>
        <w:t>Gminy Niedrzwica Duża dotycząca danych Wykonawcy stanowi załącznik nr 10 do SWZ. Klauzula informacyjna dla osób wskazanych przez drugą stronę umowy jako odpowiedzialną za wykonanie umowy, osobę do kontaktu</w:t>
      </w:r>
      <w:r w:rsidRPr="00733D92">
        <w:rPr>
          <w:rFonts w:cstheme="minorHAnsi"/>
          <w:color w:val="000000"/>
          <w:sz w:val="24"/>
          <w:szCs w:val="24"/>
        </w:rPr>
        <w:t xml:space="preserve"> </w:t>
      </w:r>
      <w:r>
        <w:rPr>
          <w:rFonts w:cstheme="minorHAnsi"/>
          <w:color w:val="000000"/>
          <w:sz w:val="24"/>
          <w:szCs w:val="24"/>
        </w:rPr>
        <w:t>znajduje się w § 14 umowy</w:t>
      </w:r>
      <w:r w:rsidRPr="00733D92">
        <w:rPr>
          <w:rFonts w:cstheme="minorHAnsi"/>
          <w:color w:val="000000"/>
          <w:sz w:val="24"/>
          <w:szCs w:val="24"/>
        </w:rPr>
        <w:t xml:space="preserve">. Strona która dane udostępniła zobowiązana jest w imieniu Strony do której dane udostępniono przekazać Klauzulę Informacyjną osobom których dane zostały udostępnione. </w:t>
      </w:r>
    </w:p>
    <w:p w14:paraId="4B4E57C7" w14:textId="77777777" w:rsidR="00BF7781" w:rsidRDefault="00BF7781" w:rsidP="00BF7781">
      <w:pPr>
        <w:jc w:val="center"/>
        <w:rPr>
          <w:rFonts w:cstheme="minorHAnsi"/>
          <w:b/>
          <w:sz w:val="24"/>
          <w:szCs w:val="24"/>
        </w:rPr>
      </w:pPr>
    </w:p>
    <w:p w14:paraId="178A53B9" w14:textId="5EB19A53" w:rsidR="00BF7781" w:rsidRPr="00733D92" w:rsidRDefault="00BF7781" w:rsidP="00BF7781">
      <w:pPr>
        <w:jc w:val="center"/>
        <w:rPr>
          <w:rFonts w:cstheme="minorHAnsi"/>
          <w:b/>
          <w:sz w:val="24"/>
          <w:szCs w:val="24"/>
        </w:rPr>
      </w:pPr>
      <w:r>
        <w:rPr>
          <w:rFonts w:cstheme="minorHAnsi"/>
          <w:b/>
          <w:sz w:val="24"/>
          <w:szCs w:val="24"/>
        </w:rPr>
        <w:t xml:space="preserve">§ 14.  </w:t>
      </w:r>
      <w:r w:rsidRPr="00733D92">
        <w:rPr>
          <w:rFonts w:cstheme="minorHAnsi"/>
          <w:b/>
          <w:sz w:val="24"/>
          <w:szCs w:val="24"/>
        </w:rPr>
        <w:t>Klauzula informacyjna dla osób wskazanych przez drugą stronę umowy jako odpowiedzialną za wykonanie umowy, osobę do kontaktu</w:t>
      </w:r>
    </w:p>
    <w:p w14:paraId="30BA9F4C" w14:textId="13030973" w:rsidR="00BF7781" w:rsidRPr="00622C23" w:rsidRDefault="00BF7781" w:rsidP="00BF7781">
      <w:pPr>
        <w:jc w:val="both"/>
        <w:rPr>
          <w:rFonts w:cstheme="minorHAnsi"/>
          <w:bCs/>
          <w:sz w:val="24"/>
          <w:szCs w:val="24"/>
        </w:rPr>
      </w:pPr>
      <w:r w:rsidRPr="00622C23">
        <w:rPr>
          <w:rFonts w:cstheme="minorHAnsi"/>
          <w:bCs/>
          <w:sz w:val="24"/>
          <w:szCs w:val="24"/>
        </w:rPr>
        <w:t>Zgodnie z art. 14 ust. 1 i ust. 2 rozporządzenia Parlamentu Europejskiego i Rady (UE) 2016/679 z 27 kwietnia 2016 r. w sprawie ochrony osób fizycznych w związku z</w:t>
      </w:r>
      <w:r>
        <w:rPr>
          <w:rFonts w:cstheme="minorHAnsi"/>
          <w:bCs/>
          <w:sz w:val="24"/>
          <w:szCs w:val="24"/>
        </w:rPr>
        <w:t> </w:t>
      </w:r>
      <w:r w:rsidRPr="00622C23">
        <w:rPr>
          <w:rFonts w:cstheme="minorHAnsi"/>
          <w:bCs/>
          <w:sz w:val="24"/>
          <w:szCs w:val="24"/>
        </w:rPr>
        <w:t>przetwarzaniem danych osobowych i w sprawie swobodnego przepływu takich danych oraz uchylenia dyrektywy 95/46/WE (ogólne rozporządzenie o ochronie danych) (Dz.U.UE.L.2016.119.1. z dnia 4 maja 2016 r.) - zwanego dalej „RODO” Zamawiający - Administrator podczas pozyskiwania danych osobowych podaje następujące informacje:</w:t>
      </w:r>
    </w:p>
    <w:p w14:paraId="027DFE34" w14:textId="77777777" w:rsidR="00BF7781"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727BAA">
        <w:rPr>
          <w:rFonts w:cstheme="minorHAnsi"/>
          <w:bCs/>
          <w:sz w:val="24"/>
          <w:szCs w:val="24"/>
        </w:rPr>
        <w:t xml:space="preserve">Administratorem Pani/Pana danych osobowych jest Wójt Gminy Niedrzwica Duża </w:t>
      </w:r>
      <w:r>
        <w:rPr>
          <w:rFonts w:cstheme="minorHAnsi"/>
          <w:bCs/>
          <w:sz w:val="24"/>
          <w:szCs w:val="24"/>
        </w:rPr>
        <w:t>z siedzibą w Niedrzwicy Dużej, ul. Lubelska 30, 24-220 Niedrzwica Duża,</w:t>
      </w:r>
    </w:p>
    <w:p w14:paraId="368DD154" w14:textId="77777777" w:rsidR="00BF7781" w:rsidRPr="00727BAA"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727BAA">
        <w:rPr>
          <w:rFonts w:cstheme="minorHAnsi"/>
          <w:bCs/>
          <w:sz w:val="24"/>
          <w:szCs w:val="24"/>
        </w:rPr>
        <w:t>Administrator wyznaczył Inspektora Ochrony Danych, z którym można się skontaktować w sprawach związanych z ochroną danych osobowych w następujący sposób: na adres poczty elektronicznej: iod@niedrzwicaduza.pl, listownie: na adres siedziby Administratora.</w:t>
      </w:r>
    </w:p>
    <w:p w14:paraId="79A46572" w14:textId="77777777" w:rsidR="00BF7781" w:rsidRPr="00622C23"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622C23">
        <w:rPr>
          <w:rFonts w:cstheme="minorHAnsi"/>
          <w:bCs/>
          <w:sz w:val="24"/>
          <w:szCs w:val="24"/>
        </w:rPr>
        <w:t>Pani/Pana dane osobowe (takie jak: imię i nazwisko, nr telefonu służbowego, służbowy adres poczty elektronicznej</w:t>
      </w:r>
      <w:r>
        <w:rPr>
          <w:rFonts w:cstheme="minorHAnsi"/>
          <w:bCs/>
          <w:sz w:val="24"/>
          <w:szCs w:val="24"/>
        </w:rPr>
        <w:t>, numer uprawnień, nr ewidencyjny członkostwa w izbie inżynierów budownictwa</w:t>
      </w:r>
      <w:r w:rsidRPr="00622C23">
        <w:rPr>
          <w:rFonts w:cstheme="minorHAnsi"/>
          <w:bCs/>
          <w:sz w:val="24"/>
          <w:szCs w:val="24"/>
        </w:rPr>
        <w:t>) przetwarzane będą w celu wykonywania umowy, w związku z</w:t>
      </w:r>
      <w:r>
        <w:rPr>
          <w:rFonts w:cstheme="minorHAnsi"/>
          <w:bCs/>
          <w:sz w:val="24"/>
          <w:szCs w:val="24"/>
        </w:rPr>
        <w:t> </w:t>
      </w:r>
      <w:r w:rsidRPr="00622C23">
        <w:rPr>
          <w:rFonts w:cstheme="minorHAnsi"/>
          <w:bCs/>
          <w:sz w:val="24"/>
          <w:szCs w:val="24"/>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Pr>
          <w:rFonts w:cstheme="minorHAnsi"/>
          <w:bCs/>
          <w:sz w:val="24"/>
          <w:szCs w:val="24"/>
        </w:rPr>
        <w:t>Gmina Niedrzwica Duża</w:t>
      </w:r>
      <w:r w:rsidRPr="00622C23">
        <w:rPr>
          <w:rFonts w:cstheme="minorHAnsi"/>
          <w:bCs/>
          <w:sz w:val="24"/>
          <w:szCs w:val="24"/>
        </w:rPr>
        <w:t xml:space="preserve"> zawarł</w:t>
      </w:r>
      <w:r>
        <w:rPr>
          <w:rFonts w:cstheme="minorHAnsi"/>
          <w:bCs/>
          <w:sz w:val="24"/>
          <w:szCs w:val="24"/>
        </w:rPr>
        <w:t>a</w:t>
      </w:r>
      <w:r w:rsidRPr="00622C23">
        <w:rPr>
          <w:rFonts w:cstheme="minorHAnsi"/>
          <w:bCs/>
          <w:sz w:val="24"/>
          <w:szCs w:val="24"/>
        </w:rPr>
        <w:t xml:space="preserve"> umowę.</w:t>
      </w:r>
    </w:p>
    <w:p w14:paraId="32D4C6C4" w14:textId="77777777" w:rsidR="00BF7781" w:rsidRPr="00622C23"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622C23">
        <w:rPr>
          <w:rFonts w:cstheme="minorHAnsi"/>
          <w:bCs/>
          <w:sz w:val="24"/>
          <w:szCs w:val="24"/>
        </w:rPr>
        <w:t>Dane osobowe będą przechowywane przez okres niezbędny do realizacji celów przetwarzania wskazanych w pkt 3, lecz nie krócej niż przez okres wskazany w przepisach o</w:t>
      </w:r>
      <w:r>
        <w:rPr>
          <w:rFonts w:cstheme="minorHAnsi"/>
          <w:bCs/>
          <w:sz w:val="24"/>
          <w:szCs w:val="24"/>
        </w:rPr>
        <w:t> </w:t>
      </w:r>
      <w:r w:rsidRPr="00622C23">
        <w:rPr>
          <w:rFonts w:cstheme="minorHAnsi"/>
          <w:bCs/>
          <w:sz w:val="24"/>
          <w:szCs w:val="24"/>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27DA2CE3" w14:textId="77777777" w:rsidR="00BF7781" w:rsidRPr="00622C23"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622C23">
        <w:rPr>
          <w:rFonts w:cstheme="minorHAnsi"/>
          <w:bCs/>
          <w:sz w:val="24"/>
          <w:szCs w:val="24"/>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Pr>
          <w:rFonts w:cstheme="minorHAnsi"/>
          <w:bCs/>
          <w:sz w:val="24"/>
          <w:szCs w:val="24"/>
        </w:rPr>
        <w:t> </w:t>
      </w:r>
      <w:r w:rsidRPr="00622C23">
        <w:rPr>
          <w:rFonts w:cstheme="minorHAnsi"/>
          <w:bCs/>
          <w:sz w:val="24"/>
          <w:szCs w:val="24"/>
        </w:rPr>
        <w:t>celach określonych w pkt 3 niniejszej klauzuli. Administrator przekazuje dane tylko w</w:t>
      </w:r>
      <w:r>
        <w:rPr>
          <w:rFonts w:cstheme="minorHAnsi"/>
          <w:bCs/>
          <w:sz w:val="24"/>
          <w:szCs w:val="24"/>
        </w:rPr>
        <w:t> </w:t>
      </w:r>
      <w:r w:rsidRPr="00622C23">
        <w:rPr>
          <w:rFonts w:cstheme="minorHAnsi"/>
          <w:bCs/>
          <w:sz w:val="24"/>
          <w:szCs w:val="24"/>
        </w:rPr>
        <w:t xml:space="preserve">sytuacji gdy jest to niezbędne do realizacji danego celu przetwarzania danych osobowych i tylko w zakresie niezbędnym do jego zrealizowania. W pozostałym zakresie Administrator nie zamierza nikomu przekazywać </w:t>
      </w:r>
      <w:r w:rsidRPr="00622C23">
        <w:rPr>
          <w:rFonts w:cstheme="minorHAnsi"/>
          <w:bCs/>
          <w:sz w:val="24"/>
          <w:szCs w:val="24"/>
        </w:rPr>
        <w:lastRenderedPageBreak/>
        <w:t>Pani/Pana danych osobowych poza przypadkami gdy obowiązek ich udostępnienia wynika z obowiązujących przepisów prawa.</w:t>
      </w:r>
    </w:p>
    <w:p w14:paraId="77F8D894" w14:textId="77777777" w:rsidR="00BF7781" w:rsidRPr="00622C23"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622C23">
        <w:rPr>
          <w:rFonts w:cstheme="minorHAnsi"/>
          <w:bCs/>
          <w:sz w:val="24"/>
          <w:szCs w:val="24"/>
        </w:rPr>
        <w:t>W zakresie przetwarzania danych osobowych posiada Pani/Pan następujące prawa:</w:t>
      </w:r>
    </w:p>
    <w:p w14:paraId="209996FC" w14:textId="77777777" w:rsidR="00BF7781" w:rsidRPr="001825A5" w:rsidRDefault="00BF7781" w:rsidP="00BF7781">
      <w:pPr>
        <w:pStyle w:val="Akapitzlist"/>
        <w:numPr>
          <w:ilvl w:val="0"/>
          <w:numId w:val="32"/>
        </w:numPr>
        <w:overflowPunct w:val="0"/>
        <w:autoSpaceDE w:val="0"/>
        <w:autoSpaceDN w:val="0"/>
        <w:adjustRightInd w:val="0"/>
        <w:ind w:hanging="294"/>
        <w:contextualSpacing w:val="0"/>
        <w:jc w:val="both"/>
        <w:textAlignment w:val="baseline"/>
        <w:rPr>
          <w:rFonts w:cstheme="minorHAnsi"/>
          <w:bCs/>
          <w:sz w:val="24"/>
          <w:szCs w:val="24"/>
        </w:rPr>
      </w:pPr>
      <w:r w:rsidRPr="001825A5">
        <w:rPr>
          <w:rFonts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3F4206B5" w14:textId="77777777" w:rsidR="00BF7781" w:rsidRPr="001825A5" w:rsidRDefault="00BF7781" w:rsidP="00BF7781">
      <w:pPr>
        <w:pStyle w:val="Akapitzlist"/>
        <w:numPr>
          <w:ilvl w:val="0"/>
          <w:numId w:val="32"/>
        </w:numPr>
        <w:overflowPunct w:val="0"/>
        <w:autoSpaceDE w:val="0"/>
        <w:autoSpaceDN w:val="0"/>
        <w:adjustRightInd w:val="0"/>
        <w:ind w:hanging="294"/>
        <w:contextualSpacing w:val="0"/>
        <w:jc w:val="both"/>
        <w:textAlignment w:val="baseline"/>
        <w:rPr>
          <w:rFonts w:cstheme="minorHAnsi"/>
          <w:bCs/>
          <w:sz w:val="24"/>
          <w:szCs w:val="24"/>
        </w:rPr>
      </w:pPr>
      <w:r w:rsidRPr="001825A5">
        <w:rPr>
          <w:rFonts w:cstheme="minorHAnsi"/>
          <w:bCs/>
          <w:sz w:val="24"/>
          <w:szCs w:val="24"/>
        </w:rPr>
        <w:t>przy czym możliwość (zakres i sytuacje) skorzystania z wymienionych praw uzależniona jest od spełnienia przesłanek określonych w przepisach prawa oraz podstawy prawnej i</w:t>
      </w:r>
      <w:r>
        <w:rPr>
          <w:rFonts w:cstheme="minorHAnsi"/>
          <w:bCs/>
          <w:sz w:val="24"/>
          <w:szCs w:val="24"/>
        </w:rPr>
        <w:t> </w:t>
      </w:r>
      <w:r w:rsidRPr="001825A5">
        <w:rPr>
          <w:rFonts w:cstheme="minorHAnsi"/>
          <w:bCs/>
          <w:sz w:val="24"/>
          <w:szCs w:val="24"/>
        </w:rPr>
        <w:t>celu przetwarzania Pani/Pana danych osobowych.</w:t>
      </w:r>
    </w:p>
    <w:p w14:paraId="63081A54" w14:textId="77777777" w:rsidR="00BF7781" w:rsidRPr="00622C23"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622C23">
        <w:rPr>
          <w:rFonts w:cstheme="minorHAnsi"/>
          <w:bCs/>
          <w:sz w:val="24"/>
          <w:szCs w:val="24"/>
        </w:rPr>
        <w:t>W przypadku uznania, że przetwarzanie danych osobowych odbywa się w sposób niezgodny z prawem przysługuje Pani/Panu prawo wniesienia skargi do Prezesa Urzędu Ochrony Danych Osobowych, z siedzibą w Warszawie ul. Stawki 2, 00-193 Warszawa.</w:t>
      </w:r>
    </w:p>
    <w:p w14:paraId="48E6FAC8" w14:textId="77777777" w:rsidR="00BF7781" w:rsidRPr="00622C23"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622C23">
        <w:rPr>
          <w:rFonts w:cstheme="minorHAnsi"/>
          <w:bCs/>
          <w:sz w:val="24"/>
          <w:szCs w:val="24"/>
        </w:rPr>
        <w:t>Podanie danych osobowych jest dobrowolne lecz konieczne do zawarcia i wykonania niniejszej Umowy.</w:t>
      </w:r>
    </w:p>
    <w:p w14:paraId="602FA492" w14:textId="77777777" w:rsidR="00BF7781" w:rsidRPr="00622C23"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622C23">
        <w:rPr>
          <w:rFonts w:cstheme="minorHAnsi"/>
          <w:bCs/>
          <w:sz w:val="24"/>
          <w:szCs w:val="24"/>
        </w:rPr>
        <w:t>Dane osobowe nie będą przetwarzane w sposób zautomatyzowany i nie będą profilowane.</w:t>
      </w:r>
    </w:p>
    <w:p w14:paraId="1EC94DAE" w14:textId="77777777" w:rsidR="00BF7781" w:rsidRPr="00622C23"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622C23">
        <w:rPr>
          <w:rFonts w:cstheme="minorHAnsi"/>
          <w:bCs/>
          <w:sz w:val="24"/>
          <w:szCs w:val="24"/>
        </w:rPr>
        <w:t>Pani/Pana dane osobowe nie będą przekazywane do państwa trzeciego lub organizacji międzynarodowej.</w:t>
      </w:r>
    </w:p>
    <w:p w14:paraId="2BB5E17B" w14:textId="77777777" w:rsidR="00BF7781" w:rsidRPr="003321B9" w:rsidRDefault="00BF7781" w:rsidP="00BF7781">
      <w:pPr>
        <w:pStyle w:val="Akapitzlist"/>
        <w:numPr>
          <w:ilvl w:val="4"/>
          <w:numId w:val="31"/>
        </w:numPr>
        <w:overflowPunct w:val="0"/>
        <w:autoSpaceDE w:val="0"/>
        <w:autoSpaceDN w:val="0"/>
        <w:adjustRightInd w:val="0"/>
        <w:ind w:left="426" w:hanging="426"/>
        <w:contextualSpacing w:val="0"/>
        <w:jc w:val="both"/>
        <w:textAlignment w:val="baseline"/>
        <w:rPr>
          <w:rFonts w:cstheme="minorHAnsi"/>
          <w:bCs/>
          <w:sz w:val="24"/>
          <w:szCs w:val="24"/>
        </w:rPr>
      </w:pPr>
      <w:r w:rsidRPr="00622C23">
        <w:rPr>
          <w:rFonts w:cstheme="minorHAnsi"/>
          <w:bCs/>
          <w:sz w:val="24"/>
          <w:szCs w:val="24"/>
        </w:rPr>
        <w:t>Administrator danych osobowych dokłada wszelkich starań, aby zapewnić wszelkie środki fizycznej, technicznej i organizacyjnej ochrony danych osobowych przed ich przypadkowym czy</w:t>
      </w:r>
      <w:r>
        <w:rPr>
          <w:rFonts w:cstheme="minorHAnsi"/>
          <w:bCs/>
          <w:sz w:val="24"/>
          <w:szCs w:val="24"/>
        </w:rPr>
        <w:t xml:space="preserve"> </w:t>
      </w:r>
      <w:r w:rsidRPr="001825A5">
        <w:rPr>
          <w:rFonts w:cstheme="minorHAnsi"/>
          <w:bCs/>
          <w:sz w:val="24"/>
          <w:szCs w:val="24"/>
        </w:rPr>
        <w:t>umyślnym zniszczeniem, przypadkową utratą, zmianą, nieuprawnionym ujawnieniem, wykorzystaniem czy dostępem, zgodnie z obowiązującymi przepisami o ochronie danych osobowych.</w:t>
      </w:r>
    </w:p>
    <w:p w14:paraId="06CA69B6" w14:textId="1E4627A9" w:rsidR="00BF7781" w:rsidRDefault="00BF7781" w:rsidP="004A61F0">
      <w:pPr>
        <w:jc w:val="center"/>
        <w:rPr>
          <w:rFonts w:cstheme="minorHAnsi"/>
          <w:b/>
          <w:bCs/>
          <w:sz w:val="24"/>
          <w:szCs w:val="24"/>
        </w:rPr>
      </w:pPr>
    </w:p>
    <w:p w14:paraId="0F39AEC4" w14:textId="47130352" w:rsidR="00C90D69" w:rsidRPr="00B23ACF" w:rsidRDefault="003F0448" w:rsidP="004A61F0">
      <w:pPr>
        <w:jc w:val="center"/>
        <w:rPr>
          <w:rFonts w:cstheme="minorHAnsi"/>
          <w:b/>
          <w:bCs/>
          <w:sz w:val="24"/>
          <w:szCs w:val="24"/>
        </w:rPr>
      </w:pPr>
      <w:r w:rsidRPr="00B23ACF">
        <w:rPr>
          <w:rFonts w:cstheme="minorHAnsi"/>
          <w:b/>
          <w:bCs/>
          <w:sz w:val="24"/>
          <w:szCs w:val="24"/>
        </w:rPr>
        <w:t xml:space="preserve"> </w:t>
      </w:r>
      <w:r w:rsidR="00C90D69" w:rsidRPr="00B23ACF">
        <w:rPr>
          <w:rFonts w:cstheme="minorHAnsi"/>
          <w:b/>
          <w:bCs/>
          <w:sz w:val="24"/>
          <w:szCs w:val="24"/>
        </w:rPr>
        <w:t>§ 1</w:t>
      </w:r>
      <w:r w:rsidR="00BF7781">
        <w:rPr>
          <w:rFonts w:cstheme="minorHAnsi"/>
          <w:b/>
          <w:bCs/>
          <w:sz w:val="24"/>
          <w:szCs w:val="24"/>
        </w:rPr>
        <w:t>5</w:t>
      </w:r>
      <w:r w:rsidR="00C90D69" w:rsidRPr="00B23ACF">
        <w:rPr>
          <w:rFonts w:cstheme="minorHAnsi"/>
          <w:b/>
          <w:bCs/>
          <w:sz w:val="24"/>
          <w:szCs w:val="24"/>
        </w:rPr>
        <w:t>. Postanowienia końcowe</w:t>
      </w:r>
    </w:p>
    <w:p w14:paraId="5264CAD7" w14:textId="77777777" w:rsidR="00B23ACF" w:rsidRPr="00B23ACF" w:rsidRDefault="00B23ACF" w:rsidP="00A73A0D">
      <w:pPr>
        <w:numPr>
          <w:ilvl w:val="0"/>
          <w:numId w:val="25"/>
        </w:numPr>
        <w:ind w:left="426" w:hanging="426"/>
        <w:jc w:val="both"/>
        <w:rPr>
          <w:rFonts w:cstheme="minorHAnsi"/>
          <w:sz w:val="24"/>
          <w:szCs w:val="24"/>
        </w:rPr>
      </w:pPr>
      <w:r w:rsidRPr="00B23ACF">
        <w:rPr>
          <w:rFonts w:cstheme="minorHAnsi"/>
          <w:sz w:val="24"/>
          <w:szCs w:val="24"/>
        </w:rPr>
        <w:t>Wszelkie zmiany niniejszej umowy wymagają formy pisemnej pod rygorem nieważności.</w:t>
      </w:r>
    </w:p>
    <w:p w14:paraId="7FC670B8" w14:textId="77777777" w:rsidR="00B23ACF" w:rsidRPr="00B23ACF" w:rsidRDefault="00B23ACF" w:rsidP="00A73A0D">
      <w:pPr>
        <w:numPr>
          <w:ilvl w:val="0"/>
          <w:numId w:val="25"/>
        </w:numPr>
        <w:ind w:left="426" w:hanging="426"/>
        <w:jc w:val="both"/>
        <w:rPr>
          <w:rFonts w:cstheme="minorHAnsi"/>
          <w:sz w:val="24"/>
          <w:szCs w:val="24"/>
        </w:rPr>
      </w:pPr>
      <w:r w:rsidRPr="00B23ACF">
        <w:rPr>
          <w:rFonts w:cstheme="minorHAnsi"/>
          <w:sz w:val="24"/>
          <w:szCs w:val="24"/>
        </w:rPr>
        <w:t xml:space="preserve">Strony ustalają, że w sprawach nieuregulowanych niniejszą umową stosuje się przepisy ustawy Prawo zamówień publicznych, przepisy ustawy Prawo budowlane z aktami wykonawczymi oraz przepisy </w:t>
      </w:r>
      <w:r w:rsidRPr="00B23ACF">
        <w:rPr>
          <w:rFonts w:cstheme="minorHAnsi"/>
          <w:iCs/>
          <w:sz w:val="24"/>
          <w:szCs w:val="24"/>
        </w:rPr>
        <w:t xml:space="preserve">ustawy </w:t>
      </w:r>
      <w:r w:rsidRPr="00B23ACF">
        <w:rPr>
          <w:rFonts w:cstheme="minorHAnsi"/>
          <w:sz w:val="24"/>
          <w:szCs w:val="24"/>
        </w:rPr>
        <w:t>Kodeks cywilny.</w:t>
      </w:r>
    </w:p>
    <w:p w14:paraId="7ADF4225" w14:textId="77777777" w:rsidR="00B23ACF" w:rsidRPr="00B23ACF" w:rsidRDefault="00B23ACF" w:rsidP="00A73A0D">
      <w:pPr>
        <w:numPr>
          <w:ilvl w:val="0"/>
          <w:numId w:val="25"/>
        </w:numPr>
        <w:ind w:left="426" w:hanging="426"/>
        <w:jc w:val="both"/>
        <w:rPr>
          <w:rFonts w:cstheme="minorHAnsi"/>
          <w:sz w:val="24"/>
          <w:szCs w:val="24"/>
        </w:rPr>
      </w:pPr>
      <w:r w:rsidRPr="00B23ACF">
        <w:rPr>
          <w:rFonts w:cstheme="minorHAnsi"/>
          <w:sz w:val="24"/>
          <w:szCs w:val="24"/>
        </w:rPr>
        <w:t>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G</w:t>
      </w:r>
      <w:r w:rsidRPr="00B23ACF">
        <w:rPr>
          <w:rFonts w:eastAsia="Calibri" w:cstheme="minorHAnsi"/>
          <w:sz w:val="24"/>
          <w:szCs w:val="24"/>
        </w:rPr>
        <w:t>dyby nie przyniosły te działania rezultatu, sądem właściwym będzie sąd miejsca siedziby Zamawiającego.</w:t>
      </w:r>
    </w:p>
    <w:p w14:paraId="61F976A8" w14:textId="77777777" w:rsidR="00B23ACF" w:rsidRPr="00B23ACF" w:rsidRDefault="00B23ACF" w:rsidP="00A73A0D">
      <w:pPr>
        <w:numPr>
          <w:ilvl w:val="0"/>
          <w:numId w:val="25"/>
        </w:numPr>
        <w:ind w:left="426" w:hanging="426"/>
        <w:jc w:val="both"/>
        <w:rPr>
          <w:rFonts w:cstheme="minorHAnsi"/>
          <w:sz w:val="24"/>
          <w:szCs w:val="24"/>
        </w:rPr>
      </w:pPr>
      <w:r w:rsidRPr="00B23ACF">
        <w:rPr>
          <w:rFonts w:cstheme="minorHAnsi"/>
          <w:sz w:val="24"/>
          <w:szCs w:val="24"/>
        </w:rPr>
        <w:t>Integralną częścią umowy jest SWZ i oferta Wykonawcy.</w:t>
      </w:r>
    </w:p>
    <w:p w14:paraId="3A49F68E" w14:textId="77777777" w:rsidR="00B23ACF" w:rsidRPr="00B23ACF" w:rsidRDefault="00B23ACF" w:rsidP="00A73A0D">
      <w:pPr>
        <w:numPr>
          <w:ilvl w:val="0"/>
          <w:numId w:val="25"/>
        </w:numPr>
        <w:ind w:left="426" w:hanging="426"/>
        <w:jc w:val="both"/>
        <w:rPr>
          <w:rFonts w:cstheme="minorHAnsi"/>
          <w:sz w:val="24"/>
          <w:szCs w:val="24"/>
        </w:rPr>
      </w:pPr>
      <w:r w:rsidRPr="00B23ACF">
        <w:rPr>
          <w:rFonts w:cstheme="minorHAnsi"/>
          <w:sz w:val="24"/>
          <w:szCs w:val="24"/>
        </w:rPr>
        <w:t>Umowę sporządzono w 3 jednobrzmiących egzemplarzach – 2 egz. dla Zamawiającego i 1 egz. dla Wykonawcy.</w:t>
      </w:r>
    </w:p>
    <w:p w14:paraId="731F4C4E" w14:textId="18C2802F" w:rsidR="00782485" w:rsidRDefault="00782485" w:rsidP="00B23ACF">
      <w:pPr>
        <w:pStyle w:val="tyt"/>
        <w:keepNext w:val="0"/>
        <w:spacing w:before="0" w:after="0"/>
        <w:jc w:val="both"/>
        <w:rPr>
          <w:rFonts w:asciiTheme="minorHAnsi" w:hAnsiTheme="minorHAnsi" w:cstheme="minorHAnsi"/>
          <w:b w:val="0"/>
        </w:rPr>
      </w:pPr>
    </w:p>
    <w:p w14:paraId="4C61847D" w14:textId="77777777" w:rsidR="00782485" w:rsidRPr="00B23ACF" w:rsidRDefault="00782485" w:rsidP="00B23ACF">
      <w:pPr>
        <w:pStyle w:val="tyt"/>
        <w:keepNext w:val="0"/>
        <w:spacing w:before="0" w:after="0"/>
        <w:jc w:val="both"/>
        <w:rPr>
          <w:rFonts w:asciiTheme="minorHAnsi" w:hAnsiTheme="minorHAnsi" w:cstheme="minorHAnsi"/>
          <w:b w:val="0"/>
        </w:rPr>
      </w:pPr>
    </w:p>
    <w:p w14:paraId="31621F65" w14:textId="06537190" w:rsidR="00C90D69" w:rsidRPr="009843B1" w:rsidRDefault="00C90D69" w:rsidP="001E04DF">
      <w:pPr>
        <w:tabs>
          <w:tab w:val="right" w:pos="9259"/>
        </w:tabs>
        <w:ind w:left="142"/>
        <w:rPr>
          <w:rFonts w:cstheme="minorHAnsi"/>
          <w:sz w:val="24"/>
          <w:szCs w:val="24"/>
        </w:rPr>
      </w:pPr>
      <w:r w:rsidRPr="00B23ACF">
        <w:rPr>
          <w:rFonts w:cstheme="minorHAnsi"/>
          <w:b/>
          <w:bCs/>
          <w:sz w:val="24"/>
          <w:szCs w:val="24"/>
        </w:rPr>
        <w:t>ZAMAWIAJĄCY:</w:t>
      </w:r>
      <w:r w:rsidRPr="00B23ACF">
        <w:rPr>
          <w:rFonts w:cstheme="minorHAnsi"/>
          <w:b/>
          <w:bCs/>
          <w:sz w:val="24"/>
          <w:szCs w:val="24"/>
        </w:rPr>
        <w:tab/>
        <w:t>WYKONAWCA:</w:t>
      </w:r>
    </w:p>
    <w:p w14:paraId="1C5B2947" w14:textId="77777777" w:rsidR="00C90D69" w:rsidRPr="009843B1" w:rsidRDefault="00C90D69" w:rsidP="000E50AB">
      <w:pPr>
        <w:jc w:val="center"/>
        <w:rPr>
          <w:rFonts w:cstheme="minorHAnsi"/>
          <w:sz w:val="24"/>
          <w:szCs w:val="24"/>
        </w:rPr>
      </w:pPr>
    </w:p>
    <w:sectPr w:rsidR="00C90D69" w:rsidRPr="009843B1">
      <w:footerReference w:type="default" r:id="rId11"/>
      <w:pgSz w:w="11918" w:h="16854"/>
      <w:pgMar w:top="1040" w:right="1341" w:bottom="564"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584C" w14:textId="77777777" w:rsidR="00725A4A" w:rsidRDefault="00725A4A" w:rsidP="000E50AB">
      <w:r>
        <w:separator/>
      </w:r>
    </w:p>
  </w:endnote>
  <w:endnote w:type="continuationSeparator" w:id="0">
    <w:p w14:paraId="7F380904" w14:textId="77777777" w:rsidR="00725A4A" w:rsidRDefault="00725A4A" w:rsidP="000E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Verdana">
    <w:charset w:val="EE"/>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iCs/>
        <w:sz w:val="20"/>
        <w:szCs w:val="20"/>
      </w:rPr>
      <w:id w:val="-2027709021"/>
      <w:docPartObj>
        <w:docPartGallery w:val="Page Numbers (Bottom of Page)"/>
        <w:docPartUnique/>
      </w:docPartObj>
    </w:sdtPr>
    <w:sdtEndPr>
      <w:rPr>
        <w:rFonts w:asciiTheme="majorHAnsi" w:hAnsiTheme="majorHAnsi" w:cstheme="majorHAnsi"/>
        <w:sz w:val="22"/>
        <w:szCs w:val="22"/>
      </w:rPr>
    </w:sdtEndPr>
    <w:sdtContent>
      <w:sdt>
        <w:sdtPr>
          <w:rPr>
            <w:rFonts w:ascii="Times New Roman" w:hAnsi="Times New Roman" w:cs="Times New Roman"/>
            <w:i/>
            <w:iCs/>
            <w:sz w:val="20"/>
            <w:szCs w:val="20"/>
          </w:rPr>
          <w:id w:val="-1769616900"/>
          <w:docPartObj>
            <w:docPartGallery w:val="Page Numbers (Top of Page)"/>
            <w:docPartUnique/>
          </w:docPartObj>
        </w:sdtPr>
        <w:sdtEndPr>
          <w:rPr>
            <w:rFonts w:asciiTheme="majorHAnsi" w:hAnsiTheme="majorHAnsi" w:cstheme="majorHAnsi"/>
            <w:sz w:val="22"/>
            <w:szCs w:val="22"/>
          </w:rPr>
        </w:sdtEndPr>
        <w:sdtContent>
          <w:p w14:paraId="433CE0E3" w14:textId="1D91EFE4" w:rsidR="00D50794" w:rsidRPr="009843B1" w:rsidRDefault="00D50794" w:rsidP="00D50794">
            <w:pPr>
              <w:pStyle w:val="Stopka"/>
              <w:jc w:val="right"/>
              <w:rPr>
                <w:rFonts w:asciiTheme="majorHAnsi" w:hAnsiTheme="majorHAnsi" w:cstheme="majorHAnsi"/>
                <w:i/>
                <w:iCs/>
              </w:rPr>
            </w:pPr>
            <w:r w:rsidRPr="009843B1">
              <w:rPr>
                <w:rFonts w:asciiTheme="majorHAnsi" w:hAnsiTheme="majorHAnsi" w:cstheme="majorHAnsi"/>
                <w:i/>
                <w:iCs/>
              </w:rPr>
              <w:t xml:space="preserve">________________________________________________________________________Strona </w:t>
            </w:r>
            <w:r w:rsidRPr="009843B1">
              <w:rPr>
                <w:rFonts w:asciiTheme="majorHAnsi" w:hAnsiTheme="majorHAnsi" w:cstheme="majorHAnsi"/>
                <w:b/>
                <w:bCs/>
                <w:i/>
                <w:iCs/>
              </w:rPr>
              <w:fldChar w:fldCharType="begin"/>
            </w:r>
            <w:r w:rsidRPr="009843B1">
              <w:rPr>
                <w:rFonts w:asciiTheme="majorHAnsi" w:hAnsiTheme="majorHAnsi" w:cstheme="majorHAnsi"/>
                <w:b/>
                <w:bCs/>
                <w:i/>
                <w:iCs/>
              </w:rPr>
              <w:instrText>PAGE</w:instrText>
            </w:r>
            <w:r w:rsidRPr="009843B1">
              <w:rPr>
                <w:rFonts w:asciiTheme="majorHAnsi" w:hAnsiTheme="majorHAnsi" w:cstheme="majorHAnsi"/>
                <w:b/>
                <w:bCs/>
                <w:i/>
                <w:iCs/>
              </w:rPr>
              <w:fldChar w:fldCharType="separate"/>
            </w:r>
            <w:r w:rsidR="00577908" w:rsidRPr="009843B1">
              <w:rPr>
                <w:rFonts w:asciiTheme="majorHAnsi" w:hAnsiTheme="majorHAnsi" w:cstheme="majorHAnsi"/>
                <w:b/>
                <w:bCs/>
                <w:i/>
                <w:iCs/>
                <w:noProof/>
              </w:rPr>
              <w:t>10</w:t>
            </w:r>
            <w:r w:rsidRPr="009843B1">
              <w:rPr>
                <w:rFonts w:asciiTheme="majorHAnsi" w:hAnsiTheme="majorHAnsi" w:cstheme="majorHAnsi"/>
                <w:b/>
                <w:bCs/>
                <w:i/>
                <w:iCs/>
              </w:rPr>
              <w:fldChar w:fldCharType="end"/>
            </w:r>
            <w:r w:rsidRPr="009843B1">
              <w:rPr>
                <w:rFonts w:asciiTheme="majorHAnsi" w:hAnsiTheme="majorHAnsi" w:cstheme="majorHAnsi"/>
                <w:i/>
                <w:iCs/>
              </w:rPr>
              <w:t xml:space="preserve"> z </w:t>
            </w:r>
            <w:r w:rsidRPr="009843B1">
              <w:rPr>
                <w:rFonts w:asciiTheme="majorHAnsi" w:hAnsiTheme="majorHAnsi" w:cstheme="majorHAnsi"/>
                <w:b/>
                <w:bCs/>
                <w:i/>
                <w:iCs/>
              </w:rPr>
              <w:fldChar w:fldCharType="begin"/>
            </w:r>
            <w:r w:rsidRPr="009843B1">
              <w:rPr>
                <w:rFonts w:asciiTheme="majorHAnsi" w:hAnsiTheme="majorHAnsi" w:cstheme="majorHAnsi"/>
                <w:b/>
                <w:bCs/>
                <w:i/>
                <w:iCs/>
              </w:rPr>
              <w:instrText>NUMPAGES</w:instrText>
            </w:r>
            <w:r w:rsidRPr="009843B1">
              <w:rPr>
                <w:rFonts w:asciiTheme="majorHAnsi" w:hAnsiTheme="majorHAnsi" w:cstheme="majorHAnsi"/>
                <w:b/>
                <w:bCs/>
                <w:i/>
                <w:iCs/>
              </w:rPr>
              <w:fldChar w:fldCharType="separate"/>
            </w:r>
            <w:r w:rsidR="00577908" w:rsidRPr="009843B1">
              <w:rPr>
                <w:rFonts w:asciiTheme="majorHAnsi" w:hAnsiTheme="majorHAnsi" w:cstheme="majorHAnsi"/>
                <w:b/>
                <w:bCs/>
                <w:i/>
                <w:iCs/>
                <w:noProof/>
              </w:rPr>
              <w:t>10</w:t>
            </w:r>
            <w:r w:rsidRPr="009843B1">
              <w:rPr>
                <w:rFonts w:asciiTheme="majorHAnsi" w:hAnsiTheme="majorHAnsi" w:cstheme="majorHAnsi"/>
                <w:b/>
                <w:bCs/>
                <w:i/>
                <w:iCs/>
              </w:rPr>
              <w:fldChar w:fldCharType="end"/>
            </w:r>
          </w:p>
        </w:sdtContent>
      </w:sdt>
    </w:sdtContent>
  </w:sdt>
  <w:p w14:paraId="5C544ABA" w14:textId="77777777" w:rsidR="009843B1" w:rsidRPr="009843B1" w:rsidRDefault="00D50794" w:rsidP="009843B1">
    <w:pPr>
      <w:pStyle w:val="Stopka"/>
      <w:jc w:val="center"/>
      <w:rPr>
        <w:rFonts w:asciiTheme="majorHAnsi" w:hAnsiTheme="majorHAnsi" w:cstheme="majorHAnsi"/>
        <w:i/>
        <w:iCs/>
        <w:color w:val="000000"/>
      </w:rPr>
    </w:pPr>
    <w:r w:rsidRPr="009843B1">
      <w:rPr>
        <w:rFonts w:asciiTheme="majorHAnsi" w:hAnsiTheme="majorHAnsi" w:cstheme="majorHAnsi"/>
        <w:i/>
        <w:iCs/>
        <w:color w:val="000000"/>
      </w:rPr>
      <w:t xml:space="preserve"> </w:t>
    </w:r>
    <w:r w:rsidR="000E50AB" w:rsidRPr="009843B1">
      <w:rPr>
        <w:rFonts w:asciiTheme="majorHAnsi" w:hAnsiTheme="majorHAnsi" w:cstheme="majorHAnsi"/>
        <w:i/>
        <w:iCs/>
        <w:color w:val="000000"/>
      </w:rPr>
      <w:t>Zał</w:t>
    </w:r>
    <w:r w:rsidRPr="009843B1">
      <w:rPr>
        <w:rFonts w:asciiTheme="majorHAnsi" w:hAnsiTheme="majorHAnsi" w:cstheme="majorHAnsi"/>
        <w:i/>
        <w:iCs/>
        <w:color w:val="000000"/>
      </w:rPr>
      <w:t>ą</w:t>
    </w:r>
    <w:r w:rsidR="000E50AB" w:rsidRPr="009843B1">
      <w:rPr>
        <w:rFonts w:asciiTheme="majorHAnsi" w:hAnsiTheme="majorHAnsi" w:cstheme="majorHAnsi"/>
        <w:i/>
        <w:iCs/>
        <w:color w:val="000000"/>
      </w:rPr>
      <w:t xml:space="preserve">cznik nr </w:t>
    </w:r>
    <w:r w:rsidR="009843B1" w:rsidRPr="009843B1">
      <w:rPr>
        <w:rFonts w:asciiTheme="majorHAnsi" w:hAnsiTheme="majorHAnsi" w:cstheme="majorHAnsi"/>
        <w:i/>
        <w:iCs/>
        <w:color w:val="000000"/>
      </w:rPr>
      <w:t xml:space="preserve">9 do SWZ </w:t>
    </w:r>
    <w:r w:rsidRPr="009843B1">
      <w:rPr>
        <w:rFonts w:asciiTheme="majorHAnsi" w:hAnsiTheme="majorHAnsi" w:cstheme="majorHAnsi"/>
        <w:i/>
        <w:iCs/>
        <w:color w:val="000000"/>
      </w:rPr>
      <w:t>–</w:t>
    </w:r>
    <w:r w:rsidR="00880BA1" w:rsidRPr="009843B1">
      <w:rPr>
        <w:rFonts w:asciiTheme="majorHAnsi" w:hAnsiTheme="majorHAnsi" w:cstheme="majorHAnsi"/>
        <w:i/>
        <w:iCs/>
        <w:color w:val="000000"/>
      </w:rPr>
      <w:t xml:space="preserve"> </w:t>
    </w:r>
    <w:r w:rsidR="009843B1" w:rsidRPr="009843B1">
      <w:rPr>
        <w:rFonts w:asciiTheme="majorHAnsi" w:hAnsiTheme="majorHAnsi" w:cstheme="majorHAnsi"/>
        <w:i/>
        <w:iCs/>
        <w:color w:val="000000"/>
      </w:rPr>
      <w:t xml:space="preserve">Pełnienie nadzoru inwestorskiego nad realizacją zadania inwestycyjnego pn. </w:t>
    </w:r>
  </w:p>
  <w:p w14:paraId="49EC02C7" w14:textId="28C3AD9E" w:rsidR="000E50AB" w:rsidRPr="009843B1" w:rsidRDefault="009843B1" w:rsidP="009843B1">
    <w:pPr>
      <w:pStyle w:val="Stopka"/>
      <w:jc w:val="center"/>
      <w:rPr>
        <w:rFonts w:asciiTheme="majorHAnsi" w:hAnsiTheme="majorHAnsi" w:cstheme="majorHAnsi"/>
        <w:i/>
        <w:iCs/>
        <w:color w:val="000000"/>
      </w:rPr>
    </w:pPr>
    <w:r w:rsidRPr="009843B1">
      <w:rPr>
        <w:rFonts w:asciiTheme="majorHAnsi" w:hAnsiTheme="majorHAnsi" w:cstheme="majorHAnsi"/>
        <w:i/>
        <w:iCs/>
        <w:color w:val="000000"/>
      </w:rPr>
      <w:t>„Budowa przedszkola w Niedrzwicy Dużej”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37C9" w14:textId="77777777" w:rsidR="00725A4A" w:rsidRDefault="00725A4A" w:rsidP="000E50AB">
      <w:r>
        <w:separator/>
      </w:r>
    </w:p>
  </w:footnote>
  <w:footnote w:type="continuationSeparator" w:id="0">
    <w:p w14:paraId="0AD69209" w14:textId="77777777" w:rsidR="00725A4A" w:rsidRDefault="00725A4A" w:rsidP="000E5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7C8"/>
    <w:multiLevelType w:val="hybridMultilevel"/>
    <w:tmpl w:val="3ACCFC2C"/>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C4687848">
      <w:start w:val="1"/>
      <w:numFmt w:val="decimal"/>
      <w:lvlText w:val="%3)"/>
      <w:lvlJc w:val="left"/>
      <w:pPr>
        <w:ind w:left="2026" w:hanging="690"/>
      </w:pPr>
      <w:rPr>
        <w:rFonts w:hint="default"/>
        <w:b w:val="0"/>
        <w:bCs w:val="0"/>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9259F"/>
    <w:multiLevelType w:val="hybridMultilevel"/>
    <w:tmpl w:val="7A4C3D94"/>
    <w:lvl w:ilvl="0" w:tplc="0415000F">
      <w:start w:val="1"/>
      <w:numFmt w:val="decimal"/>
      <w:lvlText w:val="%1."/>
      <w:lvlJc w:val="left"/>
      <w:pPr>
        <w:ind w:left="720" w:hanging="360"/>
      </w:pPr>
    </w:lvl>
    <w:lvl w:ilvl="1" w:tplc="DBD4FD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1022E"/>
    <w:multiLevelType w:val="hybridMultilevel"/>
    <w:tmpl w:val="93DE4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83E2A"/>
    <w:multiLevelType w:val="hybridMultilevel"/>
    <w:tmpl w:val="F590203C"/>
    <w:lvl w:ilvl="0" w:tplc="E00825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12006"/>
    <w:multiLevelType w:val="multilevel"/>
    <w:tmpl w:val="242E5600"/>
    <w:lvl w:ilvl="0">
      <w:start w:val="1"/>
      <w:numFmt w:val="decimal"/>
      <w:lvlText w:val="%1)"/>
      <w:lvlJc w:val="left"/>
      <w:pPr>
        <w:tabs>
          <w:tab w:val="decimal" w:pos="432"/>
        </w:tabs>
        <w:ind w:left="720"/>
      </w:pPr>
      <w:rPr>
        <w:strike w:val="0"/>
        <w:color w:val="auto"/>
        <w:spacing w:val="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193CBE"/>
    <w:multiLevelType w:val="multilevel"/>
    <w:tmpl w:val="AB58BBC2"/>
    <w:lvl w:ilvl="0">
      <w:start w:val="1"/>
      <w:numFmt w:val="decimal"/>
      <w:lvlText w:val="%1)"/>
      <w:lvlJc w:val="left"/>
      <w:pPr>
        <w:tabs>
          <w:tab w:val="decimal" w:pos="350"/>
        </w:tabs>
        <w:ind w:left="710"/>
      </w:pPr>
      <w:rPr>
        <w:rFonts w:asciiTheme="minorHAnsi" w:hAnsiTheme="minorHAnsi" w:cstheme="minorHAnsi" w:hint="default"/>
        <w:strike w:val="0"/>
        <w:color w:val="000000"/>
        <w:spacing w:val="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E0987"/>
    <w:multiLevelType w:val="hybridMultilevel"/>
    <w:tmpl w:val="6EB8EF90"/>
    <w:lvl w:ilvl="0" w:tplc="04150017">
      <w:start w:val="1"/>
      <w:numFmt w:val="lowerLetter"/>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461D33"/>
    <w:multiLevelType w:val="multilevel"/>
    <w:tmpl w:val="AC5CE85E"/>
    <w:lvl w:ilvl="0">
      <w:start w:val="1"/>
      <w:numFmt w:val="bullet"/>
      <w:lvlText w:val="-"/>
      <w:lvlJc w:val="left"/>
      <w:pPr>
        <w:tabs>
          <w:tab w:val="num" w:pos="1068"/>
        </w:tabs>
        <w:ind w:left="1068" w:hanging="360"/>
      </w:pPr>
      <w:rPr>
        <w:rFonts w:ascii="Symbol" w:hAnsi="Symbol"/>
      </w:rPr>
    </w:lvl>
    <w:lvl w:ilvl="1">
      <w:start w:val="1"/>
      <w:numFmt w:val="decimal"/>
      <w:lvlText w:val="%2)"/>
      <w:lvlJc w:val="left"/>
      <w:pPr>
        <w:tabs>
          <w:tab w:val="num" w:pos="1920"/>
        </w:tabs>
        <w:ind w:left="19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9C22C52"/>
    <w:multiLevelType w:val="hybridMultilevel"/>
    <w:tmpl w:val="22F80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207680"/>
    <w:multiLevelType w:val="multilevel"/>
    <w:tmpl w:val="DA3CE368"/>
    <w:lvl w:ilvl="0">
      <w:start w:val="1"/>
      <w:numFmt w:val="decimal"/>
      <w:lvlText w:val="%1."/>
      <w:lvlJc w:val="left"/>
      <w:pPr>
        <w:tabs>
          <w:tab w:val="decimal" w:pos="360"/>
        </w:tabs>
        <w:ind w:left="720"/>
      </w:pPr>
      <w:rPr>
        <w:rFonts w:asciiTheme="minorHAnsi" w:hAnsiTheme="minorHAnsi" w:cstheme="minorHAnsi" w:hint="default"/>
        <w:strike w:val="0"/>
        <w:color w:val="000000"/>
        <w:spacing w:val="7"/>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480D4F"/>
    <w:multiLevelType w:val="multilevel"/>
    <w:tmpl w:val="9C68EDDE"/>
    <w:lvl w:ilvl="0">
      <w:start w:val="1"/>
      <w:numFmt w:val="decimal"/>
      <w:lvlText w:val="%1)"/>
      <w:lvlJc w:val="left"/>
      <w:pPr>
        <w:tabs>
          <w:tab w:val="decimal" w:pos="1412"/>
        </w:tabs>
        <w:ind w:left="1844"/>
      </w:pPr>
      <w:rPr>
        <w:rFonts w:asciiTheme="minorHAnsi" w:hAnsiTheme="minorHAnsi" w:cstheme="minorHAnsi" w:hint="default"/>
        <w:strike w:val="0"/>
        <w:color w:val="000000"/>
        <w:spacing w:val="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2277CE"/>
    <w:multiLevelType w:val="hybridMultilevel"/>
    <w:tmpl w:val="D584CED2"/>
    <w:lvl w:ilvl="0" w:tplc="04150017">
      <w:start w:val="1"/>
      <w:numFmt w:val="lowerLetter"/>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5"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1A3C26"/>
    <w:multiLevelType w:val="hybridMultilevel"/>
    <w:tmpl w:val="4B6A6F4C"/>
    <w:lvl w:ilvl="0" w:tplc="B2504D20">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7"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52A550DF"/>
    <w:multiLevelType w:val="hybridMultilevel"/>
    <w:tmpl w:val="71D8DFBA"/>
    <w:lvl w:ilvl="0" w:tplc="FFFFFFFF">
      <w:start w:val="1"/>
      <w:numFmt w:val="lowerLetter"/>
      <w:lvlText w:val="%1)"/>
      <w:lvlJc w:val="left"/>
      <w:pPr>
        <w:ind w:left="720" w:hanging="360"/>
      </w:pPr>
    </w:lvl>
    <w:lvl w:ilvl="1" w:tplc="04150017">
      <w:start w:val="1"/>
      <w:numFmt w:val="lowerLetter"/>
      <w:lvlText w:val="%2)"/>
      <w:lvlJc w:val="left"/>
      <w:pPr>
        <w:ind w:left="151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454F40"/>
    <w:multiLevelType w:val="hybridMultilevel"/>
    <w:tmpl w:val="67DA9668"/>
    <w:lvl w:ilvl="0" w:tplc="0415000F">
      <w:start w:val="1"/>
      <w:numFmt w:val="decimal"/>
      <w:lvlText w:val="%1."/>
      <w:lvlJc w:val="left"/>
      <w:pPr>
        <w:ind w:left="720" w:hanging="360"/>
      </w:pPr>
    </w:lvl>
    <w:lvl w:ilvl="1" w:tplc="A060FC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3E2497"/>
    <w:multiLevelType w:val="hybridMultilevel"/>
    <w:tmpl w:val="8F7C341C"/>
    <w:lvl w:ilvl="0" w:tplc="6F4AC4D8">
      <w:start w:val="12"/>
      <w:numFmt w:val="decimal"/>
      <w:lvlText w:val="%1."/>
      <w:lvlJc w:val="left"/>
      <w:pPr>
        <w:ind w:left="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608100">
      <w:start w:val="1"/>
      <w:numFmt w:val="lowerLetter"/>
      <w:lvlText w:val="%2)"/>
      <w:lvlJc w:val="left"/>
      <w:pPr>
        <w:ind w:left="1094"/>
      </w:pPr>
      <w:rPr>
        <w:b w:val="0"/>
        <w:i w:val="0"/>
        <w:strike w:val="0"/>
        <w:dstrike w:val="0"/>
        <w:color w:val="000000"/>
        <w:sz w:val="24"/>
        <w:szCs w:val="24"/>
        <w:u w:val="none" w:color="000000"/>
        <w:bdr w:val="none" w:sz="0" w:space="0" w:color="auto"/>
        <w:shd w:val="clear" w:color="auto" w:fill="auto"/>
        <w:vertAlign w:val="baseline"/>
      </w:rPr>
    </w:lvl>
    <w:lvl w:ilvl="2" w:tplc="F9D2B2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E0B7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58EA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2EE13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4E65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7CC9A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CA9B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9C058F5"/>
    <w:multiLevelType w:val="hybridMultilevel"/>
    <w:tmpl w:val="D8EC572C"/>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3" w15:restartNumberingAfterBreak="0">
    <w:nsid w:val="5A1B7AF8"/>
    <w:multiLevelType w:val="multilevel"/>
    <w:tmpl w:val="6C0455E8"/>
    <w:lvl w:ilvl="0">
      <w:start w:val="1"/>
      <w:numFmt w:val="decimal"/>
      <w:lvlText w:val="%1."/>
      <w:lvlJc w:val="left"/>
      <w:pPr>
        <w:tabs>
          <w:tab w:val="decimal" w:pos="288"/>
        </w:tabs>
        <w:ind w:left="720"/>
      </w:pPr>
      <w:rPr>
        <w:rFonts w:asciiTheme="minorHAnsi" w:hAnsiTheme="minorHAnsi" w:cstheme="minorHAnsi" w:hint="default"/>
        <w:strike w:val="0"/>
        <w:color w:val="000000"/>
        <w:spacing w:val="0"/>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5532EB"/>
    <w:multiLevelType w:val="hybridMultilevel"/>
    <w:tmpl w:val="9E0E2016"/>
    <w:lvl w:ilvl="0" w:tplc="2D2AFC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D5868"/>
    <w:multiLevelType w:val="hybridMultilevel"/>
    <w:tmpl w:val="7988D230"/>
    <w:lvl w:ilvl="0" w:tplc="68DC61C0">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6" w15:restartNumberingAfterBreak="0">
    <w:nsid w:val="612A57B2"/>
    <w:multiLevelType w:val="multilevel"/>
    <w:tmpl w:val="0166E130"/>
    <w:lvl w:ilvl="0">
      <w:start w:val="1"/>
      <w:numFmt w:val="decimal"/>
      <w:lvlText w:val="%1)"/>
      <w:lvlJc w:val="left"/>
      <w:pPr>
        <w:tabs>
          <w:tab w:val="decimal" w:pos="350"/>
        </w:tabs>
        <w:ind w:left="710"/>
      </w:pPr>
      <w:rPr>
        <w:rFonts w:asciiTheme="minorHAnsi" w:hAnsiTheme="minorHAnsi" w:cstheme="minorHAnsi" w:hint="default"/>
        <w:strike w:val="0"/>
        <w:color w:val="000000"/>
        <w:spacing w:val="1"/>
        <w:w w:val="100"/>
        <w:sz w:val="24"/>
        <w:szCs w:val="24"/>
        <w:vertAlign w:val="baseline"/>
        <w:lang w:val="pl-PL"/>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671D8B"/>
    <w:multiLevelType w:val="hybridMultilevel"/>
    <w:tmpl w:val="83C6B96A"/>
    <w:lvl w:ilvl="0" w:tplc="C2DABED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FD63EC9"/>
    <w:multiLevelType w:val="multilevel"/>
    <w:tmpl w:val="A9080BF8"/>
    <w:lvl w:ilvl="0">
      <w:start w:val="1"/>
      <w:numFmt w:val="decimal"/>
      <w:lvlText w:val="%1)"/>
      <w:lvlJc w:val="left"/>
      <w:pPr>
        <w:tabs>
          <w:tab w:val="num" w:pos="360"/>
        </w:tabs>
        <w:ind w:left="720" w:firstLine="0"/>
      </w:pPr>
      <w:rPr>
        <w:rFonts w:asciiTheme="minorHAnsi" w:hAnsiTheme="minorHAnsi" w:cstheme="minorHAnsi" w:hint="default"/>
        <w:strike w:val="0"/>
        <w:color w:val="000000"/>
        <w:spacing w:val="-1"/>
        <w:w w:val="100"/>
        <w:sz w:val="24"/>
        <w:szCs w:val="24"/>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EE4ACB"/>
    <w:multiLevelType w:val="multilevel"/>
    <w:tmpl w:val="2BA0F294"/>
    <w:lvl w:ilvl="0">
      <w:start w:val="1"/>
      <w:numFmt w:val="decimal"/>
      <w:lvlText w:val="%1)"/>
      <w:lvlJc w:val="left"/>
      <w:pPr>
        <w:tabs>
          <w:tab w:val="decimal" w:pos="360"/>
        </w:tabs>
        <w:ind w:left="720"/>
      </w:pPr>
      <w:rPr>
        <w:rFonts w:asciiTheme="minorHAnsi" w:hAnsiTheme="minorHAnsi" w:cstheme="minorHAnsi" w:hint="default"/>
        <w:strike w:val="0"/>
        <w:color w:val="000000"/>
        <w:spacing w:val="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0"/>
  </w:num>
  <w:num w:numId="3">
    <w:abstractNumId w:val="6"/>
  </w:num>
  <w:num w:numId="4">
    <w:abstractNumId w:val="30"/>
  </w:num>
  <w:num w:numId="5">
    <w:abstractNumId w:val="28"/>
  </w:num>
  <w:num w:numId="6">
    <w:abstractNumId w:val="12"/>
  </w:num>
  <w:num w:numId="7">
    <w:abstractNumId w:val="20"/>
  </w:num>
  <w:num w:numId="8">
    <w:abstractNumId w:val="3"/>
  </w:num>
  <w:num w:numId="9">
    <w:abstractNumId w:val="2"/>
  </w:num>
  <w:num w:numId="10">
    <w:abstractNumId w:val="5"/>
  </w:num>
  <w:num w:numId="11">
    <w:abstractNumId w:val="24"/>
  </w:num>
  <w:num w:numId="12">
    <w:abstractNumId w:val="27"/>
  </w:num>
  <w:num w:numId="13">
    <w:abstractNumId w:val="18"/>
  </w:num>
  <w:num w:numId="14">
    <w:abstractNumId w:val="11"/>
  </w:num>
  <w:num w:numId="15">
    <w:abstractNumId w:val="29"/>
  </w:num>
  <w:num w:numId="16">
    <w:abstractNumId w:val="4"/>
  </w:num>
  <w:num w:numId="17">
    <w:abstractNumId w:val="22"/>
  </w:num>
  <w:num w:numId="18">
    <w:abstractNumId w:val="13"/>
  </w:num>
  <w:num w:numId="19">
    <w:abstractNumId w:val="16"/>
  </w:num>
  <w:num w:numId="20">
    <w:abstractNumId w:val="0"/>
  </w:num>
  <w:num w:numId="21">
    <w:abstractNumId w:val="25"/>
  </w:num>
  <w:num w:numId="22">
    <w:abstractNumId w:val="21"/>
  </w:num>
  <w:num w:numId="23">
    <w:abstractNumId w:val="7"/>
  </w:num>
  <w:num w:numId="24">
    <w:abstractNumId w:val="8"/>
  </w:num>
  <w:num w:numId="25">
    <w:abstractNumId w:val="17"/>
  </w:num>
  <w:num w:numId="26">
    <w:abstractNumId w:val="9"/>
  </w:num>
  <w:num w:numId="27">
    <w:abstractNumId w:val="14"/>
  </w:num>
  <w:num w:numId="28">
    <w:abstractNumId w:val="19"/>
  </w:num>
  <w:num w:numId="29">
    <w:abstractNumId w:val="26"/>
  </w:num>
  <w:num w:numId="30">
    <w:abstractNumId w:val="15"/>
  </w:num>
  <w:num w:numId="31">
    <w:abstractNumId w:val="31"/>
  </w:num>
  <w:num w:numId="32">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912"/>
    <w:rsid w:val="0000303C"/>
    <w:rsid w:val="00003C40"/>
    <w:rsid w:val="000048D4"/>
    <w:rsid w:val="00007580"/>
    <w:rsid w:val="000079DA"/>
    <w:rsid w:val="00012EEC"/>
    <w:rsid w:val="00015287"/>
    <w:rsid w:val="000157C8"/>
    <w:rsid w:val="00017D8A"/>
    <w:rsid w:val="00020DEE"/>
    <w:rsid w:val="000244EE"/>
    <w:rsid w:val="00025AC7"/>
    <w:rsid w:val="0002657B"/>
    <w:rsid w:val="000318C1"/>
    <w:rsid w:val="00036C77"/>
    <w:rsid w:val="000407E7"/>
    <w:rsid w:val="00050894"/>
    <w:rsid w:val="0005374C"/>
    <w:rsid w:val="00062A78"/>
    <w:rsid w:val="000649BF"/>
    <w:rsid w:val="00066A44"/>
    <w:rsid w:val="000755DC"/>
    <w:rsid w:val="00080BA1"/>
    <w:rsid w:val="00081207"/>
    <w:rsid w:val="0008225C"/>
    <w:rsid w:val="000A2416"/>
    <w:rsid w:val="000A6428"/>
    <w:rsid w:val="000B4EF6"/>
    <w:rsid w:val="000C3941"/>
    <w:rsid w:val="000C6BD4"/>
    <w:rsid w:val="000D3290"/>
    <w:rsid w:val="000D7B24"/>
    <w:rsid w:val="000D7E1C"/>
    <w:rsid w:val="000E0F6C"/>
    <w:rsid w:val="000E4931"/>
    <w:rsid w:val="000E50AB"/>
    <w:rsid w:val="000E73BA"/>
    <w:rsid w:val="000F6CE2"/>
    <w:rsid w:val="00103637"/>
    <w:rsid w:val="001037FE"/>
    <w:rsid w:val="00107E2F"/>
    <w:rsid w:val="001171F5"/>
    <w:rsid w:val="00121308"/>
    <w:rsid w:val="00126B47"/>
    <w:rsid w:val="00127786"/>
    <w:rsid w:val="001308C5"/>
    <w:rsid w:val="001472C7"/>
    <w:rsid w:val="001505AB"/>
    <w:rsid w:val="00154AE3"/>
    <w:rsid w:val="00156949"/>
    <w:rsid w:val="0015723B"/>
    <w:rsid w:val="00157F3B"/>
    <w:rsid w:val="00164B1D"/>
    <w:rsid w:val="00165D4C"/>
    <w:rsid w:val="001703F0"/>
    <w:rsid w:val="00195D9B"/>
    <w:rsid w:val="001A38E5"/>
    <w:rsid w:val="001B105B"/>
    <w:rsid w:val="001B3601"/>
    <w:rsid w:val="001C3C69"/>
    <w:rsid w:val="001E04DF"/>
    <w:rsid w:val="001E075F"/>
    <w:rsid w:val="001E17D1"/>
    <w:rsid w:val="001E6048"/>
    <w:rsid w:val="001E7F23"/>
    <w:rsid w:val="001F39F7"/>
    <w:rsid w:val="001F627F"/>
    <w:rsid w:val="00226D4C"/>
    <w:rsid w:val="002344EC"/>
    <w:rsid w:val="00236209"/>
    <w:rsid w:val="00236882"/>
    <w:rsid w:val="0024346E"/>
    <w:rsid w:val="002458C2"/>
    <w:rsid w:val="002511A9"/>
    <w:rsid w:val="00255866"/>
    <w:rsid w:val="00257327"/>
    <w:rsid w:val="00265D70"/>
    <w:rsid w:val="0027264B"/>
    <w:rsid w:val="00281586"/>
    <w:rsid w:val="002821CE"/>
    <w:rsid w:val="0028545C"/>
    <w:rsid w:val="00290FF2"/>
    <w:rsid w:val="00292756"/>
    <w:rsid w:val="002A13A4"/>
    <w:rsid w:val="002A2451"/>
    <w:rsid w:val="002B0009"/>
    <w:rsid w:val="002B124D"/>
    <w:rsid w:val="002B79A1"/>
    <w:rsid w:val="002C0EFD"/>
    <w:rsid w:val="002C21CD"/>
    <w:rsid w:val="002C497F"/>
    <w:rsid w:val="002C7742"/>
    <w:rsid w:val="002D06E7"/>
    <w:rsid w:val="002D344D"/>
    <w:rsid w:val="002D4DD4"/>
    <w:rsid w:val="002E34EF"/>
    <w:rsid w:val="002E489D"/>
    <w:rsid w:val="002E5621"/>
    <w:rsid w:val="002E64B5"/>
    <w:rsid w:val="002F2B40"/>
    <w:rsid w:val="002F68B0"/>
    <w:rsid w:val="002F726B"/>
    <w:rsid w:val="00306267"/>
    <w:rsid w:val="003122F6"/>
    <w:rsid w:val="00312629"/>
    <w:rsid w:val="003142D5"/>
    <w:rsid w:val="00316A64"/>
    <w:rsid w:val="00316E40"/>
    <w:rsid w:val="0032290D"/>
    <w:rsid w:val="00326176"/>
    <w:rsid w:val="00326D25"/>
    <w:rsid w:val="00340346"/>
    <w:rsid w:val="00341B6B"/>
    <w:rsid w:val="003432CC"/>
    <w:rsid w:val="00352AF5"/>
    <w:rsid w:val="0035315A"/>
    <w:rsid w:val="00363A20"/>
    <w:rsid w:val="003668D1"/>
    <w:rsid w:val="003679A2"/>
    <w:rsid w:val="00376083"/>
    <w:rsid w:val="0038179E"/>
    <w:rsid w:val="00383AC8"/>
    <w:rsid w:val="00385E69"/>
    <w:rsid w:val="00387653"/>
    <w:rsid w:val="00395916"/>
    <w:rsid w:val="003A2123"/>
    <w:rsid w:val="003A50DF"/>
    <w:rsid w:val="003A771F"/>
    <w:rsid w:val="003B0F1E"/>
    <w:rsid w:val="003B2393"/>
    <w:rsid w:val="003C43D9"/>
    <w:rsid w:val="003C7CFE"/>
    <w:rsid w:val="003D725B"/>
    <w:rsid w:val="003D7AA9"/>
    <w:rsid w:val="003E02CE"/>
    <w:rsid w:val="003E06B5"/>
    <w:rsid w:val="003E23BF"/>
    <w:rsid w:val="003E35F8"/>
    <w:rsid w:val="003E3E16"/>
    <w:rsid w:val="003E3F40"/>
    <w:rsid w:val="003E5E28"/>
    <w:rsid w:val="003E6CA3"/>
    <w:rsid w:val="003F0448"/>
    <w:rsid w:val="00407DA0"/>
    <w:rsid w:val="004128C5"/>
    <w:rsid w:val="00415065"/>
    <w:rsid w:val="0041772A"/>
    <w:rsid w:val="0042303A"/>
    <w:rsid w:val="00423613"/>
    <w:rsid w:val="00431052"/>
    <w:rsid w:val="00431C05"/>
    <w:rsid w:val="00433E2D"/>
    <w:rsid w:val="00443671"/>
    <w:rsid w:val="00451471"/>
    <w:rsid w:val="0045301A"/>
    <w:rsid w:val="00456FAB"/>
    <w:rsid w:val="00462948"/>
    <w:rsid w:val="00462D44"/>
    <w:rsid w:val="0047247B"/>
    <w:rsid w:val="0047678B"/>
    <w:rsid w:val="004A024F"/>
    <w:rsid w:val="004A06BD"/>
    <w:rsid w:val="004A3CEF"/>
    <w:rsid w:val="004A61F0"/>
    <w:rsid w:val="004A69E0"/>
    <w:rsid w:val="004B0204"/>
    <w:rsid w:val="004B1C0E"/>
    <w:rsid w:val="004B409C"/>
    <w:rsid w:val="004C17BA"/>
    <w:rsid w:val="004C17C6"/>
    <w:rsid w:val="004D439D"/>
    <w:rsid w:val="004F1CA8"/>
    <w:rsid w:val="005116DD"/>
    <w:rsid w:val="005141A4"/>
    <w:rsid w:val="00515630"/>
    <w:rsid w:val="00521C99"/>
    <w:rsid w:val="00533EDF"/>
    <w:rsid w:val="00534E85"/>
    <w:rsid w:val="00537BE3"/>
    <w:rsid w:val="00541769"/>
    <w:rsid w:val="0054424C"/>
    <w:rsid w:val="005475FE"/>
    <w:rsid w:val="00552387"/>
    <w:rsid w:val="00553DF9"/>
    <w:rsid w:val="00554F8E"/>
    <w:rsid w:val="00556266"/>
    <w:rsid w:val="00562D5B"/>
    <w:rsid w:val="00571DB3"/>
    <w:rsid w:val="00575506"/>
    <w:rsid w:val="00577908"/>
    <w:rsid w:val="0058422E"/>
    <w:rsid w:val="00585935"/>
    <w:rsid w:val="00596386"/>
    <w:rsid w:val="005A003A"/>
    <w:rsid w:val="005A4A42"/>
    <w:rsid w:val="005D3066"/>
    <w:rsid w:val="005E33BB"/>
    <w:rsid w:val="005E7A5B"/>
    <w:rsid w:val="005F5241"/>
    <w:rsid w:val="0060244B"/>
    <w:rsid w:val="0060269D"/>
    <w:rsid w:val="0060379A"/>
    <w:rsid w:val="00611EF9"/>
    <w:rsid w:val="00614DBF"/>
    <w:rsid w:val="00622809"/>
    <w:rsid w:val="00626235"/>
    <w:rsid w:val="0063282B"/>
    <w:rsid w:val="00636A17"/>
    <w:rsid w:val="00645EE8"/>
    <w:rsid w:val="006463C7"/>
    <w:rsid w:val="00651773"/>
    <w:rsid w:val="00654B31"/>
    <w:rsid w:val="00660252"/>
    <w:rsid w:val="0066191A"/>
    <w:rsid w:val="00663138"/>
    <w:rsid w:val="0066378F"/>
    <w:rsid w:val="0066582A"/>
    <w:rsid w:val="006711FB"/>
    <w:rsid w:val="00671617"/>
    <w:rsid w:val="006821A0"/>
    <w:rsid w:val="006957F0"/>
    <w:rsid w:val="006A2F57"/>
    <w:rsid w:val="006A3EEC"/>
    <w:rsid w:val="006A51F7"/>
    <w:rsid w:val="006C256A"/>
    <w:rsid w:val="006D3B2A"/>
    <w:rsid w:val="007042FD"/>
    <w:rsid w:val="007052FD"/>
    <w:rsid w:val="00725A4A"/>
    <w:rsid w:val="00726A7D"/>
    <w:rsid w:val="00730A3B"/>
    <w:rsid w:val="00731D74"/>
    <w:rsid w:val="007336C8"/>
    <w:rsid w:val="00735CA9"/>
    <w:rsid w:val="00746C62"/>
    <w:rsid w:val="00750FA8"/>
    <w:rsid w:val="007562E3"/>
    <w:rsid w:val="0076294D"/>
    <w:rsid w:val="00770588"/>
    <w:rsid w:val="0077315C"/>
    <w:rsid w:val="00782485"/>
    <w:rsid w:val="00782D5D"/>
    <w:rsid w:val="00790067"/>
    <w:rsid w:val="00793FEE"/>
    <w:rsid w:val="007A4C1A"/>
    <w:rsid w:val="007A53EF"/>
    <w:rsid w:val="007C025C"/>
    <w:rsid w:val="007C0951"/>
    <w:rsid w:val="007D041B"/>
    <w:rsid w:val="007D06AD"/>
    <w:rsid w:val="007E56DE"/>
    <w:rsid w:val="007F2F40"/>
    <w:rsid w:val="00802398"/>
    <w:rsid w:val="0080273E"/>
    <w:rsid w:val="00807187"/>
    <w:rsid w:val="00811E07"/>
    <w:rsid w:val="00833BBA"/>
    <w:rsid w:val="008439B9"/>
    <w:rsid w:val="008504CC"/>
    <w:rsid w:val="008548C2"/>
    <w:rsid w:val="008605C7"/>
    <w:rsid w:val="00860700"/>
    <w:rsid w:val="0087083E"/>
    <w:rsid w:val="008723A8"/>
    <w:rsid w:val="00877313"/>
    <w:rsid w:val="00877706"/>
    <w:rsid w:val="00880BA1"/>
    <w:rsid w:val="00897BFA"/>
    <w:rsid w:val="008A0CB3"/>
    <w:rsid w:val="008A2E06"/>
    <w:rsid w:val="008A305B"/>
    <w:rsid w:val="008A7058"/>
    <w:rsid w:val="008B072D"/>
    <w:rsid w:val="008B2522"/>
    <w:rsid w:val="008B333F"/>
    <w:rsid w:val="008B3C05"/>
    <w:rsid w:val="008B667A"/>
    <w:rsid w:val="008B7480"/>
    <w:rsid w:val="008C15F9"/>
    <w:rsid w:val="008C2E56"/>
    <w:rsid w:val="008C5280"/>
    <w:rsid w:val="008C5788"/>
    <w:rsid w:val="008D0FA7"/>
    <w:rsid w:val="008D75AC"/>
    <w:rsid w:val="008E64D8"/>
    <w:rsid w:val="008E6A87"/>
    <w:rsid w:val="008E75FE"/>
    <w:rsid w:val="008F66E7"/>
    <w:rsid w:val="0090128B"/>
    <w:rsid w:val="009117D1"/>
    <w:rsid w:val="0091657F"/>
    <w:rsid w:val="00921175"/>
    <w:rsid w:val="0094431A"/>
    <w:rsid w:val="00944B75"/>
    <w:rsid w:val="00953E90"/>
    <w:rsid w:val="0095748F"/>
    <w:rsid w:val="00960C38"/>
    <w:rsid w:val="009660EB"/>
    <w:rsid w:val="009718A1"/>
    <w:rsid w:val="00973B71"/>
    <w:rsid w:val="009754ED"/>
    <w:rsid w:val="00982624"/>
    <w:rsid w:val="009843B1"/>
    <w:rsid w:val="009934CC"/>
    <w:rsid w:val="009949C7"/>
    <w:rsid w:val="0099735D"/>
    <w:rsid w:val="009B40E3"/>
    <w:rsid w:val="009D1EC7"/>
    <w:rsid w:val="009D6E05"/>
    <w:rsid w:val="009E3DCD"/>
    <w:rsid w:val="009F2091"/>
    <w:rsid w:val="009F405C"/>
    <w:rsid w:val="009F67ED"/>
    <w:rsid w:val="00A02AFB"/>
    <w:rsid w:val="00A03BDB"/>
    <w:rsid w:val="00A06DDA"/>
    <w:rsid w:val="00A1007C"/>
    <w:rsid w:val="00A13972"/>
    <w:rsid w:val="00A14D96"/>
    <w:rsid w:val="00A21D1D"/>
    <w:rsid w:val="00A21D4E"/>
    <w:rsid w:val="00A24974"/>
    <w:rsid w:val="00A377D9"/>
    <w:rsid w:val="00A46A08"/>
    <w:rsid w:val="00A47081"/>
    <w:rsid w:val="00A5010E"/>
    <w:rsid w:val="00A52D61"/>
    <w:rsid w:val="00A5736C"/>
    <w:rsid w:val="00A64136"/>
    <w:rsid w:val="00A66677"/>
    <w:rsid w:val="00A66AA3"/>
    <w:rsid w:val="00A67FD7"/>
    <w:rsid w:val="00A702CD"/>
    <w:rsid w:val="00A710D9"/>
    <w:rsid w:val="00A73A0D"/>
    <w:rsid w:val="00A77611"/>
    <w:rsid w:val="00A82CBA"/>
    <w:rsid w:val="00AA44F7"/>
    <w:rsid w:val="00AA6541"/>
    <w:rsid w:val="00AA7116"/>
    <w:rsid w:val="00AB017C"/>
    <w:rsid w:val="00AB7360"/>
    <w:rsid w:val="00AC5118"/>
    <w:rsid w:val="00AC5B1F"/>
    <w:rsid w:val="00AC60F1"/>
    <w:rsid w:val="00AD0476"/>
    <w:rsid w:val="00AD0D74"/>
    <w:rsid w:val="00AD4B8A"/>
    <w:rsid w:val="00AD5470"/>
    <w:rsid w:val="00AE0E4D"/>
    <w:rsid w:val="00AE6058"/>
    <w:rsid w:val="00AE6DC6"/>
    <w:rsid w:val="00AF0503"/>
    <w:rsid w:val="00AF6B17"/>
    <w:rsid w:val="00B03DC3"/>
    <w:rsid w:val="00B06333"/>
    <w:rsid w:val="00B066C3"/>
    <w:rsid w:val="00B22047"/>
    <w:rsid w:val="00B23ACF"/>
    <w:rsid w:val="00B32D4E"/>
    <w:rsid w:val="00B33466"/>
    <w:rsid w:val="00B361F9"/>
    <w:rsid w:val="00B47670"/>
    <w:rsid w:val="00B540B4"/>
    <w:rsid w:val="00B7000A"/>
    <w:rsid w:val="00B71CF3"/>
    <w:rsid w:val="00B91049"/>
    <w:rsid w:val="00B93275"/>
    <w:rsid w:val="00BA54F7"/>
    <w:rsid w:val="00BB59F0"/>
    <w:rsid w:val="00BC1575"/>
    <w:rsid w:val="00BC71FD"/>
    <w:rsid w:val="00BD76A0"/>
    <w:rsid w:val="00BF7781"/>
    <w:rsid w:val="00BF7C23"/>
    <w:rsid w:val="00C01896"/>
    <w:rsid w:val="00C14AC2"/>
    <w:rsid w:val="00C14CE0"/>
    <w:rsid w:val="00C150B8"/>
    <w:rsid w:val="00C204F6"/>
    <w:rsid w:val="00C322CE"/>
    <w:rsid w:val="00C50740"/>
    <w:rsid w:val="00C53666"/>
    <w:rsid w:val="00C55DF0"/>
    <w:rsid w:val="00C56D07"/>
    <w:rsid w:val="00C6102B"/>
    <w:rsid w:val="00C90D69"/>
    <w:rsid w:val="00C916A8"/>
    <w:rsid w:val="00C9779B"/>
    <w:rsid w:val="00CA560E"/>
    <w:rsid w:val="00CB4D9E"/>
    <w:rsid w:val="00CB626C"/>
    <w:rsid w:val="00CB6486"/>
    <w:rsid w:val="00CB754D"/>
    <w:rsid w:val="00CC44F2"/>
    <w:rsid w:val="00CD2E4D"/>
    <w:rsid w:val="00CD4CD5"/>
    <w:rsid w:val="00CE0E16"/>
    <w:rsid w:val="00CE5919"/>
    <w:rsid w:val="00CF2274"/>
    <w:rsid w:val="00D11F61"/>
    <w:rsid w:val="00D127E9"/>
    <w:rsid w:val="00D12E64"/>
    <w:rsid w:val="00D218FF"/>
    <w:rsid w:val="00D251EA"/>
    <w:rsid w:val="00D50794"/>
    <w:rsid w:val="00D51642"/>
    <w:rsid w:val="00D51A4C"/>
    <w:rsid w:val="00D65E7F"/>
    <w:rsid w:val="00D76218"/>
    <w:rsid w:val="00D8311A"/>
    <w:rsid w:val="00D8654B"/>
    <w:rsid w:val="00D92912"/>
    <w:rsid w:val="00D94CDF"/>
    <w:rsid w:val="00DA6091"/>
    <w:rsid w:val="00DB1A62"/>
    <w:rsid w:val="00DB3B11"/>
    <w:rsid w:val="00DB4CA1"/>
    <w:rsid w:val="00DB7F46"/>
    <w:rsid w:val="00DC4AF5"/>
    <w:rsid w:val="00DD6301"/>
    <w:rsid w:val="00DF349F"/>
    <w:rsid w:val="00E000EE"/>
    <w:rsid w:val="00E3106A"/>
    <w:rsid w:val="00E4420F"/>
    <w:rsid w:val="00E47552"/>
    <w:rsid w:val="00E55A53"/>
    <w:rsid w:val="00E55FE1"/>
    <w:rsid w:val="00E75109"/>
    <w:rsid w:val="00E8316B"/>
    <w:rsid w:val="00E84723"/>
    <w:rsid w:val="00E875CE"/>
    <w:rsid w:val="00EA06E3"/>
    <w:rsid w:val="00EC3B44"/>
    <w:rsid w:val="00ED69CE"/>
    <w:rsid w:val="00EE49FB"/>
    <w:rsid w:val="00EF049F"/>
    <w:rsid w:val="00F007EA"/>
    <w:rsid w:val="00F00971"/>
    <w:rsid w:val="00F0344D"/>
    <w:rsid w:val="00F11997"/>
    <w:rsid w:val="00F13640"/>
    <w:rsid w:val="00F17C3F"/>
    <w:rsid w:val="00F251BF"/>
    <w:rsid w:val="00F27E8F"/>
    <w:rsid w:val="00F3405F"/>
    <w:rsid w:val="00F360C3"/>
    <w:rsid w:val="00F43A8F"/>
    <w:rsid w:val="00F45E01"/>
    <w:rsid w:val="00F46C71"/>
    <w:rsid w:val="00F47E01"/>
    <w:rsid w:val="00F718B8"/>
    <w:rsid w:val="00F77849"/>
    <w:rsid w:val="00F83473"/>
    <w:rsid w:val="00F90DCA"/>
    <w:rsid w:val="00FA5F02"/>
    <w:rsid w:val="00FA756E"/>
    <w:rsid w:val="00FB3EE1"/>
    <w:rsid w:val="00FB6D1C"/>
    <w:rsid w:val="00FC033C"/>
    <w:rsid w:val="00FC169C"/>
    <w:rsid w:val="00FC7633"/>
    <w:rsid w:val="00FC7805"/>
    <w:rsid w:val="00FE0B48"/>
    <w:rsid w:val="00FE3ED4"/>
    <w:rsid w:val="00FE614E"/>
    <w:rsid w:val="00FE75EC"/>
    <w:rsid w:val="00FF2182"/>
    <w:rsid w:val="00FF7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9B174"/>
  <w15:docId w15:val="{E6DE6E7E-6E43-481A-83B4-DCFAFBD3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Normalny"/>
    <w:next w:val="Normalny"/>
    <w:link w:val="Nagwek1Znak"/>
    <w:qFormat/>
    <w:rsid w:val="009843B1"/>
    <w:pPr>
      <w:keepNext/>
      <w:widowControl w:val="0"/>
      <w:jc w:val="center"/>
      <w:outlineLvl w:val="0"/>
    </w:pPr>
    <w:rPr>
      <w:rFonts w:ascii="Arial" w:eastAsia="Times New Roman" w:hAnsi="Arial" w:cs="Times New Roman"/>
      <w:b/>
      <w:snapToGrid w:val="0"/>
      <w:sz w:val="24"/>
      <w:szCs w:val="20"/>
      <w:u w:val="single"/>
      <w:lang w:eastAsia="pl-PL"/>
    </w:rPr>
  </w:style>
  <w:style w:type="paragraph" w:styleId="Nagwek2">
    <w:name w:val="heading 2"/>
    <w:basedOn w:val="Normalny"/>
    <w:next w:val="Normalny"/>
    <w:link w:val="Nagwek2Znak"/>
    <w:uiPriority w:val="9"/>
    <w:semiHidden/>
    <w:unhideWhenUsed/>
    <w:qFormat/>
    <w:rsid w:val="00AA44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uiPriority w:val="9"/>
    <w:semiHidden/>
    <w:unhideWhenUsed/>
    <w:qFormat/>
    <w:rsid w:val="00BF7781"/>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E50AB"/>
    <w:pPr>
      <w:tabs>
        <w:tab w:val="left" w:pos="284"/>
      </w:tabs>
      <w:overflowPunct w:val="0"/>
      <w:autoSpaceDE w:val="0"/>
      <w:autoSpaceDN w:val="0"/>
      <w:adjustRightInd w:val="0"/>
      <w:jc w:val="both"/>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E50AB"/>
    <w:rPr>
      <w:rFonts w:ascii="Times New Roman" w:eastAsia="Times New Roman" w:hAnsi="Times New Roman" w:cs="Times New Roman"/>
      <w:sz w:val="24"/>
      <w:szCs w:val="20"/>
      <w:lang w:val="pl-PL" w:eastAsia="pl-PL"/>
    </w:rPr>
  </w:style>
  <w:style w:type="paragraph" w:customStyle="1" w:styleId="Default">
    <w:name w:val="Default"/>
    <w:rsid w:val="000E50AB"/>
    <w:pPr>
      <w:autoSpaceDE w:val="0"/>
      <w:autoSpaceDN w:val="0"/>
      <w:adjustRightInd w:val="0"/>
    </w:pPr>
    <w:rPr>
      <w:rFonts w:ascii="Times New Roman" w:eastAsia="Calibri" w:hAnsi="Times New Roman" w:cs="Times New Roman"/>
      <w:color w:val="000000"/>
      <w:sz w:val="24"/>
      <w:szCs w:val="24"/>
      <w:lang w:val="pl-PL"/>
    </w:rPr>
  </w:style>
  <w:style w:type="paragraph" w:styleId="Nagwek">
    <w:name w:val="header"/>
    <w:basedOn w:val="Normalny"/>
    <w:link w:val="NagwekZnak"/>
    <w:uiPriority w:val="99"/>
    <w:unhideWhenUsed/>
    <w:rsid w:val="000E50AB"/>
    <w:pPr>
      <w:tabs>
        <w:tab w:val="center" w:pos="4536"/>
        <w:tab w:val="right" w:pos="9072"/>
      </w:tabs>
    </w:pPr>
  </w:style>
  <w:style w:type="character" w:customStyle="1" w:styleId="NagwekZnak">
    <w:name w:val="Nagłówek Znak"/>
    <w:basedOn w:val="Domylnaczcionkaakapitu"/>
    <w:link w:val="Nagwek"/>
    <w:uiPriority w:val="99"/>
    <w:rsid w:val="000E50AB"/>
  </w:style>
  <w:style w:type="paragraph" w:styleId="Stopka">
    <w:name w:val="footer"/>
    <w:basedOn w:val="Normalny"/>
    <w:link w:val="StopkaZnak"/>
    <w:uiPriority w:val="99"/>
    <w:unhideWhenUsed/>
    <w:rsid w:val="000E50AB"/>
    <w:pPr>
      <w:tabs>
        <w:tab w:val="center" w:pos="4536"/>
        <w:tab w:val="right" w:pos="9072"/>
      </w:tabs>
    </w:pPr>
  </w:style>
  <w:style w:type="character" w:customStyle="1" w:styleId="StopkaZnak">
    <w:name w:val="Stopka Znak"/>
    <w:basedOn w:val="Domylnaczcionkaakapitu"/>
    <w:link w:val="Stopka"/>
    <w:uiPriority w:val="99"/>
    <w:rsid w:val="000E50AB"/>
  </w:style>
  <w:style w:type="character" w:styleId="Hipercze">
    <w:name w:val="Hyperlink"/>
    <w:basedOn w:val="Domylnaczcionkaakapitu"/>
    <w:uiPriority w:val="99"/>
    <w:unhideWhenUsed/>
    <w:rsid w:val="00D50794"/>
    <w:rPr>
      <w:color w:val="0563C1" w:themeColor="hyperlink"/>
      <w:u w:val="single"/>
    </w:rPr>
  </w:style>
  <w:style w:type="character" w:customStyle="1" w:styleId="Nierozpoznanawzmianka1">
    <w:name w:val="Nierozpoznana wzmianka1"/>
    <w:basedOn w:val="Domylnaczcionkaakapitu"/>
    <w:uiPriority w:val="99"/>
    <w:semiHidden/>
    <w:unhideWhenUsed/>
    <w:rsid w:val="00D50794"/>
    <w:rPr>
      <w:color w:val="605E5C"/>
      <w:shd w:val="clear" w:color="auto" w:fill="E1DFDD"/>
    </w:rPr>
  </w:style>
  <w:style w:type="paragraph" w:styleId="Akapitzlist">
    <w:name w:val="List Paragraph"/>
    <w:aliases w:val="Akapit z listą BS,List Paragraph,L1,Numerowanie,Akapit z listą5,T_SZ_List Paragraph,normalny tekst,2 heading,A_wyliczenie,K-P_odwolanie,maz_wyliczenie,opis dzialania"/>
    <w:basedOn w:val="Normalny"/>
    <w:link w:val="AkapitzlistZnak"/>
    <w:uiPriority w:val="34"/>
    <w:qFormat/>
    <w:rsid w:val="00793FEE"/>
    <w:pPr>
      <w:ind w:left="720"/>
      <w:contextualSpacing/>
    </w:pPr>
  </w:style>
  <w:style w:type="character" w:styleId="Odwoaniedokomentarza">
    <w:name w:val="annotation reference"/>
    <w:basedOn w:val="Domylnaczcionkaakapitu"/>
    <w:uiPriority w:val="99"/>
    <w:semiHidden/>
    <w:unhideWhenUsed/>
    <w:rsid w:val="00731D74"/>
    <w:rPr>
      <w:sz w:val="16"/>
      <w:szCs w:val="16"/>
    </w:rPr>
  </w:style>
  <w:style w:type="paragraph" w:styleId="Tekstkomentarza">
    <w:name w:val="annotation text"/>
    <w:basedOn w:val="Normalny"/>
    <w:link w:val="TekstkomentarzaZnak"/>
    <w:uiPriority w:val="99"/>
    <w:semiHidden/>
    <w:unhideWhenUsed/>
    <w:rsid w:val="00731D74"/>
    <w:rPr>
      <w:sz w:val="20"/>
      <w:szCs w:val="20"/>
    </w:rPr>
  </w:style>
  <w:style w:type="character" w:customStyle="1" w:styleId="TekstkomentarzaZnak">
    <w:name w:val="Tekst komentarza Znak"/>
    <w:basedOn w:val="Domylnaczcionkaakapitu"/>
    <w:link w:val="Tekstkomentarza"/>
    <w:uiPriority w:val="99"/>
    <w:semiHidden/>
    <w:rsid w:val="00731D74"/>
    <w:rPr>
      <w:sz w:val="20"/>
      <w:szCs w:val="20"/>
    </w:rPr>
  </w:style>
  <w:style w:type="paragraph" w:styleId="Tematkomentarza">
    <w:name w:val="annotation subject"/>
    <w:basedOn w:val="Tekstkomentarza"/>
    <w:next w:val="Tekstkomentarza"/>
    <w:link w:val="TematkomentarzaZnak"/>
    <w:uiPriority w:val="99"/>
    <w:semiHidden/>
    <w:unhideWhenUsed/>
    <w:rsid w:val="00731D74"/>
    <w:rPr>
      <w:b/>
      <w:bCs/>
    </w:rPr>
  </w:style>
  <w:style w:type="character" w:customStyle="1" w:styleId="TematkomentarzaZnak">
    <w:name w:val="Temat komentarza Znak"/>
    <w:basedOn w:val="TekstkomentarzaZnak"/>
    <w:link w:val="Tematkomentarza"/>
    <w:uiPriority w:val="99"/>
    <w:semiHidden/>
    <w:rsid w:val="00731D74"/>
    <w:rPr>
      <w:b/>
      <w:bCs/>
      <w:sz w:val="20"/>
      <w:szCs w:val="20"/>
    </w:rPr>
  </w:style>
  <w:style w:type="paragraph" w:styleId="Tekstdymka">
    <w:name w:val="Balloon Text"/>
    <w:basedOn w:val="Normalny"/>
    <w:link w:val="TekstdymkaZnak"/>
    <w:uiPriority w:val="99"/>
    <w:semiHidden/>
    <w:unhideWhenUsed/>
    <w:rsid w:val="00731D74"/>
    <w:rPr>
      <w:rFonts w:ascii="Tahoma" w:hAnsi="Tahoma" w:cs="Tahoma"/>
      <w:sz w:val="16"/>
      <w:szCs w:val="16"/>
    </w:rPr>
  </w:style>
  <w:style w:type="character" w:customStyle="1" w:styleId="TekstdymkaZnak">
    <w:name w:val="Tekst dymka Znak"/>
    <w:basedOn w:val="Domylnaczcionkaakapitu"/>
    <w:link w:val="Tekstdymka"/>
    <w:uiPriority w:val="99"/>
    <w:semiHidden/>
    <w:rsid w:val="00731D74"/>
    <w:rPr>
      <w:rFonts w:ascii="Tahoma" w:hAnsi="Tahoma" w:cs="Tahoma"/>
      <w:sz w:val="16"/>
      <w:szCs w:val="16"/>
    </w:rPr>
  </w:style>
  <w:style w:type="paragraph" w:styleId="Poprawka">
    <w:name w:val="Revision"/>
    <w:hidden/>
    <w:uiPriority w:val="99"/>
    <w:semiHidden/>
    <w:rsid w:val="00385E69"/>
  </w:style>
  <w:style w:type="character" w:customStyle="1" w:styleId="AkapitzlistZnak">
    <w:name w:val="Akapit z listą Znak"/>
    <w:aliases w:val="Akapit z listą BS Znak,List Paragraph Znak,L1 Znak,Numerowanie Znak,Akapit z listą5 Znak,T_SZ_List Paragraph Znak,normalny tekst Znak,2 heading Znak,A_wyliczenie Znak,K-P_odwolanie Znak,maz_wyliczenie Znak,opis dzialania Znak"/>
    <w:link w:val="Akapitzlist"/>
    <w:uiPriority w:val="34"/>
    <w:locked/>
    <w:rsid w:val="00DA6091"/>
    <w:rPr>
      <w:lang w:val="pl-PL"/>
    </w:rPr>
  </w:style>
  <w:style w:type="character" w:styleId="Nierozpoznanawzmianka">
    <w:name w:val="Unresolved Mention"/>
    <w:basedOn w:val="Domylnaczcionkaakapitu"/>
    <w:uiPriority w:val="99"/>
    <w:semiHidden/>
    <w:unhideWhenUsed/>
    <w:rsid w:val="009D6E05"/>
    <w:rPr>
      <w:color w:val="605E5C"/>
      <w:shd w:val="clear" w:color="auto" w:fill="E1DFDD"/>
    </w:rPr>
  </w:style>
  <w:style w:type="character" w:customStyle="1" w:styleId="Nagwek1Znak">
    <w:name w:val="Nagłówek 1 Znak"/>
    <w:basedOn w:val="Domylnaczcionkaakapitu"/>
    <w:link w:val="Nagwek1"/>
    <w:rsid w:val="009843B1"/>
    <w:rPr>
      <w:rFonts w:ascii="Arial" w:eastAsia="Times New Roman" w:hAnsi="Arial" w:cs="Times New Roman"/>
      <w:b/>
      <w:snapToGrid w:val="0"/>
      <w:sz w:val="24"/>
      <w:szCs w:val="20"/>
      <w:u w:val="single"/>
      <w:lang w:val="pl-PL" w:eastAsia="pl-PL"/>
    </w:rPr>
  </w:style>
  <w:style w:type="paragraph" w:customStyle="1" w:styleId="44-">
    <w:name w:val="44-"/>
    <w:basedOn w:val="Normalny"/>
    <w:rsid w:val="00BD76A0"/>
    <w:pPr>
      <w:suppressAutoHyphens/>
      <w:spacing w:after="120"/>
      <w:ind w:left="284" w:hanging="284"/>
      <w:jc w:val="both"/>
    </w:pPr>
    <w:rPr>
      <w:rFonts w:ascii="Times New Roman" w:eastAsia="Times New Roman" w:hAnsi="Times New Roman" w:cs="Times New Roman"/>
      <w:kern w:val="2"/>
      <w:sz w:val="24"/>
      <w:szCs w:val="20"/>
      <w:lang w:eastAsia="ar-SA"/>
    </w:rPr>
  </w:style>
  <w:style w:type="character" w:customStyle="1" w:styleId="Nagwek2Znak">
    <w:name w:val="Nagłówek 2 Znak"/>
    <w:basedOn w:val="Domylnaczcionkaakapitu"/>
    <w:link w:val="Nagwek2"/>
    <w:uiPriority w:val="9"/>
    <w:semiHidden/>
    <w:rsid w:val="00AA44F7"/>
    <w:rPr>
      <w:rFonts w:asciiTheme="majorHAnsi" w:eastAsiaTheme="majorEastAsia" w:hAnsiTheme="majorHAnsi" w:cstheme="majorBidi"/>
      <w:color w:val="2F5496" w:themeColor="accent1" w:themeShade="BF"/>
      <w:sz w:val="26"/>
      <w:szCs w:val="26"/>
      <w:lang w:val="pl-PL"/>
    </w:rPr>
  </w:style>
  <w:style w:type="paragraph" w:customStyle="1" w:styleId="tyt">
    <w:name w:val="tyt"/>
    <w:basedOn w:val="Normalny"/>
    <w:rsid w:val="00B23ACF"/>
    <w:pPr>
      <w:keepNext/>
      <w:spacing w:before="60" w:after="60"/>
      <w:jc w:val="center"/>
    </w:pPr>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semiHidden/>
    <w:rsid w:val="00BF7781"/>
    <w:rPr>
      <w:rFonts w:asciiTheme="majorHAnsi" w:eastAsiaTheme="majorEastAsia" w:hAnsiTheme="majorHAnsi" w:cstheme="majorBidi"/>
      <w:color w:val="2F5496" w:themeColor="accent1" w:themeShade="B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69394">
      <w:bodyDiv w:val="1"/>
      <w:marLeft w:val="0"/>
      <w:marRight w:val="0"/>
      <w:marTop w:val="0"/>
      <w:marBottom w:val="0"/>
      <w:divBdr>
        <w:top w:val="none" w:sz="0" w:space="0" w:color="auto"/>
        <w:left w:val="none" w:sz="0" w:space="0" w:color="auto"/>
        <w:bottom w:val="none" w:sz="0" w:space="0" w:color="auto"/>
        <w:right w:val="none" w:sz="0" w:space="0" w:color="auto"/>
      </w:divBdr>
    </w:div>
    <w:div w:id="1230648706">
      <w:bodyDiv w:val="1"/>
      <w:marLeft w:val="0"/>
      <w:marRight w:val="0"/>
      <w:marTop w:val="0"/>
      <w:marBottom w:val="0"/>
      <w:divBdr>
        <w:top w:val="none" w:sz="0" w:space="0" w:color="auto"/>
        <w:left w:val="none" w:sz="0" w:space="0" w:color="auto"/>
        <w:bottom w:val="none" w:sz="0" w:space="0" w:color="auto"/>
        <w:right w:val="none" w:sz="0" w:space="0" w:color="auto"/>
      </w:divBdr>
    </w:div>
    <w:div w:id="1822381981">
      <w:bodyDiv w:val="1"/>
      <w:marLeft w:val="0"/>
      <w:marRight w:val="0"/>
      <w:marTop w:val="0"/>
      <w:marBottom w:val="0"/>
      <w:divBdr>
        <w:top w:val="none" w:sz="0" w:space="0" w:color="auto"/>
        <w:left w:val="none" w:sz="0" w:space="0" w:color="auto"/>
        <w:bottom w:val="none" w:sz="0" w:space="0" w:color="auto"/>
        <w:right w:val="none" w:sz="0" w:space="0" w:color="auto"/>
      </w:divBdr>
    </w:div>
    <w:div w:id="1858957076">
      <w:bodyDiv w:val="1"/>
      <w:marLeft w:val="0"/>
      <w:marRight w:val="0"/>
      <w:marTop w:val="0"/>
      <w:marBottom w:val="0"/>
      <w:divBdr>
        <w:top w:val="none" w:sz="0" w:space="0" w:color="auto"/>
        <w:left w:val="none" w:sz="0" w:space="0" w:color="auto"/>
        <w:bottom w:val="none" w:sz="0" w:space="0" w:color="auto"/>
        <w:right w:val="none" w:sz="0" w:space="0" w:color="auto"/>
      </w:divBdr>
      <w:divsChild>
        <w:div w:id="1035541026">
          <w:marLeft w:val="0"/>
          <w:marRight w:val="0"/>
          <w:marTop w:val="0"/>
          <w:marBottom w:val="0"/>
          <w:divBdr>
            <w:top w:val="none" w:sz="0" w:space="0" w:color="auto"/>
            <w:left w:val="none" w:sz="0" w:space="0" w:color="auto"/>
            <w:bottom w:val="none" w:sz="0" w:space="0" w:color="auto"/>
            <w:right w:val="none" w:sz="0" w:space="0" w:color="auto"/>
          </w:divBdr>
          <w:divsChild>
            <w:div w:id="334723395">
              <w:marLeft w:val="0"/>
              <w:marRight w:val="0"/>
              <w:marTop w:val="0"/>
              <w:marBottom w:val="0"/>
              <w:divBdr>
                <w:top w:val="none" w:sz="0" w:space="0" w:color="auto"/>
                <w:left w:val="none" w:sz="0" w:space="0" w:color="auto"/>
                <w:bottom w:val="none" w:sz="0" w:space="0" w:color="auto"/>
                <w:right w:val="none" w:sz="0" w:space="0" w:color="auto"/>
              </w:divBdr>
            </w:div>
          </w:divsChild>
        </w:div>
        <w:div w:id="1611621913">
          <w:marLeft w:val="0"/>
          <w:marRight w:val="0"/>
          <w:marTop w:val="0"/>
          <w:marBottom w:val="0"/>
          <w:divBdr>
            <w:top w:val="none" w:sz="0" w:space="0" w:color="auto"/>
            <w:left w:val="none" w:sz="0" w:space="0" w:color="auto"/>
            <w:bottom w:val="none" w:sz="0" w:space="0" w:color="auto"/>
            <w:right w:val="none" w:sz="0" w:space="0" w:color="auto"/>
          </w:divBdr>
          <w:divsChild>
            <w:div w:id="5063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4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niedrzwicaduza.bip.lubelskie.pl/index.php?id=81&amp;p1=szczegoly&amp;p2=787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C3FB-CA72-496C-9569-821D4249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19</Pages>
  <Words>8366</Words>
  <Characters>50199</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Kulik</dc:creator>
  <cp:lastModifiedBy>Agnieszka Kulik</cp:lastModifiedBy>
  <cp:revision>234</cp:revision>
  <cp:lastPrinted>2022-02-03T11:16:00Z</cp:lastPrinted>
  <dcterms:created xsi:type="dcterms:W3CDTF">2020-04-24T08:05:00Z</dcterms:created>
  <dcterms:modified xsi:type="dcterms:W3CDTF">2022-02-15T10:11:00Z</dcterms:modified>
</cp:coreProperties>
</file>