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551C3C62" w:rsidR="00133215" w:rsidRPr="00F6402C" w:rsidRDefault="00133215" w:rsidP="00A121F8">
      <w:pPr>
        <w:spacing w:after="0" w:line="360" w:lineRule="auto"/>
        <w:ind w:firstLine="709"/>
        <w:jc w:val="right"/>
        <w:rPr>
          <w:rFonts w:asciiTheme="minorHAnsi" w:hAnsiTheme="minorHAnsi" w:cstheme="minorHAnsi"/>
          <w:i/>
          <w:iCs/>
          <w:sz w:val="21"/>
          <w:szCs w:val="21"/>
        </w:rPr>
      </w:pPr>
      <w:r w:rsidRPr="00F6402C">
        <w:rPr>
          <w:rFonts w:asciiTheme="minorHAnsi" w:hAnsiTheme="minorHAnsi" w:cstheme="minorHAnsi"/>
          <w:i/>
          <w:iCs/>
          <w:sz w:val="21"/>
          <w:szCs w:val="21"/>
        </w:rPr>
        <w:t xml:space="preserve">Załącznik nr </w:t>
      </w:r>
      <w:r w:rsidR="00F6402C" w:rsidRPr="00F6402C">
        <w:rPr>
          <w:rFonts w:asciiTheme="minorHAnsi" w:hAnsiTheme="minorHAnsi" w:cstheme="minorHAnsi"/>
          <w:i/>
          <w:iCs/>
          <w:sz w:val="21"/>
          <w:szCs w:val="21"/>
        </w:rPr>
        <w:t>9</w:t>
      </w:r>
      <w:r w:rsidRPr="00F6402C">
        <w:rPr>
          <w:rFonts w:asciiTheme="minorHAnsi" w:hAnsiTheme="minorHAnsi" w:cstheme="minorHAnsi"/>
          <w:i/>
          <w:iCs/>
          <w:sz w:val="21"/>
          <w:szCs w:val="21"/>
        </w:rPr>
        <w:t xml:space="preserve"> do SWZ</w:t>
      </w:r>
    </w:p>
    <w:p w14:paraId="7F45346A" w14:textId="471AF80B" w:rsidR="003B5ACE" w:rsidRPr="00F6402C" w:rsidRDefault="003B5ACE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1"/>
          <w:szCs w:val="21"/>
        </w:rPr>
      </w:pPr>
      <w:r w:rsidRPr="00F6402C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1CF8D459" w14:textId="16B1222C" w:rsidR="003B5ACE" w:rsidRPr="00F6402C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1"/>
          <w:szCs w:val="21"/>
        </w:rPr>
      </w:pPr>
      <w:r w:rsidRPr="00F6402C">
        <w:rPr>
          <w:rFonts w:asciiTheme="minorHAnsi" w:hAnsiTheme="minorHAnsi" w:cstheme="minorHAnsi"/>
          <w:b/>
          <w:sz w:val="21"/>
          <w:szCs w:val="21"/>
        </w:rPr>
        <w:t xml:space="preserve">Gmina </w:t>
      </w:r>
      <w:r w:rsidR="0078545F" w:rsidRPr="00F6402C">
        <w:rPr>
          <w:rFonts w:asciiTheme="minorHAnsi" w:hAnsiTheme="minorHAnsi" w:cstheme="minorHAnsi"/>
          <w:b/>
          <w:sz w:val="21"/>
          <w:szCs w:val="21"/>
        </w:rPr>
        <w:t>Niedrzwica Duża</w:t>
      </w:r>
    </w:p>
    <w:p w14:paraId="10F72E54" w14:textId="19D53984" w:rsidR="003B5ACE" w:rsidRPr="00F6402C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1"/>
          <w:szCs w:val="21"/>
        </w:rPr>
      </w:pPr>
      <w:r w:rsidRPr="00F6402C">
        <w:rPr>
          <w:rFonts w:asciiTheme="minorHAnsi" w:hAnsiTheme="minorHAnsi" w:cstheme="minorHAnsi"/>
          <w:b/>
          <w:sz w:val="21"/>
          <w:szCs w:val="21"/>
        </w:rPr>
        <w:t>ul. Lubelska 30</w:t>
      </w:r>
    </w:p>
    <w:p w14:paraId="75B917BE" w14:textId="5953CE1D" w:rsidR="003B5ACE" w:rsidRPr="00F6402C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1"/>
          <w:szCs w:val="21"/>
        </w:rPr>
      </w:pPr>
      <w:r w:rsidRPr="00F6402C">
        <w:rPr>
          <w:rFonts w:asciiTheme="minorHAnsi" w:hAnsiTheme="minorHAnsi" w:cstheme="minorHAnsi"/>
          <w:b/>
          <w:sz w:val="21"/>
          <w:szCs w:val="21"/>
        </w:rPr>
        <w:t>24-220 Niedrzwica Duża</w:t>
      </w:r>
    </w:p>
    <w:p w14:paraId="58D0BBF3" w14:textId="77777777" w:rsidR="003B5ACE" w:rsidRPr="00F6402C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i/>
          <w:sz w:val="16"/>
          <w:szCs w:val="16"/>
        </w:rPr>
      </w:pPr>
      <w:r w:rsidRPr="00F6402C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AC730B8" w14:textId="2B3C1BF9" w:rsidR="003B5ACE" w:rsidRPr="00F6402C" w:rsidRDefault="003B5ACE" w:rsidP="002479E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6402C">
        <w:rPr>
          <w:rFonts w:asciiTheme="minorHAnsi" w:hAnsiTheme="minorHAnsi" w:cstheme="minorHAnsi"/>
          <w:b/>
          <w:sz w:val="20"/>
          <w:szCs w:val="20"/>
        </w:rPr>
        <w:t>Wykonawca</w:t>
      </w:r>
      <w:r w:rsidR="00C115B6" w:rsidRPr="00F6402C">
        <w:rPr>
          <w:rFonts w:asciiTheme="minorHAnsi" w:hAnsiTheme="minorHAnsi" w:cstheme="minorHAnsi"/>
          <w:b/>
          <w:sz w:val="20"/>
          <w:szCs w:val="20"/>
        </w:rPr>
        <w:t>/ podmiot udostępniający zasoby*</w:t>
      </w:r>
      <w:r w:rsidRPr="00F6402C">
        <w:rPr>
          <w:rFonts w:asciiTheme="minorHAnsi" w:hAnsiTheme="minorHAnsi" w:cstheme="minorHAnsi"/>
          <w:b/>
          <w:sz w:val="20"/>
          <w:szCs w:val="20"/>
        </w:rPr>
        <w:t>:</w:t>
      </w:r>
    </w:p>
    <w:p w14:paraId="26A4DBB6" w14:textId="77777777" w:rsidR="003B5ACE" w:rsidRPr="00F6402C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6402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1D8D98EE" w14:textId="77777777" w:rsidR="003B5ACE" w:rsidRPr="00F6402C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6402C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5C30A4B2" w14:textId="77777777" w:rsidR="003B5ACE" w:rsidRPr="00F6402C" w:rsidRDefault="003B5ACE" w:rsidP="002479EA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6402C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512B3062" w14:textId="77777777" w:rsidR="003B5ACE" w:rsidRPr="00F6402C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6402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00EBF2C7" w14:textId="77777777" w:rsidR="003B5ACE" w:rsidRPr="00F6402C" w:rsidRDefault="003B5ACE" w:rsidP="002479EA">
      <w:pPr>
        <w:spacing w:after="0" w:line="240" w:lineRule="auto"/>
        <w:ind w:right="5953"/>
        <w:rPr>
          <w:rFonts w:asciiTheme="minorHAnsi" w:hAnsiTheme="minorHAnsi" w:cstheme="minorHAnsi"/>
        </w:rPr>
      </w:pPr>
      <w:r w:rsidRPr="00F6402C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6CD613B" w14:textId="3C09E3F1" w:rsidR="003B5ACE" w:rsidRPr="00F6402C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F6402C">
        <w:rPr>
          <w:rFonts w:asciiTheme="minorHAnsi" w:hAnsiTheme="minorHAnsi" w:cstheme="minorHAnsi"/>
          <w:b/>
          <w:u w:val="single"/>
        </w:rPr>
        <w:t>Oświadczenie wykonawcy</w:t>
      </w:r>
      <w:r w:rsidR="00C115B6" w:rsidRPr="00F6402C">
        <w:rPr>
          <w:rFonts w:asciiTheme="minorHAnsi" w:hAnsiTheme="minorHAnsi" w:cstheme="minorHAnsi"/>
          <w:b/>
          <w:u w:val="single"/>
        </w:rPr>
        <w:t>/ podmiotu udostępniającego zasoby*</w:t>
      </w:r>
      <w:r w:rsidRPr="00F6402C">
        <w:rPr>
          <w:rFonts w:asciiTheme="minorHAnsi" w:hAnsiTheme="minorHAnsi" w:cstheme="minorHAnsi"/>
          <w:b/>
          <w:u w:val="single"/>
        </w:rPr>
        <w:t xml:space="preserve"> </w:t>
      </w:r>
    </w:p>
    <w:p w14:paraId="6E834640" w14:textId="77777777" w:rsidR="0083684C" w:rsidRPr="00F6402C" w:rsidRDefault="0083684C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180354" w14:textId="6D4BC14C" w:rsidR="003B5ACE" w:rsidRPr="00F6402C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6402C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526DE0" w:rsidRPr="00F6402C">
        <w:rPr>
          <w:rFonts w:asciiTheme="minorHAnsi" w:hAnsiTheme="minorHAnsi" w:cstheme="minorHAnsi"/>
          <w:b/>
          <w:sz w:val="20"/>
          <w:szCs w:val="20"/>
        </w:rPr>
        <w:t>124</w:t>
      </w:r>
      <w:r w:rsidR="0083684C" w:rsidRPr="00F6402C">
        <w:rPr>
          <w:rFonts w:asciiTheme="minorHAnsi" w:hAnsiTheme="minorHAnsi" w:cstheme="minorHAnsi"/>
          <w:b/>
          <w:sz w:val="20"/>
          <w:szCs w:val="20"/>
        </w:rPr>
        <w:t xml:space="preserve"> pkt 1</w:t>
      </w:r>
      <w:r w:rsidRPr="00F6402C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FA1895" w:rsidRPr="00F6402C">
        <w:rPr>
          <w:rFonts w:asciiTheme="minorHAnsi" w:hAnsiTheme="minorHAnsi" w:cstheme="minorHAnsi"/>
          <w:b/>
          <w:sz w:val="20"/>
          <w:szCs w:val="20"/>
        </w:rPr>
        <w:t>11 września 2019 r.</w:t>
      </w:r>
    </w:p>
    <w:p w14:paraId="74448C4C" w14:textId="12D866E5" w:rsidR="003B5ACE" w:rsidRPr="00F6402C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6402C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 </w:t>
      </w:r>
    </w:p>
    <w:p w14:paraId="1EDC609C" w14:textId="77777777" w:rsidR="0083684C" w:rsidRPr="00F6402C" w:rsidRDefault="0083684C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6D69ADB" w14:textId="01FFAF76" w:rsidR="0083684C" w:rsidRPr="00F6402C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F6402C">
        <w:rPr>
          <w:rFonts w:asciiTheme="minorHAnsi" w:hAnsiTheme="minorHAnsi" w:cstheme="minorHAnsi"/>
          <w:b/>
          <w:u w:val="single"/>
        </w:rPr>
        <w:t>O AKTUALNOŚCI INFORMACJI ZAWARTYCH W OŚWIADCZENIU,</w:t>
      </w:r>
    </w:p>
    <w:p w14:paraId="5C1F1F9C" w14:textId="77777777" w:rsidR="0083684C" w:rsidRPr="00F6402C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F6402C">
        <w:rPr>
          <w:rFonts w:asciiTheme="minorHAnsi" w:hAnsiTheme="minorHAnsi" w:cstheme="minorHAnsi"/>
          <w:b/>
          <w:u w:val="single"/>
        </w:rPr>
        <w:t xml:space="preserve">O KTÓRYM MOWA W ART. 125 UST. 1 USTAWY, </w:t>
      </w:r>
    </w:p>
    <w:p w14:paraId="699D4F1B" w14:textId="48FAE48F" w:rsidR="003B5ACE" w:rsidRPr="00F6402C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F6402C">
        <w:rPr>
          <w:rFonts w:asciiTheme="minorHAnsi" w:hAnsiTheme="minorHAnsi" w:cstheme="minorHAnsi"/>
          <w:b/>
          <w:u w:val="single"/>
        </w:rPr>
        <w:t>W ZAKRESIE PODSTAW WYKLUCZENIA Z POSTĘPOWANIA</w:t>
      </w:r>
    </w:p>
    <w:p w14:paraId="111913FD" w14:textId="77777777" w:rsidR="0083684C" w:rsidRPr="00F6402C" w:rsidRDefault="0083684C" w:rsidP="002479EA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4182609" w14:textId="48D1581A" w:rsidR="00526DE0" w:rsidRPr="00F6402C" w:rsidRDefault="003B5ACE" w:rsidP="0083684C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F6402C">
        <w:rPr>
          <w:rFonts w:asciiTheme="minorHAnsi" w:hAnsiTheme="minorHAnsi" w:cstheme="minorHAnsi"/>
        </w:rPr>
        <w:t xml:space="preserve">Na potrzeby postępowania o udzielenie zamówienia publicznego pn. </w:t>
      </w:r>
      <w:r w:rsidR="000425A6" w:rsidRPr="00F6402C">
        <w:rPr>
          <w:rFonts w:asciiTheme="minorHAnsi" w:hAnsiTheme="minorHAnsi" w:cstheme="minorHAnsi"/>
        </w:rPr>
        <w:t>„</w:t>
      </w:r>
      <w:r w:rsidR="00526DE0" w:rsidRPr="00F6402C">
        <w:rPr>
          <w:rFonts w:asciiTheme="minorHAnsi" w:hAnsiTheme="minorHAnsi" w:cstheme="minorHAnsi"/>
          <w:b/>
          <w:bCs/>
        </w:rPr>
        <w:t>Odbiór i zagospodarowanie odpadów komunalnych z nieruchomości zamieszkałych położonych na terenie gminy Niedrzwica Duża oraz odbiór i zagospodarowanie odpadów komunalnych z</w:t>
      </w:r>
      <w:r w:rsidR="00C115B6" w:rsidRPr="00F6402C">
        <w:rPr>
          <w:rFonts w:asciiTheme="minorHAnsi" w:hAnsiTheme="minorHAnsi" w:cstheme="minorHAnsi"/>
          <w:b/>
          <w:bCs/>
        </w:rPr>
        <w:t> </w:t>
      </w:r>
      <w:r w:rsidR="00526DE0" w:rsidRPr="00F6402C">
        <w:rPr>
          <w:rFonts w:asciiTheme="minorHAnsi" w:hAnsiTheme="minorHAnsi" w:cstheme="minorHAnsi"/>
          <w:b/>
          <w:bCs/>
        </w:rPr>
        <w:t>Punktu Selektywnej Zbiórki Odpadów Komunalnych</w:t>
      </w:r>
      <w:r w:rsidR="000425A6" w:rsidRPr="00F6402C">
        <w:rPr>
          <w:rFonts w:asciiTheme="minorHAnsi" w:hAnsiTheme="minorHAnsi" w:cstheme="minorHAnsi"/>
        </w:rPr>
        <w:t>”</w:t>
      </w:r>
      <w:r w:rsidR="002479EA" w:rsidRPr="00F6402C">
        <w:rPr>
          <w:rFonts w:asciiTheme="minorHAnsi" w:hAnsiTheme="minorHAnsi" w:cstheme="minorHAnsi"/>
        </w:rPr>
        <w:t>,</w:t>
      </w:r>
      <w:r w:rsidR="002479EA" w:rsidRPr="00F6402C">
        <w:rPr>
          <w:rFonts w:asciiTheme="minorHAnsi" w:hAnsiTheme="minorHAnsi" w:cstheme="minorHAnsi"/>
          <w:b/>
          <w:bCs/>
        </w:rPr>
        <w:t xml:space="preserve"> </w:t>
      </w:r>
      <w:r w:rsidRPr="00F6402C">
        <w:rPr>
          <w:rFonts w:asciiTheme="minorHAnsi" w:hAnsiTheme="minorHAnsi" w:cstheme="minorHAnsi"/>
        </w:rPr>
        <w:t xml:space="preserve">prowadzonego przez </w:t>
      </w:r>
      <w:r w:rsidRPr="00F6402C">
        <w:rPr>
          <w:rFonts w:asciiTheme="minorHAnsi" w:hAnsiTheme="minorHAnsi" w:cstheme="minorHAnsi"/>
          <w:b/>
        </w:rPr>
        <w:t>Gminę</w:t>
      </w:r>
      <w:r w:rsidR="0078545F" w:rsidRPr="00F6402C">
        <w:rPr>
          <w:rFonts w:asciiTheme="minorHAnsi" w:hAnsiTheme="minorHAnsi" w:cstheme="minorHAnsi"/>
          <w:b/>
        </w:rPr>
        <w:t xml:space="preserve"> Niedrzwica Duża</w:t>
      </w:r>
      <w:r w:rsidRPr="00F6402C">
        <w:rPr>
          <w:rFonts w:asciiTheme="minorHAnsi" w:hAnsiTheme="minorHAnsi" w:cstheme="minorHAnsi"/>
        </w:rPr>
        <w:t xml:space="preserve"> oświadczam, że </w:t>
      </w:r>
      <w:r w:rsidR="0083684C" w:rsidRPr="00F6402C">
        <w:rPr>
          <w:rFonts w:asciiTheme="minorHAnsi" w:hAnsiTheme="minorHAnsi" w:cstheme="minorHAnsi"/>
        </w:rPr>
        <w:t>informacje zawarte w</w:t>
      </w:r>
      <w:r w:rsidR="00A121F8" w:rsidRPr="00F6402C">
        <w:rPr>
          <w:rFonts w:asciiTheme="minorHAnsi" w:hAnsiTheme="minorHAnsi" w:cstheme="minorHAnsi"/>
        </w:rPr>
        <w:t> </w:t>
      </w:r>
      <w:r w:rsidR="0083684C" w:rsidRPr="00F6402C">
        <w:rPr>
          <w:rFonts w:asciiTheme="minorHAnsi" w:hAnsiTheme="minorHAnsi" w:cstheme="minorHAnsi"/>
        </w:rPr>
        <w:t>oświadczeniu, o którym mowa w</w:t>
      </w:r>
      <w:r w:rsidR="000425A6" w:rsidRPr="00F6402C">
        <w:rPr>
          <w:rFonts w:asciiTheme="minorHAnsi" w:hAnsiTheme="minorHAnsi" w:cstheme="minorHAnsi"/>
        </w:rPr>
        <w:t> </w:t>
      </w:r>
      <w:r w:rsidR="0083684C" w:rsidRPr="00F6402C">
        <w:rPr>
          <w:rFonts w:asciiTheme="minorHAnsi" w:hAnsiTheme="minorHAnsi" w:cstheme="minorHAnsi"/>
        </w:rPr>
        <w:t>art. 125 ust. 1 ustawy Pzp w zakresie podstaw wykluczenia, o</w:t>
      </w:r>
      <w:r w:rsidR="004B655C" w:rsidRPr="00F6402C">
        <w:rPr>
          <w:rFonts w:asciiTheme="minorHAnsi" w:hAnsiTheme="minorHAnsi" w:cstheme="minorHAnsi"/>
        </w:rPr>
        <w:t> </w:t>
      </w:r>
      <w:r w:rsidR="0083684C" w:rsidRPr="00F6402C">
        <w:rPr>
          <w:rFonts w:asciiTheme="minorHAnsi" w:hAnsiTheme="minorHAnsi" w:cstheme="minorHAnsi"/>
        </w:rPr>
        <w:t>których mowa w</w:t>
      </w:r>
      <w:r w:rsidR="00526DE0" w:rsidRPr="00F6402C">
        <w:rPr>
          <w:rFonts w:asciiTheme="minorHAnsi" w:hAnsiTheme="minorHAnsi" w:cstheme="minorHAnsi"/>
        </w:rPr>
        <w:t>:</w:t>
      </w:r>
    </w:p>
    <w:p w14:paraId="5E1D416B" w14:textId="4947AB44" w:rsidR="00526DE0" w:rsidRPr="00F6402C" w:rsidRDefault="00526DE0" w:rsidP="00C115B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6402C">
        <w:rPr>
          <w:rFonts w:asciiTheme="minorHAnsi" w:hAnsiTheme="minorHAnsi" w:cstheme="minorHAnsi"/>
        </w:rPr>
        <w:t>art. 108 ust. 1 pkt 3 ustawy</w:t>
      </w:r>
      <w:r w:rsidR="00C115B6" w:rsidRPr="00F6402C">
        <w:rPr>
          <w:rFonts w:asciiTheme="minorHAnsi" w:hAnsiTheme="minorHAnsi" w:cstheme="minorHAnsi"/>
        </w:rPr>
        <w:t xml:space="preserve"> Pzp</w:t>
      </w:r>
      <w:r w:rsidRPr="00F6402C">
        <w:rPr>
          <w:rFonts w:asciiTheme="minorHAnsi" w:hAnsiTheme="minorHAnsi" w:cstheme="minorHAnsi"/>
        </w:rPr>
        <w:t>,</w:t>
      </w:r>
    </w:p>
    <w:p w14:paraId="3DC7DC87" w14:textId="7DCD5101" w:rsidR="00526DE0" w:rsidRPr="00F6402C" w:rsidRDefault="00526DE0" w:rsidP="00C115B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6402C">
        <w:rPr>
          <w:rFonts w:asciiTheme="minorHAnsi" w:hAnsiTheme="minorHAnsi" w:cstheme="minorHAnsi"/>
        </w:rPr>
        <w:t>art. 108 ust. 1 pkt 4 ustawy</w:t>
      </w:r>
      <w:r w:rsidR="00C115B6" w:rsidRPr="00F6402C">
        <w:rPr>
          <w:rFonts w:asciiTheme="minorHAnsi" w:hAnsiTheme="minorHAnsi" w:cstheme="minorHAnsi"/>
        </w:rPr>
        <w:t xml:space="preserve"> Pzp</w:t>
      </w:r>
      <w:r w:rsidRPr="00F6402C">
        <w:rPr>
          <w:rFonts w:asciiTheme="minorHAnsi" w:hAnsiTheme="minorHAnsi" w:cstheme="minorHAnsi"/>
        </w:rPr>
        <w:t>, dotyczących orzeczenia zakazu ubiegania się o zamówienie publiczne tytułem środka zapobiegawczego,</w:t>
      </w:r>
    </w:p>
    <w:p w14:paraId="11A8399B" w14:textId="2CF94E90" w:rsidR="00526DE0" w:rsidRPr="00F6402C" w:rsidRDefault="00526DE0" w:rsidP="00C115B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6402C">
        <w:rPr>
          <w:rFonts w:asciiTheme="minorHAnsi" w:hAnsiTheme="minorHAnsi" w:cstheme="minorHAnsi"/>
        </w:rPr>
        <w:t>art. 108 ust. 1 pkt 5 ustawy</w:t>
      </w:r>
      <w:r w:rsidR="00C115B6" w:rsidRPr="00F6402C">
        <w:rPr>
          <w:rFonts w:asciiTheme="minorHAnsi" w:hAnsiTheme="minorHAnsi" w:cstheme="minorHAnsi"/>
        </w:rPr>
        <w:t xml:space="preserve"> Pzp</w:t>
      </w:r>
      <w:r w:rsidRPr="00F6402C">
        <w:rPr>
          <w:rFonts w:asciiTheme="minorHAnsi" w:hAnsiTheme="minorHAnsi" w:cstheme="minorHAnsi"/>
        </w:rPr>
        <w:t>, dotyczących zawarcia z innymi wykonawcami porozumienia mającego na celu zakłócenie konkurencji,</w:t>
      </w:r>
    </w:p>
    <w:p w14:paraId="6370009A" w14:textId="2350FCF0" w:rsidR="00526DE0" w:rsidRPr="00F6402C" w:rsidRDefault="00526DE0" w:rsidP="00C115B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6402C">
        <w:rPr>
          <w:rFonts w:asciiTheme="minorHAnsi" w:hAnsiTheme="minorHAnsi" w:cstheme="minorHAnsi"/>
        </w:rPr>
        <w:t>art. 108 ust. 1 pkt 6 ustawy</w:t>
      </w:r>
      <w:r w:rsidR="00C115B6" w:rsidRPr="00F6402C">
        <w:rPr>
          <w:rFonts w:asciiTheme="minorHAnsi" w:hAnsiTheme="minorHAnsi" w:cstheme="minorHAnsi"/>
        </w:rPr>
        <w:t xml:space="preserve"> Pzp</w:t>
      </w:r>
      <w:r w:rsidRPr="00F6402C">
        <w:rPr>
          <w:rFonts w:asciiTheme="minorHAnsi" w:hAnsiTheme="minorHAnsi" w:cstheme="minorHAnsi"/>
        </w:rPr>
        <w:t>,</w:t>
      </w:r>
    </w:p>
    <w:p w14:paraId="2E625145" w14:textId="4C68CC51" w:rsidR="00526DE0" w:rsidRDefault="00526DE0" w:rsidP="00C115B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6402C">
        <w:rPr>
          <w:rFonts w:asciiTheme="minorHAnsi" w:hAnsiTheme="minorHAnsi" w:cstheme="minorHAnsi"/>
        </w:rPr>
        <w:t xml:space="preserve">art. 109 ust. 1 pkt </w:t>
      </w:r>
      <w:r w:rsidR="00324C84">
        <w:rPr>
          <w:rFonts w:asciiTheme="minorHAnsi" w:hAnsiTheme="minorHAnsi" w:cstheme="minorHAnsi"/>
        </w:rPr>
        <w:t>8</w:t>
      </w:r>
      <w:r w:rsidRPr="00F6402C">
        <w:rPr>
          <w:rFonts w:asciiTheme="minorHAnsi" w:hAnsiTheme="minorHAnsi" w:cstheme="minorHAnsi"/>
        </w:rPr>
        <w:t xml:space="preserve"> ustawy</w:t>
      </w:r>
      <w:r w:rsidR="00C115B6" w:rsidRPr="00F6402C">
        <w:rPr>
          <w:rFonts w:asciiTheme="minorHAnsi" w:hAnsiTheme="minorHAnsi" w:cstheme="minorHAnsi"/>
        </w:rPr>
        <w:t xml:space="preserve"> Pzp</w:t>
      </w:r>
      <w:r w:rsidR="00324C84">
        <w:rPr>
          <w:rFonts w:asciiTheme="minorHAnsi" w:hAnsiTheme="minorHAnsi" w:cstheme="minorHAnsi"/>
        </w:rPr>
        <w:t>,</w:t>
      </w:r>
    </w:p>
    <w:p w14:paraId="6B732FAB" w14:textId="3FB4E75B" w:rsidR="00324C84" w:rsidRPr="00324C84" w:rsidRDefault="00324C84" w:rsidP="00324C84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6402C">
        <w:rPr>
          <w:rFonts w:asciiTheme="minorHAnsi" w:hAnsiTheme="minorHAnsi" w:cstheme="minorHAnsi"/>
        </w:rPr>
        <w:t xml:space="preserve">art. 109 ust. 1 pkt </w:t>
      </w:r>
      <w:r>
        <w:rPr>
          <w:rFonts w:asciiTheme="minorHAnsi" w:hAnsiTheme="minorHAnsi" w:cstheme="minorHAnsi"/>
        </w:rPr>
        <w:t>10</w:t>
      </w:r>
      <w:r w:rsidRPr="00F6402C">
        <w:rPr>
          <w:rFonts w:asciiTheme="minorHAnsi" w:hAnsiTheme="minorHAnsi" w:cstheme="minorHAnsi"/>
        </w:rPr>
        <w:t xml:space="preserve"> ustawy Pzp</w:t>
      </w:r>
      <w:r>
        <w:rPr>
          <w:rFonts w:asciiTheme="minorHAnsi" w:hAnsiTheme="minorHAnsi" w:cstheme="minorHAnsi"/>
        </w:rPr>
        <w:t>.</w:t>
      </w:r>
    </w:p>
    <w:p w14:paraId="312D4B9F" w14:textId="515C2986" w:rsidR="0083684C" w:rsidRPr="00F6402C" w:rsidRDefault="0083684C" w:rsidP="00C115B6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F6402C">
        <w:rPr>
          <w:rFonts w:asciiTheme="minorHAnsi" w:hAnsiTheme="minorHAnsi" w:cstheme="minorHAnsi"/>
          <w:b/>
          <w:bCs/>
          <w:sz w:val="21"/>
          <w:szCs w:val="21"/>
        </w:rPr>
        <w:t>są</w:t>
      </w:r>
      <w:r w:rsidR="00513BB5" w:rsidRPr="00F6402C">
        <w:rPr>
          <w:rFonts w:asciiTheme="minorHAnsi" w:hAnsiTheme="minorHAnsi" w:cstheme="minorHAnsi"/>
          <w:b/>
          <w:bCs/>
          <w:sz w:val="21"/>
          <w:szCs w:val="21"/>
        </w:rPr>
        <w:t> </w:t>
      </w:r>
      <w:r w:rsidRPr="00F6402C">
        <w:rPr>
          <w:rFonts w:asciiTheme="minorHAnsi" w:hAnsiTheme="minorHAnsi" w:cstheme="minorHAnsi"/>
          <w:b/>
          <w:bCs/>
          <w:sz w:val="21"/>
          <w:szCs w:val="21"/>
        </w:rPr>
        <w:t>aktualne.</w:t>
      </w:r>
    </w:p>
    <w:p w14:paraId="4C131386" w14:textId="77777777" w:rsidR="00324C84" w:rsidRDefault="00324C84" w:rsidP="00F6402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83634B2" w14:textId="1A1C55C5" w:rsidR="00C115B6" w:rsidRPr="00F6402C" w:rsidRDefault="00C115B6" w:rsidP="00F6402C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6402C">
        <w:rPr>
          <w:rFonts w:asciiTheme="minorHAnsi" w:hAnsiTheme="minorHAnsi" w:cstheme="minorHAnsi"/>
          <w:sz w:val="20"/>
          <w:szCs w:val="20"/>
        </w:rPr>
        <w:t>*- niepotrzebne skreślić</w:t>
      </w:r>
      <w:r w:rsidRPr="00F6402C">
        <w:rPr>
          <w:rFonts w:asciiTheme="minorHAnsi" w:hAnsiTheme="minorHAnsi" w:cstheme="minorHAnsi"/>
          <w:sz w:val="21"/>
          <w:szCs w:val="21"/>
        </w:rPr>
        <w:tab/>
      </w:r>
    </w:p>
    <w:sectPr w:rsidR="00C115B6" w:rsidRPr="00F6402C" w:rsidSect="00F6402C">
      <w:footerReference w:type="default" r:id="rId7"/>
      <w:endnotePr>
        <w:numFmt w:val="decimal"/>
      </w:endnotePr>
      <w:pgSz w:w="11906" w:h="16838"/>
      <w:pgMar w:top="993" w:right="1417" w:bottom="993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DAB8" w14:textId="77777777" w:rsidR="00E10021" w:rsidRDefault="00E10021">
      <w:pPr>
        <w:spacing w:after="0" w:line="240" w:lineRule="auto"/>
      </w:pPr>
      <w:r>
        <w:separator/>
      </w:r>
    </w:p>
  </w:endnote>
  <w:endnote w:type="continuationSeparator" w:id="0">
    <w:p w14:paraId="296E44A6" w14:textId="77777777" w:rsidR="00E10021" w:rsidRDefault="00E1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34DA5936" w:rsidR="0097462D" w:rsidRPr="00F6402C" w:rsidRDefault="003B5ACE" w:rsidP="00992B9F">
    <w:pPr>
      <w:pStyle w:val="Stopka"/>
      <w:rPr>
        <w:rFonts w:asciiTheme="minorHAnsi" w:hAnsiTheme="minorHAnsi" w:cstheme="minorHAnsi"/>
        <w:i/>
        <w:sz w:val="21"/>
        <w:szCs w:val="21"/>
      </w:rPr>
    </w:pPr>
    <w:r w:rsidRPr="00F6402C">
      <w:rPr>
        <w:rFonts w:asciiTheme="minorHAnsi" w:hAnsiTheme="minorHAnsi" w:cstheme="minorHAnsi"/>
        <w:i/>
        <w:sz w:val="21"/>
        <w:szCs w:val="21"/>
      </w:rPr>
      <w:t xml:space="preserve">_______________________________________________________________________Strona </w:t>
    </w:r>
    <w:r w:rsidRPr="00F6402C">
      <w:rPr>
        <w:rFonts w:asciiTheme="minorHAnsi" w:hAnsiTheme="minorHAnsi" w:cstheme="minorHAnsi"/>
        <w:i/>
        <w:sz w:val="21"/>
        <w:szCs w:val="21"/>
      </w:rPr>
      <w:fldChar w:fldCharType="begin"/>
    </w:r>
    <w:r w:rsidRPr="00F6402C">
      <w:rPr>
        <w:rFonts w:asciiTheme="minorHAnsi" w:hAnsiTheme="minorHAnsi" w:cstheme="minorHAnsi"/>
        <w:i/>
        <w:sz w:val="21"/>
        <w:szCs w:val="21"/>
      </w:rPr>
      <w:instrText xml:space="preserve"> PAGE </w:instrText>
    </w:r>
    <w:r w:rsidRPr="00F6402C">
      <w:rPr>
        <w:rFonts w:asciiTheme="minorHAnsi" w:hAnsiTheme="minorHAnsi" w:cstheme="minorHAnsi"/>
        <w:i/>
        <w:sz w:val="21"/>
        <w:szCs w:val="21"/>
      </w:rPr>
      <w:fldChar w:fldCharType="separate"/>
    </w:r>
    <w:r w:rsidRPr="00F6402C">
      <w:rPr>
        <w:rFonts w:asciiTheme="minorHAnsi" w:hAnsiTheme="minorHAnsi" w:cstheme="minorHAnsi"/>
        <w:i/>
        <w:noProof/>
        <w:sz w:val="21"/>
        <w:szCs w:val="21"/>
      </w:rPr>
      <w:t>1</w:t>
    </w:r>
    <w:r w:rsidRPr="00F6402C">
      <w:rPr>
        <w:rFonts w:asciiTheme="minorHAnsi" w:hAnsiTheme="minorHAnsi" w:cstheme="minorHAnsi"/>
        <w:i/>
        <w:sz w:val="21"/>
        <w:szCs w:val="21"/>
      </w:rPr>
      <w:fldChar w:fldCharType="end"/>
    </w:r>
    <w:r w:rsidRPr="00F6402C">
      <w:rPr>
        <w:rFonts w:asciiTheme="minorHAnsi" w:hAnsiTheme="minorHAnsi" w:cstheme="minorHAnsi"/>
        <w:i/>
        <w:sz w:val="21"/>
        <w:szCs w:val="21"/>
      </w:rPr>
      <w:t xml:space="preserve"> z </w:t>
    </w:r>
    <w:r w:rsidRPr="00F6402C">
      <w:rPr>
        <w:rFonts w:asciiTheme="minorHAnsi" w:hAnsiTheme="minorHAnsi" w:cstheme="minorHAnsi"/>
        <w:i/>
        <w:sz w:val="21"/>
        <w:szCs w:val="21"/>
      </w:rPr>
      <w:fldChar w:fldCharType="begin"/>
    </w:r>
    <w:r w:rsidRPr="00F6402C">
      <w:rPr>
        <w:rFonts w:asciiTheme="minorHAnsi" w:hAnsiTheme="minorHAnsi" w:cstheme="minorHAnsi"/>
        <w:i/>
        <w:sz w:val="21"/>
        <w:szCs w:val="21"/>
      </w:rPr>
      <w:instrText xml:space="preserve"> NUMPAGES </w:instrText>
    </w:r>
    <w:r w:rsidRPr="00F6402C">
      <w:rPr>
        <w:rFonts w:asciiTheme="minorHAnsi" w:hAnsiTheme="minorHAnsi" w:cstheme="minorHAnsi"/>
        <w:i/>
        <w:sz w:val="21"/>
        <w:szCs w:val="21"/>
      </w:rPr>
      <w:fldChar w:fldCharType="separate"/>
    </w:r>
    <w:r w:rsidRPr="00F6402C">
      <w:rPr>
        <w:rFonts w:asciiTheme="minorHAnsi" w:hAnsiTheme="minorHAnsi" w:cstheme="minorHAnsi"/>
        <w:i/>
        <w:noProof/>
        <w:sz w:val="21"/>
        <w:szCs w:val="21"/>
      </w:rPr>
      <w:t>2</w:t>
    </w:r>
    <w:r w:rsidRPr="00F6402C">
      <w:rPr>
        <w:rFonts w:asciiTheme="minorHAnsi" w:hAnsiTheme="minorHAnsi" w:cstheme="minorHAnsi"/>
        <w:i/>
        <w:sz w:val="21"/>
        <w:szCs w:val="21"/>
      </w:rPr>
      <w:fldChar w:fldCharType="end"/>
    </w:r>
  </w:p>
  <w:p w14:paraId="0BCDFD0D" w14:textId="01C14707" w:rsidR="00560977" w:rsidRPr="00F6402C" w:rsidRDefault="003B5ACE" w:rsidP="00217268">
    <w:pPr>
      <w:pStyle w:val="Stopka"/>
      <w:jc w:val="center"/>
      <w:rPr>
        <w:rFonts w:asciiTheme="minorHAnsi" w:hAnsiTheme="minorHAnsi" w:cstheme="minorHAnsi"/>
        <w:i/>
        <w:sz w:val="21"/>
        <w:szCs w:val="21"/>
      </w:rPr>
    </w:pPr>
    <w:r w:rsidRPr="00F6402C">
      <w:rPr>
        <w:rFonts w:asciiTheme="minorHAnsi" w:hAnsiTheme="minorHAnsi" w:cstheme="minorHAnsi"/>
        <w:sz w:val="21"/>
        <w:szCs w:val="21"/>
      </w:rPr>
      <w:t>Z</w:t>
    </w:r>
    <w:r w:rsidRPr="00F6402C">
      <w:rPr>
        <w:rFonts w:asciiTheme="minorHAnsi" w:hAnsiTheme="minorHAnsi" w:cstheme="minorHAnsi"/>
        <w:i/>
        <w:sz w:val="21"/>
        <w:szCs w:val="21"/>
      </w:rPr>
      <w:t xml:space="preserve">ałącznik nr </w:t>
    </w:r>
    <w:r w:rsidR="00F6402C" w:rsidRPr="00F6402C">
      <w:rPr>
        <w:rFonts w:asciiTheme="minorHAnsi" w:hAnsiTheme="minorHAnsi" w:cstheme="minorHAnsi"/>
        <w:i/>
        <w:sz w:val="21"/>
        <w:szCs w:val="21"/>
      </w:rPr>
      <w:t>9</w:t>
    </w:r>
    <w:r w:rsidRPr="00F6402C">
      <w:rPr>
        <w:rFonts w:asciiTheme="minorHAnsi" w:hAnsiTheme="minorHAnsi" w:cstheme="minorHAnsi"/>
        <w:i/>
        <w:sz w:val="21"/>
        <w:szCs w:val="21"/>
      </w:rPr>
      <w:t xml:space="preserve"> do SWZ – </w:t>
    </w:r>
    <w:r w:rsidR="00526DE0" w:rsidRPr="00F6402C">
      <w:rPr>
        <w:rFonts w:asciiTheme="minorHAnsi" w:hAnsiTheme="minorHAnsi" w:cstheme="minorHAnsi"/>
        <w:bCs/>
        <w:i/>
        <w:sz w:val="21"/>
        <w:szCs w:val="21"/>
      </w:rPr>
      <w:t>Odbiór i zagospodarowanie odpadów komunalnych z nieruchomości zamieszkałych położonych na terenie gminy Niedrzwica Duża oraz odbiór i zagospodarowanie odpadów komunalnych z Punktu Selektywnej Zbiórki Odpadów Komunalnych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01A5" w14:textId="77777777" w:rsidR="00E10021" w:rsidRDefault="00E10021">
      <w:pPr>
        <w:spacing w:after="0" w:line="240" w:lineRule="auto"/>
      </w:pPr>
      <w:r>
        <w:separator/>
      </w:r>
    </w:p>
  </w:footnote>
  <w:footnote w:type="continuationSeparator" w:id="0">
    <w:p w14:paraId="3B97AE67" w14:textId="77777777" w:rsidR="00E10021" w:rsidRDefault="00E10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A3D17"/>
    <w:multiLevelType w:val="hybridMultilevel"/>
    <w:tmpl w:val="DC7C11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530704"/>
    <w:multiLevelType w:val="hybridMultilevel"/>
    <w:tmpl w:val="236C35C4"/>
    <w:lvl w:ilvl="0" w:tplc="39D89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518354">
    <w:abstractNumId w:val="0"/>
  </w:num>
  <w:num w:numId="2" w16cid:durableId="2021855910">
    <w:abstractNumId w:val="6"/>
  </w:num>
  <w:num w:numId="3" w16cid:durableId="976567814">
    <w:abstractNumId w:val="4"/>
  </w:num>
  <w:num w:numId="4" w16cid:durableId="822888174">
    <w:abstractNumId w:val="1"/>
  </w:num>
  <w:num w:numId="5" w16cid:durableId="7952239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9547807">
    <w:abstractNumId w:val="2"/>
  </w:num>
  <w:num w:numId="7" w16cid:durableId="75247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0C79F3"/>
    <w:rsid w:val="00102874"/>
    <w:rsid w:val="00105ADF"/>
    <w:rsid w:val="00133215"/>
    <w:rsid w:val="00217268"/>
    <w:rsid w:val="002479EA"/>
    <w:rsid w:val="00256D04"/>
    <w:rsid w:val="002F3097"/>
    <w:rsid w:val="00324C84"/>
    <w:rsid w:val="00331C48"/>
    <w:rsid w:val="003B5ACE"/>
    <w:rsid w:val="003D6A17"/>
    <w:rsid w:val="003D6AD9"/>
    <w:rsid w:val="00472D34"/>
    <w:rsid w:val="0049246D"/>
    <w:rsid w:val="004A59C7"/>
    <w:rsid w:val="004B655C"/>
    <w:rsid w:val="004C7D71"/>
    <w:rsid w:val="004F1AD7"/>
    <w:rsid w:val="00513BB5"/>
    <w:rsid w:val="00526DE0"/>
    <w:rsid w:val="005A35EA"/>
    <w:rsid w:val="005C781F"/>
    <w:rsid w:val="005E6731"/>
    <w:rsid w:val="00666D13"/>
    <w:rsid w:val="00674A8D"/>
    <w:rsid w:val="00675BA2"/>
    <w:rsid w:val="0078545F"/>
    <w:rsid w:val="00786D64"/>
    <w:rsid w:val="00811FA7"/>
    <w:rsid w:val="0083684C"/>
    <w:rsid w:val="0088193B"/>
    <w:rsid w:val="008B49DB"/>
    <w:rsid w:val="00912DA9"/>
    <w:rsid w:val="00963A9E"/>
    <w:rsid w:val="009858C3"/>
    <w:rsid w:val="009A0B2B"/>
    <w:rsid w:val="00A07391"/>
    <w:rsid w:val="00A121F8"/>
    <w:rsid w:val="00A801BE"/>
    <w:rsid w:val="00AB2A57"/>
    <w:rsid w:val="00AC6128"/>
    <w:rsid w:val="00B03491"/>
    <w:rsid w:val="00C115B6"/>
    <w:rsid w:val="00C40886"/>
    <w:rsid w:val="00CF7E47"/>
    <w:rsid w:val="00E10021"/>
    <w:rsid w:val="00E20DF0"/>
    <w:rsid w:val="00E57483"/>
    <w:rsid w:val="00E62C85"/>
    <w:rsid w:val="00E95D48"/>
    <w:rsid w:val="00EC697A"/>
    <w:rsid w:val="00F56C66"/>
    <w:rsid w:val="00F6402C"/>
    <w:rsid w:val="00F752E7"/>
    <w:rsid w:val="00F82335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27</cp:revision>
  <cp:lastPrinted>2021-04-06T08:47:00Z</cp:lastPrinted>
  <dcterms:created xsi:type="dcterms:W3CDTF">2019-06-14T07:57:00Z</dcterms:created>
  <dcterms:modified xsi:type="dcterms:W3CDTF">2022-07-26T11:45:00Z</dcterms:modified>
</cp:coreProperties>
</file>